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471809B5">
        <w:trPr>
          <w:trHeight w:val="1354"/>
        </w:trPr>
        <w:tc>
          <w:tcPr>
            <w:tcW w:w="10916" w:type="dxa"/>
            <w:shd w:val="clear" w:color="auto" w:fill="1369EA" w:themeFill="accent1"/>
            <w:vAlign w:val="center"/>
          </w:tcPr>
          <w:p w14:paraId="6D1B5B7E" w14:textId="040F1FA8" w:rsidR="00EA646C" w:rsidRPr="000F7A87" w:rsidRDefault="00CC5F77" w:rsidP="008B3115">
            <w:pPr>
              <w:pStyle w:val="CoverDocumentType"/>
              <w:rPr>
                <w:noProof/>
                <w:lang w:val="en-US"/>
              </w:rPr>
            </w:pPr>
            <w:r>
              <w:rPr>
                <w:noProof/>
                <w:lang w:val="en-US"/>
              </w:rPr>
              <w:t>Working Group Draft Document</w:t>
            </w:r>
          </w:p>
        </w:tc>
      </w:tr>
      <w:tr w:rsidR="00EA646C" w:rsidRPr="004475F1" w14:paraId="6487728E" w14:textId="77777777" w:rsidTr="471809B5">
        <w:trPr>
          <w:trHeight w:val="1247"/>
        </w:trPr>
        <w:tc>
          <w:tcPr>
            <w:tcW w:w="10916" w:type="dxa"/>
            <w:shd w:val="clear" w:color="auto" w:fill="FFFFFF" w:themeFill="background1"/>
            <w:vAlign w:val="bottom"/>
          </w:tcPr>
          <w:p w14:paraId="27B1C13D" w14:textId="65102B69" w:rsidR="00EA646C" w:rsidRPr="00184CC1" w:rsidRDefault="661A2AE8" w:rsidP="4D8CB0F3">
            <w:pPr>
              <w:pStyle w:val="CoverDocumentCode"/>
              <w:rPr>
                <w:noProof/>
                <w:lang w:val="fr-BE"/>
              </w:rPr>
            </w:pPr>
            <w:r w:rsidRPr="6AA43342">
              <w:rPr>
                <w:noProof/>
                <w:lang w:val="fr-BE"/>
              </w:rPr>
              <w:t>IMDRF/</w:t>
            </w:r>
            <w:r w:rsidR="00E12779">
              <w:rPr>
                <w:noProof/>
                <w:lang w:val="fr-BE"/>
              </w:rPr>
              <w:t>AET</w:t>
            </w:r>
            <w:r w:rsidRPr="6AA43342">
              <w:rPr>
                <w:noProof/>
                <w:lang w:val="fr-BE"/>
              </w:rPr>
              <w:t xml:space="preserve"> WG/N</w:t>
            </w:r>
            <w:r w:rsidR="00787D1D">
              <w:rPr>
                <w:noProof/>
                <w:lang w:val="fr-BE"/>
              </w:rPr>
              <w:t>86</w:t>
            </w:r>
            <w:r w:rsidRPr="6AA43342">
              <w:rPr>
                <w:noProof/>
                <w:lang w:val="fr-BE"/>
              </w:rPr>
              <w:t xml:space="preserve"> DRAFT: 202</w:t>
            </w:r>
            <w:r w:rsidR="723B5CB6" w:rsidRPr="6AA43342">
              <w:rPr>
                <w:noProof/>
                <w:lang w:val="fr-BE"/>
              </w:rPr>
              <w:t>4</w:t>
            </w:r>
          </w:p>
          <w:p w14:paraId="6DC61E5B" w14:textId="4FDA61EB" w:rsidR="00EA646C" w:rsidRPr="00184CC1" w:rsidRDefault="00EA646C" w:rsidP="008B3115">
            <w:pPr>
              <w:pStyle w:val="CoverDocumentCode"/>
              <w:rPr>
                <w:noProof/>
                <w:lang w:val="fr-BE"/>
              </w:rPr>
            </w:pPr>
          </w:p>
        </w:tc>
      </w:tr>
      <w:tr w:rsidR="00EA646C" w:rsidRPr="000F7A87" w14:paraId="073B749D" w14:textId="77777777" w:rsidTr="471809B5">
        <w:trPr>
          <w:trHeight w:val="5813"/>
        </w:trPr>
        <w:tc>
          <w:tcPr>
            <w:tcW w:w="10916" w:type="dxa"/>
            <w:shd w:val="clear" w:color="auto" w:fill="FFFFFF" w:themeFill="background1"/>
          </w:tcPr>
          <w:p w14:paraId="7DB97840" w14:textId="711E3BED" w:rsidR="00CC5F77" w:rsidRDefault="62FCF8E3" w:rsidP="008B3115">
            <w:pPr>
              <w:pStyle w:val="CoverDocumentTitle"/>
              <w:rPr>
                <w:noProof/>
                <w:lang w:val="en-US"/>
              </w:rPr>
            </w:pPr>
            <w:r w:rsidRPr="127F486E">
              <w:rPr>
                <w:noProof/>
                <w:lang w:val="en-US"/>
              </w:rPr>
              <w:t xml:space="preserve">Considerations for the </w:t>
            </w:r>
            <w:r w:rsidR="00104EE6">
              <w:rPr>
                <w:noProof/>
                <w:lang w:val="en-US"/>
              </w:rPr>
              <w:t>S</w:t>
            </w:r>
            <w:r w:rsidRPr="127F486E">
              <w:rPr>
                <w:noProof/>
                <w:lang w:val="en-US"/>
              </w:rPr>
              <w:t xml:space="preserve">election of </w:t>
            </w:r>
            <w:r w:rsidR="5085D879" w:rsidRPr="127F486E">
              <w:rPr>
                <w:noProof/>
                <w:lang w:val="en-US"/>
              </w:rPr>
              <w:t xml:space="preserve">IMDRF </w:t>
            </w:r>
            <w:r w:rsidR="4AE0DC12" w:rsidRPr="127F486E">
              <w:rPr>
                <w:noProof/>
                <w:lang w:val="en-US"/>
              </w:rPr>
              <w:t>A</w:t>
            </w:r>
            <w:r w:rsidR="1B4E90B6" w:rsidRPr="127F486E">
              <w:rPr>
                <w:noProof/>
                <w:lang w:val="en-US"/>
              </w:rPr>
              <w:t xml:space="preserve">dverse </w:t>
            </w:r>
            <w:r w:rsidR="40D31618" w:rsidRPr="127F486E">
              <w:rPr>
                <w:noProof/>
                <w:lang w:val="en-US"/>
              </w:rPr>
              <w:t>E</w:t>
            </w:r>
            <w:r w:rsidR="1B4E90B6" w:rsidRPr="127F486E">
              <w:rPr>
                <w:noProof/>
                <w:lang w:val="en-US"/>
              </w:rPr>
              <w:t xml:space="preserve">vent Terminology </w:t>
            </w:r>
            <w:r w:rsidR="5085D879" w:rsidRPr="127F486E">
              <w:rPr>
                <w:noProof/>
                <w:lang w:val="en-US"/>
              </w:rPr>
              <w:t xml:space="preserve"> </w:t>
            </w:r>
          </w:p>
          <w:p w14:paraId="1113BC9E" w14:textId="2FEDF5B3" w:rsidR="00EA646C" w:rsidRPr="00E672E0" w:rsidRDefault="383B4F6D" w:rsidP="471809B5">
            <w:pPr>
              <w:pStyle w:val="CoverDocumentTitle"/>
              <w:rPr>
                <w:noProof/>
                <w:sz w:val="32"/>
                <w:szCs w:val="32"/>
                <w:lang w:val="en-US"/>
              </w:rPr>
            </w:pPr>
            <w:r w:rsidRPr="471809B5">
              <w:rPr>
                <w:noProof/>
                <w:sz w:val="32"/>
                <w:szCs w:val="32"/>
                <w:lang w:val="en-US"/>
              </w:rPr>
              <w:t xml:space="preserve">A Guide for Industry Partners and Healthcare </w:t>
            </w:r>
            <w:r w:rsidR="118165A9" w:rsidRPr="471809B5">
              <w:rPr>
                <w:noProof/>
                <w:sz w:val="32"/>
                <w:szCs w:val="32"/>
                <w:lang w:val="en-US"/>
              </w:rPr>
              <w:t>P</w:t>
            </w:r>
            <w:r w:rsidRPr="471809B5">
              <w:rPr>
                <w:noProof/>
                <w:sz w:val="32"/>
                <w:szCs w:val="32"/>
                <w:lang w:val="en-US"/>
              </w:rPr>
              <w:t>roviders</w:t>
            </w:r>
          </w:p>
          <w:p w14:paraId="6ED6012E" w14:textId="1ECD725B" w:rsidR="00EA646C" w:rsidRPr="00E672E0" w:rsidRDefault="00EA646C" w:rsidP="471809B5">
            <w:pPr>
              <w:pStyle w:val="CoverDocumentTitle"/>
              <w:rPr>
                <w:noProof/>
                <w:sz w:val="32"/>
                <w:szCs w:val="32"/>
                <w:lang w:val="en-US"/>
              </w:rPr>
            </w:pPr>
          </w:p>
          <w:p w14:paraId="5DE52990" w14:textId="487FDAB1" w:rsidR="00EA646C" w:rsidRPr="00E672E0" w:rsidRDefault="00EA646C" w:rsidP="471809B5">
            <w:pPr>
              <w:pStyle w:val="CoverDocumentTitle"/>
              <w:rPr>
                <w:noProof/>
                <w:sz w:val="32"/>
                <w:szCs w:val="32"/>
                <w:lang w:val="en-US"/>
              </w:rPr>
            </w:pPr>
          </w:p>
          <w:p w14:paraId="2EF52F8A" w14:textId="58570E27" w:rsidR="00EA646C" w:rsidRPr="00E672E0" w:rsidRDefault="00EA646C" w:rsidP="471809B5">
            <w:pPr>
              <w:pStyle w:val="CoverDocumentTitle"/>
              <w:rPr>
                <w:noProof/>
                <w:sz w:val="32"/>
                <w:szCs w:val="32"/>
                <w:lang w:val="en-US"/>
              </w:rPr>
            </w:pPr>
          </w:p>
          <w:p w14:paraId="212D72CD" w14:textId="2BB34912" w:rsidR="00EA646C" w:rsidRPr="00E672E0" w:rsidRDefault="00EA646C" w:rsidP="471809B5">
            <w:pPr>
              <w:pStyle w:val="CoverDocumentTitle"/>
              <w:rPr>
                <w:noProof/>
                <w:sz w:val="32"/>
                <w:szCs w:val="32"/>
                <w:lang w:val="en-US"/>
              </w:rPr>
            </w:pPr>
          </w:p>
          <w:p w14:paraId="3B42A833" w14:textId="0275CD8B" w:rsidR="00EA646C" w:rsidRPr="00E672E0" w:rsidRDefault="00EA646C" w:rsidP="008B3115">
            <w:pPr>
              <w:pStyle w:val="CoverDocumentTitle"/>
              <w:rPr>
                <w:noProof/>
                <w:sz w:val="32"/>
                <w:szCs w:val="32"/>
                <w:lang w:val="en-US"/>
              </w:rPr>
            </w:pPr>
          </w:p>
        </w:tc>
      </w:tr>
      <w:tr w:rsidR="00EA646C" w:rsidRPr="000F7A87" w14:paraId="446B1D29" w14:textId="77777777" w:rsidTr="471809B5">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471809B5">
        <w:trPr>
          <w:trHeight w:val="2438"/>
        </w:trPr>
        <w:tc>
          <w:tcPr>
            <w:tcW w:w="10916" w:type="dxa"/>
            <w:shd w:val="clear" w:color="auto" w:fill="FFFFFF" w:themeFill="background1"/>
          </w:tcPr>
          <w:p w14:paraId="2FAB7026" w14:textId="798B73A8" w:rsidR="00EA646C" w:rsidRPr="000F7A87" w:rsidRDefault="00CC5F77" w:rsidP="008E5652">
            <w:pPr>
              <w:pStyle w:val="CoverAuthoringGroup2"/>
              <w:rPr>
                <w:noProof/>
                <w:lang w:val="en-US"/>
              </w:rPr>
            </w:pPr>
            <w:r>
              <w:rPr>
                <w:noProof/>
                <w:lang w:val="en-US"/>
              </w:rPr>
              <w:t>Adverse Event Terminology Working Group</w:t>
            </w:r>
          </w:p>
        </w:tc>
      </w:tr>
    </w:tbl>
    <w:p w14:paraId="70D13904" w14:textId="2091EA81" w:rsidR="00BB1FD0" w:rsidRPr="000F7A87" w:rsidRDefault="64557EED" w:rsidP="1719778C">
      <w:pPr>
        <w:pStyle w:val="Heading1NoTOC"/>
        <w:ind w:firstLine="680"/>
        <w:rPr>
          <w:noProof/>
          <w:lang w:val="en-US"/>
        </w:rPr>
      </w:pPr>
      <w:r w:rsidRPr="1719778C">
        <w:rPr>
          <w:noProof/>
          <w:lang w:val="en-US"/>
        </w:rPr>
        <w:lastRenderedPageBreak/>
        <w:t>Preface</w:t>
      </w:r>
    </w:p>
    <w:p w14:paraId="504FE186" w14:textId="68DB4482" w:rsidR="00BB1FD0" w:rsidRPr="000F7A87" w:rsidRDefault="75CDBF78" w:rsidP="471809B5">
      <w:pPr>
        <w:pStyle w:val="ListParagraph"/>
        <w:ind w:left="720"/>
        <w:jc w:val="both"/>
        <w:rPr>
          <w:noProof/>
          <w:lang w:val="en-US"/>
        </w:rPr>
      </w:pPr>
      <w:r w:rsidRPr="471809B5">
        <w:rPr>
          <w:noProof/>
          <w:lang w:val="en-US"/>
        </w:rPr>
        <w:t xml:space="preserve">© Copyright 2023 by the International Medical Device Regulators Forum. </w:t>
      </w:r>
    </w:p>
    <w:p w14:paraId="7ECBCD55" w14:textId="49A5AA2D" w:rsidR="00BB1FD0" w:rsidRPr="000F7A87" w:rsidRDefault="75CDBF78" w:rsidP="471809B5">
      <w:pPr>
        <w:pStyle w:val="ListParagraph"/>
        <w:ind w:left="720"/>
        <w:jc w:val="both"/>
        <w:rPr>
          <w:noProof/>
          <w:lang w:val="en-US"/>
        </w:rPr>
      </w:pPr>
      <w:r w:rsidRPr="471809B5">
        <w:rPr>
          <w:noProof/>
          <w:lang w:val="en-US"/>
        </w:rPr>
        <w:t>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w:t>
      </w:r>
    </w:p>
    <w:p w14:paraId="73DD7B8B" w14:textId="77777777" w:rsidR="00BB1FD0" w:rsidRPr="000F7A87" w:rsidRDefault="75CDBF78" w:rsidP="471809B5">
      <w:pPr>
        <w:pStyle w:val="ListParagraph"/>
        <w:ind w:left="720"/>
        <w:jc w:val="both"/>
        <w:rPr>
          <w:noProof/>
          <w:lang w:val="en-US"/>
        </w:rPr>
      </w:pPr>
      <w:r w:rsidRPr="471809B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DF35E37" w14:textId="77777777" w:rsidR="00BB1FD0" w:rsidRPr="000F7A87" w:rsidRDefault="75CDBF78" w:rsidP="471809B5">
      <w:pPr>
        <w:pStyle w:val="ListParagraph"/>
        <w:ind w:left="720"/>
        <w:jc w:val="both"/>
        <w:rPr>
          <w:noProof/>
          <w:lang w:val="en-US"/>
        </w:rPr>
      </w:pPr>
      <w:r w:rsidRPr="471809B5">
        <w:rPr>
          <w:noProof/>
          <w:lang w:val="en-US"/>
        </w:rPr>
        <w:t xml:space="preserve">Incorporation of this document, in part or in whole, into another document, or its translation into languages other than English, does not convey or represent an endorsement of any kind by the IMDRF. </w:t>
      </w:r>
    </w:p>
    <w:p w14:paraId="2B481499" w14:textId="77777777" w:rsidR="00BB1FD0" w:rsidRPr="000F7A87" w:rsidRDefault="00BB1FD0" w:rsidP="471809B5">
      <w:pPr>
        <w:pStyle w:val="ListParagraph"/>
        <w:ind w:left="720"/>
        <w:rPr>
          <w:noProof/>
          <w:lang w:val="en-US"/>
        </w:rPr>
      </w:pPr>
    </w:p>
    <w:p w14:paraId="384F816A" w14:textId="1D396813" w:rsidR="00BB1FD0" w:rsidRPr="000F7A87" w:rsidRDefault="005B08B1" w:rsidP="471809B5">
      <w:pPr>
        <w:pStyle w:val="ListParagraph"/>
        <w:ind w:left="720"/>
        <w:rPr>
          <w:b/>
          <w:bCs/>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r>
        <w:rPr>
          <w:b/>
          <w:bCs/>
          <w:noProof/>
          <w:lang w:val="en-US"/>
        </w:rPr>
        <w:t>Jeffery Shuren,</w:t>
      </w:r>
      <w:r w:rsidR="75CDBF78" w:rsidRPr="471809B5">
        <w:rPr>
          <w:b/>
          <w:bCs/>
          <w:noProof/>
          <w:lang w:val="en-US"/>
        </w:rPr>
        <w:t xml:space="preserve"> IMDRF Chair</w:t>
      </w:r>
    </w:p>
    <w:p w14:paraId="1C974861" w14:textId="6F34106B" w:rsidR="00195045" w:rsidRPr="000F7A87" w:rsidRDefault="2BFF988A" w:rsidP="0035370A">
      <w:pPr>
        <w:pStyle w:val="Heading1NoTOC"/>
        <w:rPr>
          <w:noProof/>
          <w:lang w:val="en-US"/>
        </w:rPr>
      </w:pPr>
      <w:r w:rsidRPr="1719778C">
        <w:rPr>
          <w:noProof/>
          <w:lang w:val="en-US"/>
        </w:rPr>
        <w:lastRenderedPageBreak/>
        <w:t>C</w:t>
      </w:r>
      <w:r w:rsidR="00195045" w:rsidRPr="1719778C">
        <w:rPr>
          <w:noProof/>
          <w:lang w:val="en-US"/>
        </w:rPr>
        <w:t>ontents</w:t>
      </w:r>
    </w:p>
    <w:p w14:paraId="73F26E15" w14:textId="385AD7E5" w:rsidR="001A0979" w:rsidRDefault="00195045">
      <w:pPr>
        <w:pStyle w:val="TOC1"/>
        <w:rPr>
          <w:rFonts w:eastAsiaTheme="minorEastAsia" w:cstheme="minorBidi"/>
          <w:b w:val="0"/>
          <w:bCs w:val="0"/>
          <w:noProof/>
          <w:sz w:val="22"/>
          <w:szCs w:val="22"/>
          <w:lang w:val="en-US"/>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72808215" w:history="1">
        <w:r w:rsidR="001A0979" w:rsidRPr="00073F1C">
          <w:rPr>
            <w:rStyle w:val="Hyperlink"/>
            <w:rFonts w:ascii="Arial" w:hAnsi="Arial"/>
            <w:noProof/>
          </w:rPr>
          <w:t>1.</w:t>
        </w:r>
        <w:r w:rsidR="001A0979">
          <w:rPr>
            <w:rFonts w:eastAsiaTheme="minorEastAsia" w:cstheme="minorBidi"/>
            <w:b w:val="0"/>
            <w:bCs w:val="0"/>
            <w:noProof/>
            <w:sz w:val="22"/>
            <w:szCs w:val="22"/>
            <w:lang w:val="en-US"/>
          </w:rPr>
          <w:tab/>
        </w:r>
        <w:r w:rsidR="001A0979" w:rsidRPr="00073F1C">
          <w:rPr>
            <w:rStyle w:val="Hyperlink"/>
            <w:noProof/>
          </w:rPr>
          <w:t>Introduction</w:t>
        </w:r>
        <w:r w:rsidR="001A0979">
          <w:rPr>
            <w:noProof/>
            <w:webHidden/>
          </w:rPr>
          <w:tab/>
        </w:r>
        <w:r w:rsidR="001A0979">
          <w:rPr>
            <w:noProof/>
            <w:webHidden/>
          </w:rPr>
          <w:fldChar w:fldCharType="begin"/>
        </w:r>
        <w:r w:rsidR="001A0979">
          <w:rPr>
            <w:noProof/>
            <w:webHidden/>
          </w:rPr>
          <w:instrText xml:space="preserve"> PAGEREF _Toc172808215 \h </w:instrText>
        </w:r>
        <w:r w:rsidR="001A0979">
          <w:rPr>
            <w:noProof/>
            <w:webHidden/>
          </w:rPr>
        </w:r>
        <w:r w:rsidR="001A0979">
          <w:rPr>
            <w:noProof/>
            <w:webHidden/>
          </w:rPr>
          <w:fldChar w:fldCharType="separate"/>
        </w:r>
        <w:r w:rsidR="001105E9">
          <w:rPr>
            <w:noProof/>
            <w:webHidden/>
          </w:rPr>
          <w:t>4</w:t>
        </w:r>
        <w:r w:rsidR="001A0979">
          <w:rPr>
            <w:noProof/>
            <w:webHidden/>
          </w:rPr>
          <w:fldChar w:fldCharType="end"/>
        </w:r>
      </w:hyperlink>
    </w:p>
    <w:p w14:paraId="3675FE29" w14:textId="18A4C273" w:rsidR="001A0979" w:rsidRDefault="00000000">
      <w:pPr>
        <w:pStyle w:val="TOC2"/>
        <w:rPr>
          <w:rFonts w:eastAsiaTheme="minorEastAsia" w:cstheme="minorBidi"/>
          <w:iCs w:val="0"/>
          <w:noProof/>
          <w:sz w:val="22"/>
          <w:szCs w:val="22"/>
          <w:lang w:val="en-US"/>
        </w:rPr>
      </w:pPr>
      <w:hyperlink w:anchor="_Toc172808216" w:history="1">
        <w:r w:rsidR="001A0979" w:rsidRPr="00073F1C">
          <w:rPr>
            <w:rStyle w:val="Hyperlink"/>
            <w:rFonts w:ascii="Arial" w:hAnsi="Arial"/>
            <w:noProof/>
          </w:rPr>
          <w:t>1.1.</w:t>
        </w:r>
        <w:r w:rsidR="001A0979">
          <w:rPr>
            <w:rFonts w:eastAsiaTheme="minorEastAsia" w:cstheme="minorBidi"/>
            <w:iCs w:val="0"/>
            <w:noProof/>
            <w:sz w:val="22"/>
            <w:szCs w:val="22"/>
            <w:lang w:val="en-US"/>
          </w:rPr>
          <w:tab/>
        </w:r>
        <w:r w:rsidR="001A0979" w:rsidRPr="00073F1C">
          <w:rPr>
            <w:rStyle w:val="Hyperlink"/>
            <w:noProof/>
          </w:rPr>
          <w:t>Objective of this manual</w:t>
        </w:r>
        <w:r w:rsidR="001A0979">
          <w:rPr>
            <w:noProof/>
            <w:webHidden/>
          </w:rPr>
          <w:tab/>
        </w:r>
        <w:r w:rsidR="001A0979">
          <w:rPr>
            <w:noProof/>
            <w:webHidden/>
          </w:rPr>
          <w:fldChar w:fldCharType="begin"/>
        </w:r>
        <w:r w:rsidR="001A0979">
          <w:rPr>
            <w:noProof/>
            <w:webHidden/>
          </w:rPr>
          <w:instrText xml:space="preserve"> PAGEREF _Toc172808216 \h </w:instrText>
        </w:r>
        <w:r w:rsidR="001A0979">
          <w:rPr>
            <w:noProof/>
            <w:webHidden/>
          </w:rPr>
        </w:r>
        <w:r w:rsidR="001A0979">
          <w:rPr>
            <w:noProof/>
            <w:webHidden/>
          </w:rPr>
          <w:fldChar w:fldCharType="separate"/>
        </w:r>
        <w:r w:rsidR="001105E9">
          <w:rPr>
            <w:noProof/>
            <w:webHidden/>
          </w:rPr>
          <w:t>4</w:t>
        </w:r>
        <w:r w:rsidR="001A0979">
          <w:rPr>
            <w:noProof/>
            <w:webHidden/>
          </w:rPr>
          <w:fldChar w:fldCharType="end"/>
        </w:r>
      </w:hyperlink>
    </w:p>
    <w:p w14:paraId="67A43F56" w14:textId="20DE7619" w:rsidR="001A0979" w:rsidRDefault="00000000">
      <w:pPr>
        <w:pStyle w:val="TOC2"/>
        <w:rPr>
          <w:rFonts w:eastAsiaTheme="minorEastAsia" w:cstheme="minorBidi"/>
          <w:iCs w:val="0"/>
          <w:noProof/>
          <w:sz w:val="22"/>
          <w:szCs w:val="22"/>
          <w:lang w:val="en-US"/>
        </w:rPr>
      </w:pPr>
      <w:hyperlink w:anchor="_Toc172808217" w:history="1">
        <w:r w:rsidR="001A0979" w:rsidRPr="00073F1C">
          <w:rPr>
            <w:rStyle w:val="Hyperlink"/>
            <w:rFonts w:ascii="Arial" w:hAnsi="Arial"/>
            <w:noProof/>
          </w:rPr>
          <w:t>1.2.</w:t>
        </w:r>
        <w:r w:rsidR="001A0979">
          <w:rPr>
            <w:rFonts w:eastAsiaTheme="minorEastAsia" w:cstheme="minorBidi"/>
            <w:iCs w:val="0"/>
            <w:noProof/>
            <w:sz w:val="22"/>
            <w:szCs w:val="22"/>
            <w:lang w:val="en-US"/>
          </w:rPr>
          <w:tab/>
        </w:r>
        <w:r w:rsidR="001A0979" w:rsidRPr="00073F1C">
          <w:rPr>
            <w:rStyle w:val="Hyperlink"/>
            <w:noProof/>
          </w:rPr>
          <w:t>Overview of IMDRF codes and coding practices for reports</w:t>
        </w:r>
        <w:r w:rsidR="001A0979">
          <w:rPr>
            <w:noProof/>
            <w:webHidden/>
          </w:rPr>
          <w:tab/>
        </w:r>
        <w:r w:rsidR="001A0979">
          <w:rPr>
            <w:noProof/>
            <w:webHidden/>
          </w:rPr>
          <w:fldChar w:fldCharType="begin"/>
        </w:r>
        <w:r w:rsidR="001A0979">
          <w:rPr>
            <w:noProof/>
            <w:webHidden/>
          </w:rPr>
          <w:instrText xml:space="preserve"> PAGEREF _Toc172808217 \h </w:instrText>
        </w:r>
        <w:r w:rsidR="001A0979">
          <w:rPr>
            <w:noProof/>
            <w:webHidden/>
          </w:rPr>
        </w:r>
        <w:r w:rsidR="001A0979">
          <w:rPr>
            <w:noProof/>
            <w:webHidden/>
          </w:rPr>
          <w:fldChar w:fldCharType="separate"/>
        </w:r>
        <w:r w:rsidR="001105E9">
          <w:rPr>
            <w:noProof/>
            <w:webHidden/>
          </w:rPr>
          <w:t>4</w:t>
        </w:r>
        <w:r w:rsidR="001A0979">
          <w:rPr>
            <w:noProof/>
            <w:webHidden/>
          </w:rPr>
          <w:fldChar w:fldCharType="end"/>
        </w:r>
      </w:hyperlink>
    </w:p>
    <w:p w14:paraId="231EBB48" w14:textId="79A4AF07" w:rsidR="001A0979" w:rsidRDefault="00000000">
      <w:pPr>
        <w:pStyle w:val="TOC1"/>
        <w:rPr>
          <w:rFonts w:eastAsiaTheme="minorEastAsia" w:cstheme="minorBidi"/>
          <w:b w:val="0"/>
          <w:bCs w:val="0"/>
          <w:noProof/>
          <w:sz w:val="22"/>
          <w:szCs w:val="22"/>
          <w:lang w:val="en-US"/>
        </w:rPr>
      </w:pPr>
      <w:hyperlink w:anchor="_Toc172808218" w:history="1">
        <w:r w:rsidR="001A0979" w:rsidRPr="00073F1C">
          <w:rPr>
            <w:rStyle w:val="Hyperlink"/>
            <w:rFonts w:ascii="Arial" w:hAnsi="Arial"/>
            <w:noProof/>
          </w:rPr>
          <w:t>2.</w:t>
        </w:r>
        <w:r w:rsidR="001A0979">
          <w:rPr>
            <w:rFonts w:eastAsiaTheme="minorEastAsia" w:cstheme="minorBidi"/>
            <w:b w:val="0"/>
            <w:bCs w:val="0"/>
            <w:noProof/>
            <w:sz w:val="22"/>
            <w:szCs w:val="22"/>
            <w:lang w:val="en-US"/>
          </w:rPr>
          <w:tab/>
        </w:r>
        <w:r w:rsidR="001A0979" w:rsidRPr="00073F1C">
          <w:rPr>
            <w:rStyle w:val="Hyperlink"/>
            <w:noProof/>
          </w:rPr>
          <w:t>General Term Selection Principles</w:t>
        </w:r>
        <w:r w:rsidR="001A0979">
          <w:rPr>
            <w:noProof/>
            <w:webHidden/>
          </w:rPr>
          <w:tab/>
        </w:r>
        <w:r w:rsidR="001A0979">
          <w:rPr>
            <w:noProof/>
            <w:webHidden/>
          </w:rPr>
          <w:fldChar w:fldCharType="begin"/>
        </w:r>
        <w:r w:rsidR="001A0979">
          <w:rPr>
            <w:noProof/>
            <w:webHidden/>
          </w:rPr>
          <w:instrText xml:space="preserve"> PAGEREF _Toc172808218 \h </w:instrText>
        </w:r>
        <w:r w:rsidR="001A0979">
          <w:rPr>
            <w:noProof/>
            <w:webHidden/>
          </w:rPr>
        </w:r>
        <w:r w:rsidR="001A0979">
          <w:rPr>
            <w:noProof/>
            <w:webHidden/>
          </w:rPr>
          <w:fldChar w:fldCharType="separate"/>
        </w:r>
        <w:r w:rsidR="001105E9">
          <w:rPr>
            <w:noProof/>
            <w:webHidden/>
          </w:rPr>
          <w:t>7</w:t>
        </w:r>
        <w:r w:rsidR="001A0979">
          <w:rPr>
            <w:noProof/>
            <w:webHidden/>
          </w:rPr>
          <w:fldChar w:fldCharType="end"/>
        </w:r>
      </w:hyperlink>
    </w:p>
    <w:p w14:paraId="6D03885A" w14:textId="2D137991" w:rsidR="001A0979" w:rsidRDefault="00000000">
      <w:pPr>
        <w:pStyle w:val="TOC2"/>
        <w:rPr>
          <w:rFonts w:eastAsiaTheme="minorEastAsia" w:cstheme="minorBidi"/>
          <w:iCs w:val="0"/>
          <w:noProof/>
          <w:sz w:val="22"/>
          <w:szCs w:val="22"/>
          <w:lang w:val="en-US"/>
        </w:rPr>
      </w:pPr>
      <w:hyperlink w:anchor="_Toc172808219" w:history="1">
        <w:r w:rsidR="001A0979" w:rsidRPr="00073F1C">
          <w:rPr>
            <w:rStyle w:val="Hyperlink"/>
            <w:rFonts w:ascii="Arial" w:hAnsi="Arial"/>
            <w:noProof/>
          </w:rPr>
          <w:t>2.1.</w:t>
        </w:r>
        <w:r w:rsidR="001A0979">
          <w:rPr>
            <w:rFonts w:eastAsiaTheme="minorEastAsia" w:cstheme="minorBidi"/>
            <w:iCs w:val="0"/>
            <w:noProof/>
            <w:sz w:val="22"/>
            <w:szCs w:val="22"/>
            <w:lang w:val="en-US"/>
          </w:rPr>
          <w:tab/>
        </w:r>
        <w:r w:rsidR="001A0979" w:rsidRPr="00073F1C">
          <w:rPr>
            <w:rStyle w:val="Hyperlink"/>
            <w:noProof/>
          </w:rPr>
          <w:t>Select the most detailed level term.</w:t>
        </w:r>
        <w:r w:rsidR="001A0979">
          <w:rPr>
            <w:noProof/>
            <w:webHidden/>
          </w:rPr>
          <w:tab/>
        </w:r>
        <w:r w:rsidR="001A0979">
          <w:rPr>
            <w:noProof/>
            <w:webHidden/>
          </w:rPr>
          <w:fldChar w:fldCharType="begin"/>
        </w:r>
        <w:r w:rsidR="001A0979">
          <w:rPr>
            <w:noProof/>
            <w:webHidden/>
          </w:rPr>
          <w:instrText xml:space="preserve"> PAGEREF _Toc172808219 \h </w:instrText>
        </w:r>
        <w:r w:rsidR="001A0979">
          <w:rPr>
            <w:noProof/>
            <w:webHidden/>
          </w:rPr>
        </w:r>
        <w:r w:rsidR="001A0979">
          <w:rPr>
            <w:noProof/>
            <w:webHidden/>
          </w:rPr>
          <w:fldChar w:fldCharType="separate"/>
        </w:r>
        <w:r w:rsidR="001105E9">
          <w:rPr>
            <w:noProof/>
            <w:webHidden/>
          </w:rPr>
          <w:t>7</w:t>
        </w:r>
        <w:r w:rsidR="001A0979">
          <w:rPr>
            <w:noProof/>
            <w:webHidden/>
          </w:rPr>
          <w:fldChar w:fldCharType="end"/>
        </w:r>
      </w:hyperlink>
    </w:p>
    <w:p w14:paraId="3B92E4AC" w14:textId="2272D3B5" w:rsidR="001A0979" w:rsidRDefault="00000000">
      <w:pPr>
        <w:pStyle w:val="TOC2"/>
        <w:rPr>
          <w:rFonts w:eastAsiaTheme="minorEastAsia" w:cstheme="minorBidi"/>
          <w:iCs w:val="0"/>
          <w:noProof/>
          <w:sz w:val="22"/>
          <w:szCs w:val="22"/>
          <w:lang w:val="en-US"/>
        </w:rPr>
      </w:pPr>
      <w:hyperlink w:anchor="_Toc172808220" w:history="1">
        <w:r w:rsidR="001A0979" w:rsidRPr="00073F1C">
          <w:rPr>
            <w:rStyle w:val="Hyperlink"/>
            <w:rFonts w:ascii="Arial" w:hAnsi="Arial"/>
            <w:noProof/>
          </w:rPr>
          <w:t>2.2.</w:t>
        </w:r>
        <w:r w:rsidR="001A0979">
          <w:rPr>
            <w:rFonts w:eastAsiaTheme="minorEastAsia" w:cstheme="minorBidi"/>
            <w:iCs w:val="0"/>
            <w:noProof/>
            <w:sz w:val="22"/>
            <w:szCs w:val="22"/>
            <w:lang w:val="en-US"/>
          </w:rPr>
          <w:tab/>
        </w:r>
        <w:r w:rsidR="001A0979" w:rsidRPr="00073F1C">
          <w:rPr>
            <w:rStyle w:val="Hyperlink"/>
            <w:noProof/>
          </w:rPr>
          <w:t>Include at least one code from each group of terms on all reports</w:t>
        </w:r>
        <w:r w:rsidR="001A0979">
          <w:rPr>
            <w:noProof/>
            <w:webHidden/>
          </w:rPr>
          <w:tab/>
        </w:r>
        <w:r w:rsidR="001A0979">
          <w:rPr>
            <w:noProof/>
            <w:webHidden/>
          </w:rPr>
          <w:fldChar w:fldCharType="begin"/>
        </w:r>
        <w:r w:rsidR="001A0979">
          <w:rPr>
            <w:noProof/>
            <w:webHidden/>
          </w:rPr>
          <w:instrText xml:space="preserve"> PAGEREF _Toc172808220 \h </w:instrText>
        </w:r>
        <w:r w:rsidR="001A0979">
          <w:rPr>
            <w:noProof/>
            <w:webHidden/>
          </w:rPr>
        </w:r>
        <w:r w:rsidR="001A0979">
          <w:rPr>
            <w:noProof/>
            <w:webHidden/>
          </w:rPr>
          <w:fldChar w:fldCharType="separate"/>
        </w:r>
        <w:r w:rsidR="001105E9">
          <w:rPr>
            <w:noProof/>
            <w:webHidden/>
          </w:rPr>
          <w:t>7</w:t>
        </w:r>
        <w:r w:rsidR="001A0979">
          <w:rPr>
            <w:noProof/>
            <w:webHidden/>
          </w:rPr>
          <w:fldChar w:fldCharType="end"/>
        </w:r>
      </w:hyperlink>
    </w:p>
    <w:p w14:paraId="0D5B7D9E" w14:textId="23AAFA21" w:rsidR="001A0979" w:rsidRDefault="00000000">
      <w:pPr>
        <w:pStyle w:val="TOC2"/>
        <w:rPr>
          <w:rFonts w:eastAsiaTheme="minorEastAsia" w:cstheme="minorBidi"/>
          <w:iCs w:val="0"/>
          <w:noProof/>
          <w:sz w:val="22"/>
          <w:szCs w:val="22"/>
          <w:lang w:val="en-US"/>
        </w:rPr>
      </w:pPr>
      <w:hyperlink w:anchor="_Toc172808221" w:history="1">
        <w:r w:rsidR="001A0979" w:rsidRPr="00073F1C">
          <w:rPr>
            <w:rStyle w:val="Hyperlink"/>
            <w:rFonts w:ascii="Arial" w:hAnsi="Arial"/>
            <w:noProof/>
          </w:rPr>
          <w:t>2.3.</w:t>
        </w:r>
        <w:r w:rsidR="001A0979">
          <w:rPr>
            <w:rFonts w:eastAsiaTheme="minorEastAsia" w:cstheme="minorBidi"/>
            <w:iCs w:val="0"/>
            <w:noProof/>
            <w:sz w:val="22"/>
            <w:szCs w:val="22"/>
            <w:lang w:val="en-US"/>
          </w:rPr>
          <w:tab/>
        </w:r>
        <w:r w:rsidR="001A0979" w:rsidRPr="00073F1C">
          <w:rPr>
            <w:rStyle w:val="Hyperlink"/>
            <w:noProof/>
          </w:rPr>
          <w:t>Codes May Change During the Investigation</w:t>
        </w:r>
        <w:r w:rsidR="001A0979">
          <w:rPr>
            <w:noProof/>
            <w:webHidden/>
          </w:rPr>
          <w:tab/>
        </w:r>
        <w:r w:rsidR="001A0979">
          <w:rPr>
            <w:noProof/>
            <w:webHidden/>
          </w:rPr>
          <w:fldChar w:fldCharType="begin"/>
        </w:r>
        <w:r w:rsidR="001A0979">
          <w:rPr>
            <w:noProof/>
            <w:webHidden/>
          </w:rPr>
          <w:instrText xml:space="preserve"> PAGEREF _Toc172808221 \h </w:instrText>
        </w:r>
        <w:r w:rsidR="001A0979">
          <w:rPr>
            <w:noProof/>
            <w:webHidden/>
          </w:rPr>
        </w:r>
        <w:r w:rsidR="001A0979">
          <w:rPr>
            <w:noProof/>
            <w:webHidden/>
          </w:rPr>
          <w:fldChar w:fldCharType="separate"/>
        </w:r>
        <w:r w:rsidR="001105E9">
          <w:rPr>
            <w:noProof/>
            <w:webHidden/>
          </w:rPr>
          <w:t>8</w:t>
        </w:r>
        <w:r w:rsidR="001A0979">
          <w:rPr>
            <w:noProof/>
            <w:webHidden/>
          </w:rPr>
          <w:fldChar w:fldCharType="end"/>
        </w:r>
      </w:hyperlink>
    </w:p>
    <w:p w14:paraId="09EED5CB" w14:textId="54429A75" w:rsidR="001A0979" w:rsidRDefault="00000000">
      <w:pPr>
        <w:pStyle w:val="TOC2"/>
        <w:rPr>
          <w:rFonts w:eastAsiaTheme="minorEastAsia" w:cstheme="minorBidi"/>
          <w:iCs w:val="0"/>
          <w:noProof/>
          <w:sz w:val="22"/>
          <w:szCs w:val="22"/>
          <w:lang w:val="en-US"/>
        </w:rPr>
      </w:pPr>
      <w:hyperlink w:anchor="_Toc172808222" w:history="1">
        <w:r w:rsidR="001A0979" w:rsidRPr="00073F1C">
          <w:rPr>
            <w:rStyle w:val="Hyperlink"/>
            <w:rFonts w:ascii="Arial" w:hAnsi="Arial"/>
            <w:noProof/>
          </w:rPr>
          <w:t>2.4.</w:t>
        </w:r>
        <w:r w:rsidR="001A0979">
          <w:rPr>
            <w:rFonts w:eastAsiaTheme="minorEastAsia" w:cstheme="minorBidi"/>
            <w:iCs w:val="0"/>
            <w:noProof/>
            <w:sz w:val="22"/>
            <w:szCs w:val="22"/>
            <w:lang w:val="en-US"/>
          </w:rPr>
          <w:tab/>
        </w:r>
        <w:r w:rsidR="001A0979" w:rsidRPr="00073F1C">
          <w:rPr>
            <w:rStyle w:val="Hyperlink"/>
            <w:noProof/>
          </w:rPr>
          <w:t>Quality Assurance</w:t>
        </w:r>
        <w:r w:rsidR="001A0979">
          <w:rPr>
            <w:noProof/>
            <w:webHidden/>
          </w:rPr>
          <w:tab/>
        </w:r>
        <w:r w:rsidR="001A0979">
          <w:rPr>
            <w:noProof/>
            <w:webHidden/>
          </w:rPr>
          <w:fldChar w:fldCharType="begin"/>
        </w:r>
        <w:r w:rsidR="001A0979">
          <w:rPr>
            <w:noProof/>
            <w:webHidden/>
          </w:rPr>
          <w:instrText xml:space="preserve"> PAGEREF _Toc172808222 \h </w:instrText>
        </w:r>
        <w:r w:rsidR="001A0979">
          <w:rPr>
            <w:noProof/>
            <w:webHidden/>
          </w:rPr>
        </w:r>
        <w:r w:rsidR="001A0979">
          <w:rPr>
            <w:noProof/>
            <w:webHidden/>
          </w:rPr>
          <w:fldChar w:fldCharType="separate"/>
        </w:r>
        <w:r w:rsidR="001105E9">
          <w:rPr>
            <w:noProof/>
            <w:webHidden/>
          </w:rPr>
          <w:t>9</w:t>
        </w:r>
        <w:r w:rsidR="001A0979">
          <w:rPr>
            <w:noProof/>
            <w:webHidden/>
          </w:rPr>
          <w:fldChar w:fldCharType="end"/>
        </w:r>
      </w:hyperlink>
    </w:p>
    <w:p w14:paraId="2A8C737C" w14:textId="32F9F6A4" w:rsidR="001A0979" w:rsidRDefault="00000000">
      <w:pPr>
        <w:pStyle w:val="TOC2"/>
        <w:rPr>
          <w:rFonts w:eastAsiaTheme="minorEastAsia" w:cstheme="minorBidi"/>
          <w:iCs w:val="0"/>
          <w:noProof/>
          <w:sz w:val="22"/>
          <w:szCs w:val="22"/>
          <w:lang w:val="en-US"/>
        </w:rPr>
      </w:pPr>
      <w:hyperlink w:anchor="_Toc172808223" w:history="1">
        <w:r w:rsidR="001A0979" w:rsidRPr="00073F1C">
          <w:rPr>
            <w:rStyle w:val="Hyperlink"/>
            <w:rFonts w:ascii="Arial" w:hAnsi="Arial"/>
            <w:noProof/>
          </w:rPr>
          <w:t>2.5.</w:t>
        </w:r>
        <w:r w:rsidR="001A0979">
          <w:rPr>
            <w:rFonts w:eastAsiaTheme="minorEastAsia" w:cstheme="minorBidi"/>
            <w:iCs w:val="0"/>
            <w:noProof/>
            <w:sz w:val="22"/>
            <w:szCs w:val="22"/>
            <w:lang w:val="en-US"/>
          </w:rPr>
          <w:tab/>
        </w:r>
        <w:r w:rsidR="001A0979" w:rsidRPr="00073F1C">
          <w:rPr>
            <w:rStyle w:val="Hyperlink"/>
            <w:noProof/>
          </w:rPr>
          <w:t>Additional Codes and Terms</w:t>
        </w:r>
        <w:r w:rsidR="001A0979">
          <w:rPr>
            <w:noProof/>
            <w:webHidden/>
          </w:rPr>
          <w:tab/>
        </w:r>
        <w:r w:rsidR="001A0979">
          <w:rPr>
            <w:noProof/>
            <w:webHidden/>
          </w:rPr>
          <w:fldChar w:fldCharType="begin"/>
        </w:r>
        <w:r w:rsidR="001A0979">
          <w:rPr>
            <w:noProof/>
            <w:webHidden/>
          </w:rPr>
          <w:instrText xml:space="preserve"> PAGEREF _Toc172808223 \h </w:instrText>
        </w:r>
        <w:r w:rsidR="001A0979">
          <w:rPr>
            <w:noProof/>
            <w:webHidden/>
          </w:rPr>
        </w:r>
        <w:r w:rsidR="001A0979">
          <w:rPr>
            <w:noProof/>
            <w:webHidden/>
          </w:rPr>
          <w:fldChar w:fldCharType="separate"/>
        </w:r>
        <w:r w:rsidR="001105E9">
          <w:rPr>
            <w:noProof/>
            <w:webHidden/>
          </w:rPr>
          <w:t>9</w:t>
        </w:r>
        <w:r w:rsidR="001A0979">
          <w:rPr>
            <w:noProof/>
            <w:webHidden/>
          </w:rPr>
          <w:fldChar w:fldCharType="end"/>
        </w:r>
      </w:hyperlink>
    </w:p>
    <w:p w14:paraId="6937325D" w14:textId="1E0BF8D8" w:rsidR="001A0979" w:rsidRDefault="00000000">
      <w:pPr>
        <w:pStyle w:val="TOC1"/>
        <w:rPr>
          <w:rFonts w:eastAsiaTheme="minorEastAsia" w:cstheme="minorBidi"/>
          <w:b w:val="0"/>
          <w:bCs w:val="0"/>
          <w:noProof/>
          <w:sz w:val="22"/>
          <w:szCs w:val="22"/>
          <w:lang w:val="en-US"/>
        </w:rPr>
      </w:pPr>
      <w:hyperlink w:anchor="_Toc172808224" w:history="1">
        <w:r w:rsidR="001A0979" w:rsidRPr="00073F1C">
          <w:rPr>
            <w:rStyle w:val="Hyperlink"/>
            <w:rFonts w:ascii="Arial" w:hAnsi="Arial"/>
            <w:noProof/>
          </w:rPr>
          <w:t>3.</w:t>
        </w:r>
        <w:r w:rsidR="001A0979">
          <w:rPr>
            <w:rFonts w:eastAsiaTheme="minorEastAsia" w:cstheme="minorBidi"/>
            <w:b w:val="0"/>
            <w:bCs w:val="0"/>
            <w:noProof/>
            <w:sz w:val="22"/>
            <w:szCs w:val="22"/>
            <w:lang w:val="en-US"/>
          </w:rPr>
          <w:tab/>
        </w:r>
        <w:r w:rsidR="001A0979" w:rsidRPr="00073F1C">
          <w:rPr>
            <w:rStyle w:val="Hyperlink"/>
            <w:noProof/>
          </w:rPr>
          <w:t>Specific Term Selection</w:t>
        </w:r>
        <w:r w:rsidR="001A0979">
          <w:rPr>
            <w:noProof/>
            <w:webHidden/>
          </w:rPr>
          <w:tab/>
        </w:r>
        <w:r w:rsidR="001A0979">
          <w:rPr>
            <w:noProof/>
            <w:webHidden/>
          </w:rPr>
          <w:fldChar w:fldCharType="begin"/>
        </w:r>
        <w:r w:rsidR="001A0979">
          <w:rPr>
            <w:noProof/>
            <w:webHidden/>
          </w:rPr>
          <w:instrText xml:space="preserve"> PAGEREF _Toc172808224 \h </w:instrText>
        </w:r>
        <w:r w:rsidR="001A0979">
          <w:rPr>
            <w:noProof/>
            <w:webHidden/>
          </w:rPr>
        </w:r>
        <w:r w:rsidR="001A0979">
          <w:rPr>
            <w:noProof/>
            <w:webHidden/>
          </w:rPr>
          <w:fldChar w:fldCharType="separate"/>
        </w:r>
        <w:r w:rsidR="001105E9">
          <w:rPr>
            <w:noProof/>
            <w:webHidden/>
          </w:rPr>
          <w:t>10</w:t>
        </w:r>
        <w:r w:rsidR="001A0979">
          <w:rPr>
            <w:noProof/>
            <w:webHidden/>
          </w:rPr>
          <w:fldChar w:fldCharType="end"/>
        </w:r>
      </w:hyperlink>
    </w:p>
    <w:p w14:paraId="0593FD38" w14:textId="207CFB9F" w:rsidR="001A0979" w:rsidRDefault="00000000">
      <w:pPr>
        <w:pStyle w:val="TOC2"/>
        <w:rPr>
          <w:rFonts w:eastAsiaTheme="minorEastAsia" w:cstheme="minorBidi"/>
          <w:iCs w:val="0"/>
          <w:noProof/>
          <w:sz w:val="22"/>
          <w:szCs w:val="22"/>
          <w:lang w:val="en-US"/>
        </w:rPr>
      </w:pPr>
      <w:hyperlink w:anchor="_Toc172808225" w:history="1">
        <w:r w:rsidR="001A0979" w:rsidRPr="00073F1C">
          <w:rPr>
            <w:rStyle w:val="Hyperlink"/>
            <w:rFonts w:ascii="Arial" w:hAnsi="Arial"/>
            <w:noProof/>
            <w:lang w:val="fr-CA"/>
          </w:rPr>
          <w:t>3.1.</w:t>
        </w:r>
        <w:r w:rsidR="001A0979">
          <w:rPr>
            <w:rFonts w:eastAsiaTheme="minorEastAsia" w:cstheme="minorBidi"/>
            <w:iCs w:val="0"/>
            <w:noProof/>
            <w:sz w:val="22"/>
            <w:szCs w:val="22"/>
            <w:lang w:val="en-US"/>
          </w:rPr>
          <w:tab/>
        </w:r>
        <w:r w:rsidR="001A0979" w:rsidRPr="00073F1C">
          <w:rPr>
            <w:rStyle w:val="Hyperlink"/>
            <w:noProof/>
          </w:rPr>
          <w:t>Device Problem (A Codes)</w:t>
        </w:r>
        <w:r w:rsidR="001A0979">
          <w:rPr>
            <w:noProof/>
            <w:webHidden/>
          </w:rPr>
          <w:tab/>
        </w:r>
        <w:r w:rsidR="001A0979">
          <w:rPr>
            <w:noProof/>
            <w:webHidden/>
          </w:rPr>
          <w:fldChar w:fldCharType="begin"/>
        </w:r>
        <w:r w:rsidR="001A0979">
          <w:rPr>
            <w:noProof/>
            <w:webHidden/>
          </w:rPr>
          <w:instrText xml:space="preserve"> PAGEREF _Toc172808225 \h </w:instrText>
        </w:r>
        <w:r w:rsidR="001A0979">
          <w:rPr>
            <w:noProof/>
            <w:webHidden/>
          </w:rPr>
        </w:r>
        <w:r w:rsidR="001A0979">
          <w:rPr>
            <w:noProof/>
            <w:webHidden/>
          </w:rPr>
          <w:fldChar w:fldCharType="separate"/>
        </w:r>
        <w:r w:rsidR="001105E9">
          <w:rPr>
            <w:noProof/>
            <w:webHidden/>
          </w:rPr>
          <w:t>10</w:t>
        </w:r>
        <w:r w:rsidR="001A0979">
          <w:rPr>
            <w:noProof/>
            <w:webHidden/>
          </w:rPr>
          <w:fldChar w:fldCharType="end"/>
        </w:r>
      </w:hyperlink>
    </w:p>
    <w:p w14:paraId="1966023F" w14:textId="74B49BB4" w:rsidR="001A0979" w:rsidRDefault="00000000">
      <w:pPr>
        <w:pStyle w:val="TOC2"/>
        <w:rPr>
          <w:rFonts w:eastAsiaTheme="minorEastAsia" w:cstheme="minorBidi"/>
          <w:iCs w:val="0"/>
          <w:noProof/>
          <w:sz w:val="22"/>
          <w:szCs w:val="22"/>
          <w:lang w:val="en-US"/>
        </w:rPr>
      </w:pPr>
      <w:hyperlink w:anchor="_Toc172808226" w:history="1">
        <w:r w:rsidR="001A0979" w:rsidRPr="00073F1C">
          <w:rPr>
            <w:rStyle w:val="Hyperlink"/>
            <w:rFonts w:ascii="Arial" w:hAnsi="Arial"/>
            <w:noProof/>
          </w:rPr>
          <w:t>3.2.</w:t>
        </w:r>
        <w:r w:rsidR="001A0979">
          <w:rPr>
            <w:rFonts w:eastAsiaTheme="minorEastAsia" w:cstheme="minorBidi"/>
            <w:iCs w:val="0"/>
            <w:noProof/>
            <w:sz w:val="22"/>
            <w:szCs w:val="22"/>
            <w:lang w:val="en-US"/>
          </w:rPr>
          <w:tab/>
        </w:r>
        <w:r w:rsidR="001A0979" w:rsidRPr="00073F1C">
          <w:rPr>
            <w:rStyle w:val="Hyperlink"/>
            <w:noProof/>
          </w:rPr>
          <w:t>Medical Device Component (G Codes)</w:t>
        </w:r>
        <w:r w:rsidR="001A0979">
          <w:rPr>
            <w:noProof/>
            <w:webHidden/>
          </w:rPr>
          <w:tab/>
        </w:r>
        <w:r w:rsidR="001A0979">
          <w:rPr>
            <w:noProof/>
            <w:webHidden/>
          </w:rPr>
          <w:fldChar w:fldCharType="begin"/>
        </w:r>
        <w:r w:rsidR="001A0979">
          <w:rPr>
            <w:noProof/>
            <w:webHidden/>
          </w:rPr>
          <w:instrText xml:space="preserve"> PAGEREF _Toc172808226 \h </w:instrText>
        </w:r>
        <w:r w:rsidR="001A0979">
          <w:rPr>
            <w:noProof/>
            <w:webHidden/>
          </w:rPr>
        </w:r>
        <w:r w:rsidR="001A0979">
          <w:rPr>
            <w:noProof/>
            <w:webHidden/>
          </w:rPr>
          <w:fldChar w:fldCharType="separate"/>
        </w:r>
        <w:r w:rsidR="001105E9">
          <w:rPr>
            <w:noProof/>
            <w:webHidden/>
          </w:rPr>
          <w:t>10</w:t>
        </w:r>
        <w:r w:rsidR="001A0979">
          <w:rPr>
            <w:noProof/>
            <w:webHidden/>
          </w:rPr>
          <w:fldChar w:fldCharType="end"/>
        </w:r>
      </w:hyperlink>
    </w:p>
    <w:p w14:paraId="7970E780" w14:textId="01386ADF" w:rsidR="001A0979" w:rsidRDefault="00000000">
      <w:pPr>
        <w:pStyle w:val="TOC2"/>
        <w:rPr>
          <w:rFonts w:eastAsiaTheme="minorEastAsia" w:cstheme="minorBidi"/>
          <w:iCs w:val="0"/>
          <w:noProof/>
          <w:sz w:val="22"/>
          <w:szCs w:val="22"/>
          <w:lang w:val="en-US"/>
        </w:rPr>
      </w:pPr>
      <w:hyperlink w:anchor="_Toc172808227" w:history="1">
        <w:r w:rsidR="001A0979" w:rsidRPr="00073F1C">
          <w:rPr>
            <w:rStyle w:val="Hyperlink"/>
            <w:rFonts w:ascii="Arial" w:hAnsi="Arial"/>
            <w:noProof/>
          </w:rPr>
          <w:t>3.3.</w:t>
        </w:r>
        <w:r w:rsidR="001A0979">
          <w:rPr>
            <w:rFonts w:eastAsiaTheme="minorEastAsia" w:cstheme="minorBidi"/>
            <w:iCs w:val="0"/>
            <w:noProof/>
            <w:sz w:val="22"/>
            <w:szCs w:val="22"/>
            <w:lang w:val="en-US"/>
          </w:rPr>
          <w:tab/>
        </w:r>
        <w:r w:rsidR="001A0979" w:rsidRPr="00073F1C">
          <w:rPr>
            <w:rStyle w:val="Hyperlink"/>
            <w:noProof/>
          </w:rPr>
          <w:t>Manufacturer's Cause Investigation (B, C &amp; D Codes)</w:t>
        </w:r>
        <w:r w:rsidR="001A0979">
          <w:rPr>
            <w:noProof/>
            <w:webHidden/>
          </w:rPr>
          <w:tab/>
        </w:r>
        <w:r w:rsidR="001A0979">
          <w:rPr>
            <w:noProof/>
            <w:webHidden/>
          </w:rPr>
          <w:fldChar w:fldCharType="begin"/>
        </w:r>
        <w:r w:rsidR="001A0979">
          <w:rPr>
            <w:noProof/>
            <w:webHidden/>
          </w:rPr>
          <w:instrText xml:space="preserve"> PAGEREF _Toc172808227 \h </w:instrText>
        </w:r>
        <w:r w:rsidR="001A0979">
          <w:rPr>
            <w:noProof/>
            <w:webHidden/>
          </w:rPr>
        </w:r>
        <w:r w:rsidR="001A0979">
          <w:rPr>
            <w:noProof/>
            <w:webHidden/>
          </w:rPr>
          <w:fldChar w:fldCharType="separate"/>
        </w:r>
        <w:r w:rsidR="001105E9">
          <w:rPr>
            <w:noProof/>
            <w:webHidden/>
          </w:rPr>
          <w:t>11</w:t>
        </w:r>
        <w:r w:rsidR="001A0979">
          <w:rPr>
            <w:noProof/>
            <w:webHidden/>
          </w:rPr>
          <w:fldChar w:fldCharType="end"/>
        </w:r>
      </w:hyperlink>
    </w:p>
    <w:p w14:paraId="7B6E17AD" w14:textId="04BC4EC5" w:rsidR="001A0979" w:rsidRDefault="00000000">
      <w:pPr>
        <w:pStyle w:val="TOC2"/>
        <w:rPr>
          <w:rFonts w:eastAsiaTheme="minorEastAsia" w:cstheme="minorBidi"/>
          <w:iCs w:val="0"/>
          <w:noProof/>
          <w:sz w:val="22"/>
          <w:szCs w:val="22"/>
          <w:lang w:val="en-US"/>
        </w:rPr>
      </w:pPr>
      <w:hyperlink w:anchor="_Toc172808228" w:history="1">
        <w:r w:rsidR="001A0979" w:rsidRPr="00073F1C">
          <w:rPr>
            <w:rStyle w:val="Hyperlink"/>
            <w:rFonts w:ascii="Arial" w:hAnsi="Arial"/>
            <w:noProof/>
          </w:rPr>
          <w:t>3.4.</w:t>
        </w:r>
        <w:r w:rsidR="001A0979">
          <w:rPr>
            <w:rFonts w:eastAsiaTheme="minorEastAsia" w:cstheme="minorBidi"/>
            <w:iCs w:val="0"/>
            <w:noProof/>
            <w:sz w:val="22"/>
            <w:szCs w:val="22"/>
            <w:lang w:val="en-US"/>
          </w:rPr>
          <w:tab/>
        </w:r>
        <w:r w:rsidR="001A0979" w:rsidRPr="00073F1C">
          <w:rPr>
            <w:rStyle w:val="Hyperlink"/>
            <w:noProof/>
          </w:rPr>
          <w:t>Health Effects Codes (E &amp; F Codes)</w:t>
        </w:r>
        <w:r w:rsidR="001A0979">
          <w:rPr>
            <w:noProof/>
            <w:webHidden/>
          </w:rPr>
          <w:tab/>
        </w:r>
        <w:r w:rsidR="001A0979">
          <w:rPr>
            <w:noProof/>
            <w:webHidden/>
          </w:rPr>
          <w:fldChar w:fldCharType="begin"/>
        </w:r>
        <w:r w:rsidR="001A0979">
          <w:rPr>
            <w:noProof/>
            <w:webHidden/>
          </w:rPr>
          <w:instrText xml:space="preserve"> PAGEREF _Toc172808228 \h </w:instrText>
        </w:r>
        <w:r w:rsidR="001A0979">
          <w:rPr>
            <w:noProof/>
            <w:webHidden/>
          </w:rPr>
        </w:r>
        <w:r w:rsidR="001A0979">
          <w:rPr>
            <w:noProof/>
            <w:webHidden/>
          </w:rPr>
          <w:fldChar w:fldCharType="separate"/>
        </w:r>
        <w:r w:rsidR="001105E9">
          <w:rPr>
            <w:noProof/>
            <w:webHidden/>
          </w:rPr>
          <w:t>13</w:t>
        </w:r>
        <w:r w:rsidR="001A0979">
          <w:rPr>
            <w:noProof/>
            <w:webHidden/>
          </w:rPr>
          <w:fldChar w:fldCharType="end"/>
        </w:r>
      </w:hyperlink>
    </w:p>
    <w:p w14:paraId="498F438E" w14:textId="2B7E7F5D" w:rsidR="001A0979" w:rsidRDefault="00000000">
      <w:pPr>
        <w:pStyle w:val="TOC1"/>
        <w:rPr>
          <w:rFonts w:eastAsiaTheme="minorEastAsia" w:cstheme="minorBidi"/>
          <w:b w:val="0"/>
          <w:bCs w:val="0"/>
          <w:noProof/>
          <w:sz w:val="22"/>
          <w:szCs w:val="22"/>
          <w:lang w:val="en-US"/>
        </w:rPr>
      </w:pPr>
      <w:hyperlink w:anchor="_Toc172808229" w:history="1">
        <w:r w:rsidR="001A0979" w:rsidRPr="00073F1C">
          <w:rPr>
            <w:rStyle w:val="Hyperlink"/>
            <w:rFonts w:ascii="Arial" w:hAnsi="Arial"/>
            <w:noProof/>
          </w:rPr>
          <w:t>4.</w:t>
        </w:r>
        <w:r w:rsidR="001A0979">
          <w:rPr>
            <w:rFonts w:eastAsiaTheme="minorEastAsia" w:cstheme="minorBidi"/>
            <w:b w:val="0"/>
            <w:bCs w:val="0"/>
            <w:noProof/>
            <w:sz w:val="22"/>
            <w:szCs w:val="22"/>
            <w:lang w:val="en-US"/>
          </w:rPr>
          <w:tab/>
        </w:r>
        <w:r w:rsidR="001A0979" w:rsidRPr="00073F1C">
          <w:rPr>
            <w:rStyle w:val="Hyperlink"/>
            <w:noProof/>
          </w:rPr>
          <w:t>Coding Examples from Case Description</w:t>
        </w:r>
        <w:r w:rsidR="001A0979">
          <w:rPr>
            <w:noProof/>
            <w:webHidden/>
          </w:rPr>
          <w:tab/>
        </w:r>
        <w:r w:rsidR="001A0979">
          <w:rPr>
            <w:noProof/>
            <w:webHidden/>
          </w:rPr>
          <w:fldChar w:fldCharType="begin"/>
        </w:r>
        <w:r w:rsidR="001A0979">
          <w:rPr>
            <w:noProof/>
            <w:webHidden/>
          </w:rPr>
          <w:instrText xml:space="preserve"> PAGEREF _Toc172808229 \h </w:instrText>
        </w:r>
        <w:r w:rsidR="001A0979">
          <w:rPr>
            <w:noProof/>
            <w:webHidden/>
          </w:rPr>
        </w:r>
        <w:r w:rsidR="001A0979">
          <w:rPr>
            <w:noProof/>
            <w:webHidden/>
          </w:rPr>
          <w:fldChar w:fldCharType="separate"/>
        </w:r>
        <w:r w:rsidR="001105E9">
          <w:rPr>
            <w:noProof/>
            <w:webHidden/>
          </w:rPr>
          <w:t>17</w:t>
        </w:r>
        <w:r w:rsidR="001A0979">
          <w:rPr>
            <w:noProof/>
            <w:webHidden/>
          </w:rPr>
          <w:fldChar w:fldCharType="end"/>
        </w:r>
      </w:hyperlink>
    </w:p>
    <w:p w14:paraId="181F743B" w14:textId="340D7E60" w:rsidR="001A0979" w:rsidRDefault="00000000">
      <w:pPr>
        <w:pStyle w:val="TOC2"/>
        <w:rPr>
          <w:rFonts w:eastAsiaTheme="minorEastAsia" w:cstheme="minorBidi"/>
          <w:iCs w:val="0"/>
          <w:noProof/>
          <w:sz w:val="22"/>
          <w:szCs w:val="22"/>
          <w:lang w:val="en-US"/>
        </w:rPr>
      </w:pPr>
      <w:hyperlink w:anchor="_Toc172808230" w:history="1">
        <w:r w:rsidR="001A0979" w:rsidRPr="00073F1C">
          <w:rPr>
            <w:rStyle w:val="Hyperlink"/>
            <w:rFonts w:ascii="Arial" w:hAnsi="Arial"/>
            <w:noProof/>
          </w:rPr>
          <w:t>4.1.</w:t>
        </w:r>
        <w:r w:rsidR="001A0979">
          <w:rPr>
            <w:rFonts w:eastAsiaTheme="minorEastAsia" w:cstheme="minorBidi"/>
            <w:iCs w:val="0"/>
            <w:noProof/>
            <w:sz w:val="22"/>
            <w:szCs w:val="22"/>
            <w:lang w:val="en-US"/>
          </w:rPr>
          <w:tab/>
        </w:r>
        <w:r w:rsidR="001A0979" w:rsidRPr="00073F1C">
          <w:rPr>
            <w:rStyle w:val="Hyperlink"/>
            <w:noProof/>
          </w:rPr>
          <w:t>Broken hip stem implant (detailed illustrative example)</w:t>
        </w:r>
        <w:r w:rsidR="001A0979">
          <w:rPr>
            <w:noProof/>
            <w:webHidden/>
          </w:rPr>
          <w:tab/>
        </w:r>
        <w:r w:rsidR="001A0979">
          <w:rPr>
            <w:noProof/>
            <w:webHidden/>
          </w:rPr>
          <w:fldChar w:fldCharType="begin"/>
        </w:r>
        <w:r w:rsidR="001A0979">
          <w:rPr>
            <w:noProof/>
            <w:webHidden/>
          </w:rPr>
          <w:instrText xml:space="preserve"> PAGEREF _Toc172808230 \h </w:instrText>
        </w:r>
        <w:r w:rsidR="001A0979">
          <w:rPr>
            <w:noProof/>
            <w:webHidden/>
          </w:rPr>
        </w:r>
        <w:r w:rsidR="001A0979">
          <w:rPr>
            <w:noProof/>
            <w:webHidden/>
          </w:rPr>
          <w:fldChar w:fldCharType="separate"/>
        </w:r>
        <w:r w:rsidR="001105E9">
          <w:rPr>
            <w:noProof/>
            <w:webHidden/>
          </w:rPr>
          <w:t>17</w:t>
        </w:r>
        <w:r w:rsidR="001A0979">
          <w:rPr>
            <w:noProof/>
            <w:webHidden/>
          </w:rPr>
          <w:fldChar w:fldCharType="end"/>
        </w:r>
      </w:hyperlink>
    </w:p>
    <w:p w14:paraId="09BAC684" w14:textId="51AAA528" w:rsidR="001A0979" w:rsidRDefault="00000000">
      <w:pPr>
        <w:pStyle w:val="TOC2"/>
        <w:rPr>
          <w:rFonts w:eastAsiaTheme="minorEastAsia" w:cstheme="minorBidi"/>
          <w:iCs w:val="0"/>
          <w:noProof/>
          <w:sz w:val="22"/>
          <w:szCs w:val="22"/>
          <w:lang w:val="en-US"/>
        </w:rPr>
      </w:pPr>
      <w:hyperlink w:anchor="_Toc172808231" w:history="1">
        <w:r w:rsidR="001A0979" w:rsidRPr="00073F1C">
          <w:rPr>
            <w:rStyle w:val="Hyperlink"/>
            <w:rFonts w:ascii="Arial" w:hAnsi="Arial"/>
            <w:noProof/>
          </w:rPr>
          <w:t>4.2.</w:t>
        </w:r>
        <w:r w:rsidR="001A0979">
          <w:rPr>
            <w:rFonts w:eastAsiaTheme="minorEastAsia" w:cstheme="minorBidi"/>
            <w:iCs w:val="0"/>
            <w:noProof/>
            <w:sz w:val="22"/>
            <w:szCs w:val="22"/>
            <w:lang w:val="en-US"/>
          </w:rPr>
          <w:tab/>
        </w:r>
        <w:r w:rsidR="001A0979" w:rsidRPr="00073F1C">
          <w:rPr>
            <w:rStyle w:val="Hyperlink"/>
            <w:noProof/>
          </w:rPr>
          <w:t>ICD failure</w:t>
        </w:r>
        <w:r w:rsidR="001A0979">
          <w:rPr>
            <w:noProof/>
            <w:webHidden/>
          </w:rPr>
          <w:tab/>
        </w:r>
        <w:r w:rsidR="001A0979">
          <w:rPr>
            <w:noProof/>
            <w:webHidden/>
          </w:rPr>
          <w:fldChar w:fldCharType="begin"/>
        </w:r>
        <w:r w:rsidR="001A0979">
          <w:rPr>
            <w:noProof/>
            <w:webHidden/>
          </w:rPr>
          <w:instrText xml:space="preserve"> PAGEREF _Toc172808231 \h </w:instrText>
        </w:r>
        <w:r w:rsidR="001A0979">
          <w:rPr>
            <w:noProof/>
            <w:webHidden/>
          </w:rPr>
        </w:r>
        <w:r w:rsidR="001A0979">
          <w:rPr>
            <w:noProof/>
            <w:webHidden/>
          </w:rPr>
          <w:fldChar w:fldCharType="separate"/>
        </w:r>
        <w:r w:rsidR="001105E9">
          <w:rPr>
            <w:noProof/>
            <w:webHidden/>
          </w:rPr>
          <w:t>18</w:t>
        </w:r>
        <w:r w:rsidR="001A0979">
          <w:rPr>
            <w:noProof/>
            <w:webHidden/>
          </w:rPr>
          <w:fldChar w:fldCharType="end"/>
        </w:r>
      </w:hyperlink>
    </w:p>
    <w:p w14:paraId="5D5E6994" w14:textId="74F23A9C" w:rsidR="001A0979" w:rsidRDefault="00000000">
      <w:pPr>
        <w:pStyle w:val="TOC2"/>
        <w:rPr>
          <w:rFonts w:eastAsiaTheme="minorEastAsia" w:cstheme="minorBidi"/>
          <w:iCs w:val="0"/>
          <w:noProof/>
          <w:sz w:val="22"/>
          <w:szCs w:val="22"/>
          <w:lang w:val="en-US"/>
        </w:rPr>
      </w:pPr>
      <w:hyperlink w:anchor="_Toc172808232" w:history="1">
        <w:r w:rsidR="001A0979" w:rsidRPr="00073F1C">
          <w:rPr>
            <w:rStyle w:val="Hyperlink"/>
            <w:rFonts w:ascii="Arial" w:hAnsi="Arial"/>
            <w:noProof/>
          </w:rPr>
          <w:t>4.3.</w:t>
        </w:r>
        <w:r w:rsidR="001A0979">
          <w:rPr>
            <w:rFonts w:eastAsiaTheme="minorEastAsia" w:cstheme="minorBidi"/>
            <w:iCs w:val="0"/>
            <w:noProof/>
            <w:sz w:val="22"/>
            <w:szCs w:val="22"/>
            <w:lang w:val="en-US"/>
          </w:rPr>
          <w:tab/>
        </w:r>
        <w:r w:rsidR="001A0979" w:rsidRPr="00073F1C">
          <w:rPr>
            <w:rStyle w:val="Hyperlink"/>
            <w:noProof/>
          </w:rPr>
          <w:t>AED performed as intended</w:t>
        </w:r>
        <w:r w:rsidR="001A0979">
          <w:rPr>
            <w:noProof/>
            <w:webHidden/>
          </w:rPr>
          <w:tab/>
        </w:r>
        <w:r w:rsidR="001A0979">
          <w:rPr>
            <w:noProof/>
            <w:webHidden/>
          </w:rPr>
          <w:fldChar w:fldCharType="begin"/>
        </w:r>
        <w:r w:rsidR="001A0979">
          <w:rPr>
            <w:noProof/>
            <w:webHidden/>
          </w:rPr>
          <w:instrText xml:space="preserve"> PAGEREF _Toc172808232 \h </w:instrText>
        </w:r>
        <w:r w:rsidR="001A0979">
          <w:rPr>
            <w:noProof/>
            <w:webHidden/>
          </w:rPr>
        </w:r>
        <w:r w:rsidR="001A0979">
          <w:rPr>
            <w:noProof/>
            <w:webHidden/>
          </w:rPr>
          <w:fldChar w:fldCharType="separate"/>
        </w:r>
        <w:r w:rsidR="001105E9">
          <w:rPr>
            <w:noProof/>
            <w:webHidden/>
          </w:rPr>
          <w:t>18</w:t>
        </w:r>
        <w:r w:rsidR="001A0979">
          <w:rPr>
            <w:noProof/>
            <w:webHidden/>
          </w:rPr>
          <w:fldChar w:fldCharType="end"/>
        </w:r>
      </w:hyperlink>
    </w:p>
    <w:p w14:paraId="0A053261" w14:textId="4839E90E" w:rsidR="001A0979" w:rsidRDefault="00000000">
      <w:pPr>
        <w:pStyle w:val="TOC2"/>
        <w:rPr>
          <w:rFonts w:eastAsiaTheme="minorEastAsia" w:cstheme="minorBidi"/>
          <w:iCs w:val="0"/>
          <w:noProof/>
          <w:sz w:val="22"/>
          <w:szCs w:val="22"/>
          <w:lang w:val="en-US"/>
        </w:rPr>
      </w:pPr>
      <w:hyperlink w:anchor="_Toc172808233" w:history="1">
        <w:r w:rsidR="001A0979" w:rsidRPr="00073F1C">
          <w:rPr>
            <w:rStyle w:val="Hyperlink"/>
            <w:rFonts w:ascii="Arial" w:hAnsi="Arial"/>
            <w:noProof/>
            <w:lang w:val="en-US"/>
          </w:rPr>
          <w:t>4.4.</w:t>
        </w:r>
        <w:r w:rsidR="001A0979">
          <w:rPr>
            <w:rFonts w:eastAsiaTheme="minorEastAsia" w:cstheme="minorBidi"/>
            <w:iCs w:val="0"/>
            <w:noProof/>
            <w:sz w:val="22"/>
            <w:szCs w:val="22"/>
            <w:lang w:val="en-US"/>
          </w:rPr>
          <w:tab/>
        </w:r>
        <w:r w:rsidR="001A0979" w:rsidRPr="00073F1C">
          <w:rPr>
            <w:rStyle w:val="Hyperlink"/>
            <w:noProof/>
          </w:rPr>
          <w:t>No audible alarm on patient monitor</w:t>
        </w:r>
        <w:r w:rsidR="001A0979">
          <w:rPr>
            <w:noProof/>
            <w:webHidden/>
          </w:rPr>
          <w:tab/>
        </w:r>
        <w:r w:rsidR="001A0979">
          <w:rPr>
            <w:noProof/>
            <w:webHidden/>
          </w:rPr>
          <w:fldChar w:fldCharType="begin"/>
        </w:r>
        <w:r w:rsidR="001A0979">
          <w:rPr>
            <w:noProof/>
            <w:webHidden/>
          </w:rPr>
          <w:instrText xml:space="preserve"> PAGEREF _Toc172808233 \h </w:instrText>
        </w:r>
        <w:r w:rsidR="001A0979">
          <w:rPr>
            <w:noProof/>
            <w:webHidden/>
          </w:rPr>
        </w:r>
        <w:r w:rsidR="001A0979">
          <w:rPr>
            <w:noProof/>
            <w:webHidden/>
          </w:rPr>
          <w:fldChar w:fldCharType="separate"/>
        </w:r>
        <w:r w:rsidR="001105E9">
          <w:rPr>
            <w:noProof/>
            <w:webHidden/>
          </w:rPr>
          <w:t>19</w:t>
        </w:r>
        <w:r w:rsidR="001A0979">
          <w:rPr>
            <w:noProof/>
            <w:webHidden/>
          </w:rPr>
          <w:fldChar w:fldCharType="end"/>
        </w:r>
      </w:hyperlink>
    </w:p>
    <w:p w14:paraId="046A5E07" w14:textId="772C3811" w:rsidR="001A0979" w:rsidRDefault="00000000">
      <w:pPr>
        <w:pStyle w:val="TOC2"/>
        <w:rPr>
          <w:rFonts w:eastAsiaTheme="minorEastAsia" w:cstheme="minorBidi"/>
          <w:iCs w:val="0"/>
          <w:noProof/>
          <w:sz w:val="22"/>
          <w:szCs w:val="22"/>
          <w:lang w:val="en-US"/>
        </w:rPr>
      </w:pPr>
      <w:hyperlink w:anchor="_Toc172808234" w:history="1">
        <w:r w:rsidR="001A0979" w:rsidRPr="00073F1C">
          <w:rPr>
            <w:rStyle w:val="Hyperlink"/>
            <w:rFonts w:ascii="Arial" w:hAnsi="Arial"/>
            <w:noProof/>
          </w:rPr>
          <w:t>4.5.</w:t>
        </w:r>
        <w:r w:rsidR="001A0979">
          <w:rPr>
            <w:rFonts w:eastAsiaTheme="minorEastAsia" w:cstheme="minorBidi"/>
            <w:iCs w:val="0"/>
            <w:noProof/>
            <w:sz w:val="22"/>
            <w:szCs w:val="22"/>
            <w:lang w:val="en-US"/>
          </w:rPr>
          <w:tab/>
        </w:r>
        <w:r w:rsidR="001A0979" w:rsidRPr="00073F1C">
          <w:rPr>
            <w:rStyle w:val="Hyperlink"/>
            <w:noProof/>
          </w:rPr>
          <w:t>Electrical supply issues with electric scalpel</w:t>
        </w:r>
        <w:r w:rsidR="001A0979">
          <w:rPr>
            <w:noProof/>
            <w:webHidden/>
          </w:rPr>
          <w:tab/>
        </w:r>
        <w:r w:rsidR="001A0979">
          <w:rPr>
            <w:noProof/>
            <w:webHidden/>
          </w:rPr>
          <w:fldChar w:fldCharType="begin"/>
        </w:r>
        <w:r w:rsidR="001A0979">
          <w:rPr>
            <w:noProof/>
            <w:webHidden/>
          </w:rPr>
          <w:instrText xml:space="preserve"> PAGEREF _Toc172808234 \h </w:instrText>
        </w:r>
        <w:r w:rsidR="001A0979">
          <w:rPr>
            <w:noProof/>
            <w:webHidden/>
          </w:rPr>
        </w:r>
        <w:r w:rsidR="001A0979">
          <w:rPr>
            <w:noProof/>
            <w:webHidden/>
          </w:rPr>
          <w:fldChar w:fldCharType="separate"/>
        </w:r>
        <w:r w:rsidR="001105E9">
          <w:rPr>
            <w:noProof/>
            <w:webHidden/>
          </w:rPr>
          <w:t>19</w:t>
        </w:r>
        <w:r w:rsidR="001A0979">
          <w:rPr>
            <w:noProof/>
            <w:webHidden/>
          </w:rPr>
          <w:fldChar w:fldCharType="end"/>
        </w:r>
      </w:hyperlink>
    </w:p>
    <w:p w14:paraId="7FA5DB27" w14:textId="3A9111E7" w:rsidR="001A0979" w:rsidRDefault="00000000">
      <w:pPr>
        <w:pStyle w:val="TOC2"/>
        <w:rPr>
          <w:rFonts w:eastAsiaTheme="minorEastAsia" w:cstheme="minorBidi"/>
          <w:iCs w:val="0"/>
          <w:noProof/>
          <w:sz w:val="22"/>
          <w:szCs w:val="22"/>
          <w:lang w:val="en-US"/>
        </w:rPr>
      </w:pPr>
      <w:hyperlink w:anchor="_Toc172808235" w:history="1">
        <w:r w:rsidR="001A0979" w:rsidRPr="00073F1C">
          <w:rPr>
            <w:rStyle w:val="Hyperlink"/>
            <w:rFonts w:ascii="Arial" w:hAnsi="Arial"/>
            <w:noProof/>
          </w:rPr>
          <w:t>4.6.</w:t>
        </w:r>
        <w:r w:rsidR="001A0979">
          <w:rPr>
            <w:rFonts w:eastAsiaTheme="minorEastAsia" w:cstheme="minorBidi"/>
            <w:iCs w:val="0"/>
            <w:noProof/>
            <w:sz w:val="22"/>
            <w:szCs w:val="22"/>
            <w:lang w:val="en-US"/>
          </w:rPr>
          <w:tab/>
        </w:r>
        <w:r w:rsidR="001A0979" w:rsidRPr="00073F1C">
          <w:rPr>
            <w:rStyle w:val="Hyperlink"/>
            <w:noProof/>
          </w:rPr>
          <w:t>Surgical illuminator arm broke</w:t>
        </w:r>
        <w:r w:rsidR="001A0979">
          <w:rPr>
            <w:noProof/>
            <w:webHidden/>
          </w:rPr>
          <w:tab/>
        </w:r>
        <w:r w:rsidR="001A0979">
          <w:rPr>
            <w:noProof/>
            <w:webHidden/>
          </w:rPr>
          <w:fldChar w:fldCharType="begin"/>
        </w:r>
        <w:r w:rsidR="001A0979">
          <w:rPr>
            <w:noProof/>
            <w:webHidden/>
          </w:rPr>
          <w:instrText xml:space="preserve"> PAGEREF _Toc172808235 \h </w:instrText>
        </w:r>
        <w:r w:rsidR="001A0979">
          <w:rPr>
            <w:noProof/>
            <w:webHidden/>
          </w:rPr>
        </w:r>
        <w:r w:rsidR="001A0979">
          <w:rPr>
            <w:noProof/>
            <w:webHidden/>
          </w:rPr>
          <w:fldChar w:fldCharType="separate"/>
        </w:r>
        <w:r w:rsidR="001105E9">
          <w:rPr>
            <w:noProof/>
            <w:webHidden/>
          </w:rPr>
          <w:t>20</w:t>
        </w:r>
        <w:r w:rsidR="001A0979">
          <w:rPr>
            <w:noProof/>
            <w:webHidden/>
          </w:rPr>
          <w:fldChar w:fldCharType="end"/>
        </w:r>
      </w:hyperlink>
    </w:p>
    <w:p w14:paraId="18D5523E" w14:textId="4C882C82" w:rsidR="001A0979" w:rsidRDefault="00000000">
      <w:pPr>
        <w:pStyle w:val="TOC2"/>
        <w:rPr>
          <w:rFonts w:eastAsiaTheme="minorEastAsia" w:cstheme="minorBidi"/>
          <w:iCs w:val="0"/>
          <w:noProof/>
          <w:sz w:val="22"/>
          <w:szCs w:val="22"/>
          <w:lang w:val="en-US"/>
        </w:rPr>
      </w:pPr>
      <w:hyperlink w:anchor="_Toc172808236" w:history="1">
        <w:r w:rsidR="001A0979" w:rsidRPr="00073F1C">
          <w:rPr>
            <w:rStyle w:val="Hyperlink"/>
            <w:rFonts w:ascii="Arial" w:hAnsi="Arial"/>
            <w:noProof/>
          </w:rPr>
          <w:t>4.7.</w:t>
        </w:r>
        <w:r w:rsidR="001A0979">
          <w:rPr>
            <w:rFonts w:eastAsiaTheme="minorEastAsia" w:cstheme="minorBidi"/>
            <w:iCs w:val="0"/>
            <w:noProof/>
            <w:sz w:val="22"/>
            <w:szCs w:val="22"/>
            <w:lang w:val="en-US"/>
          </w:rPr>
          <w:tab/>
        </w:r>
        <w:r w:rsidR="001A0979" w:rsidRPr="00073F1C">
          <w:rPr>
            <w:rStyle w:val="Hyperlink"/>
            <w:noProof/>
          </w:rPr>
          <w:t>Fracture of microcatheter during surgery</w:t>
        </w:r>
        <w:r w:rsidR="001A0979">
          <w:rPr>
            <w:noProof/>
            <w:webHidden/>
          </w:rPr>
          <w:tab/>
        </w:r>
        <w:r w:rsidR="001A0979">
          <w:rPr>
            <w:noProof/>
            <w:webHidden/>
          </w:rPr>
          <w:fldChar w:fldCharType="begin"/>
        </w:r>
        <w:r w:rsidR="001A0979">
          <w:rPr>
            <w:noProof/>
            <w:webHidden/>
          </w:rPr>
          <w:instrText xml:space="preserve"> PAGEREF _Toc172808236 \h </w:instrText>
        </w:r>
        <w:r w:rsidR="001A0979">
          <w:rPr>
            <w:noProof/>
            <w:webHidden/>
          </w:rPr>
        </w:r>
        <w:r w:rsidR="001A0979">
          <w:rPr>
            <w:noProof/>
            <w:webHidden/>
          </w:rPr>
          <w:fldChar w:fldCharType="separate"/>
        </w:r>
        <w:r w:rsidR="001105E9">
          <w:rPr>
            <w:noProof/>
            <w:webHidden/>
          </w:rPr>
          <w:t>20</w:t>
        </w:r>
        <w:r w:rsidR="001A0979">
          <w:rPr>
            <w:noProof/>
            <w:webHidden/>
          </w:rPr>
          <w:fldChar w:fldCharType="end"/>
        </w:r>
      </w:hyperlink>
    </w:p>
    <w:p w14:paraId="4AC0DDBA" w14:textId="37AA35A4" w:rsidR="001A0979" w:rsidRDefault="00000000">
      <w:pPr>
        <w:pStyle w:val="TOC2"/>
        <w:rPr>
          <w:rFonts w:eastAsiaTheme="minorEastAsia" w:cstheme="minorBidi"/>
          <w:iCs w:val="0"/>
          <w:noProof/>
          <w:sz w:val="22"/>
          <w:szCs w:val="22"/>
          <w:lang w:val="en-US"/>
        </w:rPr>
      </w:pPr>
      <w:hyperlink w:anchor="_Toc172808237" w:history="1">
        <w:r w:rsidR="001A0979" w:rsidRPr="00073F1C">
          <w:rPr>
            <w:rStyle w:val="Hyperlink"/>
            <w:rFonts w:ascii="Arial" w:eastAsia="Calibri" w:hAnsi="Arial" w:cs="Calibri"/>
            <w:noProof/>
          </w:rPr>
          <w:t>4.8.</w:t>
        </w:r>
        <w:r w:rsidR="001A0979">
          <w:rPr>
            <w:rFonts w:eastAsiaTheme="minorEastAsia" w:cstheme="minorBidi"/>
            <w:iCs w:val="0"/>
            <w:noProof/>
            <w:sz w:val="22"/>
            <w:szCs w:val="22"/>
            <w:lang w:val="en-US"/>
          </w:rPr>
          <w:tab/>
        </w:r>
        <w:r w:rsidR="001A0979" w:rsidRPr="00073F1C">
          <w:rPr>
            <w:rStyle w:val="Hyperlink"/>
            <w:noProof/>
          </w:rPr>
          <w:t>False negative test result</w:t>
        </w:r>
        <w:r w:rsidR="001A0979">
          <w:rPr>
            <w:noProof/>
            <w:webHidden/>
          </w:rPr>
          <w:tab/>
        </w:r>
        <w:r w:rsidR="001A0979">
          <w:rPr>
            <w:noProof/>
            <w:webHidden/>
          </w:rPr>
          <w:fldChar w:fldCharType="begin"/>
        </w:r>
        <w:r w:rsidR="001A0979">
          <w:rPr>
            <w:noProof/>
            <w:webHidden/>
          </w:rPr>
          <w:instrText xml:space="preserve"> PAGEREF _Toc172808237 \h </w:instrText>
        </w:r>
        <w:r w:rsidR="001A0979">
          <w:rPr>
            <w:noProof/>
            <w:webHidden/>
          </w:rPr>
        </w:r>
        <w:r w:rsidR="001A0979">
          <w:rPr>
            <w:noProof/>
            <w:webHidden/>
          </w:rPr>
          <w:fldChar w:fldCharType="separate"/>
        </w:r>
        <w:r w:rsidR="001105E9">
          <w:rPr>
            <w:noProof/>
            <w:webHidden/>
          </w:rPr>
          <w:t>21</w:t>
        </w:r>
        <w:r w:rsidR="001A0979">
          <w:rPr>
            <w:noProof/>
            <w:webHidden/>
          </w:rPr>
          <w:fldChar w:fldCharType="end"/>
        </w:r>
      </w:hyperlink>
    </w:p>
    <w:p w14:paraId="6407142A" w14:textId="6B0A7A2F" w:rsidR="001A0979" w:rsidRDefault="00000000">
      <w:pPr>
        <w:pStyle w:val="TOC2"/>
        <w:rPr>
          <w:rFonts w:eastAsiaTheme="minorEastAsia" w:cstheme="minorBidi"/>
          <w:iCs w:val="0"/>
          <w:noProof/>
          <w:sz w:val="22"/>
          <w:szCs w:val="22"/>
          <w:lang w:val="en-US"/>
        </w:rPr>
      </w:pPr>
      <w:hyperlink w:anchor="_Toc172808238" w:history="1">
        <w:r w:rsidR="001A0979" w:rsidRPr="00073F1C">
          <w:rPr>
            <w:rStyle w:val="Hyperlink"/>
            <w:rFonts w:ascii="Arial" w:eastAsia="Calibri" w:hAnsi="Arial"/>
            <w:noProof/>
          </w:rPr>
          <w:t>4.9.</w:t>
        </w:r>
        <w:r w:rsidR="001A0979">
          <w:rPr>
            <w:rFonts w:eastAsiaTheme="minorEastAsia" w:cstheme="minorBidi"/>
            <w:iCs w:val="0"/>
            <w:noProof/>
            <w:sz w:val="22"/>
            <w:szCs w:val="22"/>
            <w:lang w:val="en-US"/>
          </w:rPr>
          <w:tab/>
        </w:r>
        <w:r w:rsidR="001A0979" w:rsidRPr="00073F1C">
          <w:rPr>
            <w:rStyle w:val="Hyperlink"/>
            <w:noProof/>
          </w:rPr>
          <w:t>Posterior capsule rupture in cataract surgery</w:t>
        </w:r>
        <w:r w:rsidR="001A0979">
          <w:rPr>
            <w:noProof/>
            <w:webHidden/>
          </w:rPr>
          <w:tab/>
        </w:r>
        <w:r w:rsidR="001A0979">
          <w:rPr>
            <w:noProof/>
            <w:webHidden/>
          </w:rPr>
          <w:fldChar w:fldCharType="begin"/>
        </w:r>
        <w:r w:rsidR="001A0979">
          <w:rPr>
            <w:noProof/>
            <w:webHidden/>
          </w:rPr>
          <w:instrText xml:space="preserve"> PAGEREF _Toc172808238 \h </w:instrText>
        </w:r>
        <w:r w:rsidR="001A0979">
          <w:rPr>
            <w:noProof/>
            <w:webHidden/>
          </w:rPr>
        </w:r>
        <w:r w:rsidR="001A0979">
          <w:rPr>
            <w:noProof/>
            <w:webHidden/>
          </w:rPr>
          <w:fldChar w:fldCharType="separate"/>
        </w:r>
        <w:r w:rsidR="001105E9">
          <w:rPr>
            <w:noProof/>
            <w:webHidden/>
          </w:rPr>
          <w:t>21</w:t>
        </w:r>
        <w:r w:rsidR="001A0979">
          <w:rPr>
            <w:noProof/>
            <w:webHidden/>
          </w:rPr>
          <w:fldChar w:fldCharType="end"/>
        </w:r>
      </w:hyperlink>
    </w:p>
    <w:p w14:paraId="7E9D892A" w14:textId="35E05A7A" w:rsidR="001A0979" w:rsidRDefault="00000000">
      <w:pPr>
        <w:pStyle w:val="TOC2"/>
        <w:rPr>
          <w:rFonts w:eastAsiaTheme="minorEastAsia" w:cstheme="minorBidi"/>
          <w:iCs w:val="0"/>
          <w:noProof/>
          <w:sz w:val="22"/>
          <w:szCs w:val="22"/>
          <w:lang w:val="en-US"/>
        </w:rPr>
      </w:pPr>
      <w:hyperlink w:anchor="_Toc172808239" w:history="1">
        <w:r w:rsidR="001A0979" w:rsidRPr="00073F1C">
          <w:rPr>
            <w:rStyle w:val="Hyperlink"/>
            <w:rFonts w:ascii="Arial" w:eastAsia="Calibri" w:hAnsi="Arial"/>
            <w:noProof/>
          </w:rPr>
          <w:t>4.10.</w:t>
        </w:r>
        <w:r w:rsidR="001A0979">
          <w:rPr>
            <w:rFonts w:eastAsiaTheme="minorEastAsia" w:cstheme="minorBidi"/>
            <w:iCs w:val="0"/>
            <w:noProof/>
            <w:sz w:val="22"/>
            <w:szCs w:val="22"/>
            <w:lang w:val="en-US"/>
          </w:rPr>
          <w:tab/>
        </w:r>
        <w:r w:rsidR="001A0979" w:rsidRPr="00073F1C">
          <w:rPr>
            <w:rStyle w:val="Hyperlink"/>
            <w:noProof/>
          </w:rPr>
          <w:t>Broken Variable-Angle Compression Plate</w:t>
        </w:r>
        <w:r w:rsidR="001A0979">
          <w:rPr>
            <w:noProof/>
            <w:webHidden/>
          </w:rPr>
          <w:tab/>
        </w:r>
        <w:r w:rsidR="001A0979">
          <w:rPr>
            <w:noProof/>
            <w:webHidden/>
          </w:rPr>
          <w:fldChar w:fldCharType="begin"/>
        </w:r>
        <w:r w:rsidR="001A0979">
          <w:rPr>
            <w:noProof/>
            <w:webHidden/>
          </w:rPr>
          <w:instrText xml:space="preserve"> PAGEREF _Toc172808239 \h </w:instrText>
        </w:r>
        <w:r w:rsidR="001A0979">
          <w:rPr>
            <w:noProof/>
            <w:webHidden/>
          </w:rPr>
        </w:r>
        <w:r w:rsidR="001A0979">
          <w:rPr>
            <w:noProof/>
            <w:webHidden/>
          </w:rPr>
          <w:fldChar w:fldCharType="separate"/>
        </w:r>
        <w:r w:rsidR="001105E9">
          <w:rPr>
            <w:noProof/>
            <w:webHidden/>
          </w:rPr>
          <w:t>22</w:t>
        </w:r>
        <w:r w:rsidR="001A0979">
          <w:rPr>
            <w:noProof/>
            <w:webHidden/>
          </w:rPr>
          <w:fldChar w:fldCharType="end"/>
        </w:r>
      </w:hyperlink>
    </w:p>
    <w:p w14:paraId="7CA3FE66" w14:textId="266C4415" w:rsidR="001A0979" w:rsidRDefault="00000000">
      <w:pPr>
        <w:pStyle w:val="TOC2"/>
        <w:rPr>
          <w:rFonts w:eastAsiaTheme="minorEastAsia" w:cstheme="minorBidi"/>
          <w:iCs w:val="0"/>
          <w:noProof/>
          <w:sz w:val="22"/>
          <w:szCs w:val="22"/>
          <w:lang w:val="en-US"/>
        </w:rPr>
      </w:pPr>
      <w:hyperlink w:anchor="_Toc172808240" w:history="1">
        <w:r w:rsidR="001A0979" w:rsidRPr="00073F1C">
          <w:rPr>
            <w:rStyle w:val="Hyperlink"/>
            <w:rFonts w:ascii="Arial" w:hAnsi="Arial" w:cs="Arial"/>
            <w:noProof/>
          </w:rPr>
          <w:t>4.11.</w:t>
        </w:r>
        <w:r w:rsidR="001A0979">
          <w:rPr>
            <w:rFonts w:eastAsiaTheme="minorEastAsia" w:cstheme="minorBidi"/>
            <w:iCs w:val="0"/>
            <w:noProof/>
            <w:sz w:val="22"/>
            <w:szCs w:val="22"/>
            <w:lang w:val="en-US"/>
          </w:rPr>
          <w:tab/>
        </w:r>
        <w:r w:rsidR="001A0979" w:rsidRPr="00073F1C">
          <w:rPr>
            <w:rStyle w:val="Hyperlink"/>
            <w:noProof/>
          </w:rPr>
          <w:t>Fracture of a proximal femoral plate</w:t>
        </w:r>
        <w:r w:rsidR="001A0979">
          <w:rPr>
            <w:noProof/>
            <w:webHidden/>
          </w:rPr>
          <w:tab/>
        </w:r>
        <w:r w:rsidR="001A0979">
          <w:rPr>
            <w:noProof/>
            <w:webHidden/>
          </w:rPr>
          <w:fldChar w:fldCharType="begin"/>
        </w:r>
        <w:r w:rsidR="001A0979">
          <w:rPr>
            <w:noProof/>
            <w:webHidden/>
          </w:rPr>
          <w:instrText xml:space="preserve"> PAGEREF _Toc172808240 \h </w:instrText>
        </w:r>
        <w:r w:rsidR="001A0979">
          <w:rPr>
            <w:noProof/>
            <w:webHidden/>
          </w:rPr>
        </w:r>
        <w:r w:rsidR="001A0979">
          <w:rPr>
            <w:noProof/>
            <w:webHidden/>
          </w:rPr>
          <w:fldChar w:fldCharType="separate"/>
        </w:r>
        <w:r w:rsidR="001105E9">
          <w:rPr>
            <w:noProof/>
            <w:webHidden/>
          </w:rPr>
          <w:t>23</w:t>
        </w:r>
        <w:r w:rsidR="001A0979">
          <w:rPr>
            <w:noProof/>
            <w:webHidden/>
          </w:rPr>
          <w:fldChar w:fldCharType="end"/>
        </w:r>
      </w:hyperlink>
    </w:p>
    <w:p w14:paraId="3A638FDB" w14:textId="21F5B730" w:rsidR="001A0979" w:rsidRDefault="00000000">
      <w:pPr>
        <w:pStyle w:val="TOC2"/>
        <w:rPr>
          <w:rFonts w:eastAsiaTheme="minorEastAsia" w:cstheme="minorBidi"/>
          <w:iCs w:val="0"/>
          <w:noProof/>
          <w:sz w:val="22"/>
          <w:szCs w:val="22"/>
          <w:lang w:val="en-US"/>
        </w:rPr>
      </w:pPr>
      <w:hyperlink w:anchor="_Toc172808241" w:history="1">
        <w:r w:rsidR="001A0979" w:rsidRPr="00073F1C">
          <w:rPr>
            <w:rStyle w:val="Hyperlink"/>
            <w:rFonts w:ascii="Arial" w:hAnsi="Arial"/>
            <w:noProof/>
          </w:rPr>
          <w:t>4.12.</w:t>
        </w:r>
        <w:r w:rsidR="001A0979">
          <w:rPr>
            <w:rFonts w:eastAsiaTheme="minorEastAsia" w:cstheme="minorBidi"/>
            <w:iCs w:val="0"/>
            <w:noProof/>
            <w:sz w:val="22"/>
            <w:szCs w:val="22"/>
            <w:lang w:val="en-US"/>
          </w:rPr>
          <w:tab/>
        </w:r>
        <w:r w:rsidR="001A0979" w:rsidRPr="00073F1C">
          <w:rPr>
            <w:rStyle w:val="Hyperlink"/>
            <w:noProof/>
          </w:rPr>
          <w:t>Blood glucose monitoring system discrepancies</w:t>
        </w:r>
        <w:r w:rsidR="001A0979">
          <w:rPr>
            <w:noProof/>
            <w:webHidden/>
          </w:rPr>
          <w:tab/>
        </w:r>
        <w:r w:rsidR="001A0979">
          <w:rPr>
            <w:noProof/>
            <w:webHidden/>
          </w:rPr>
          <w:fldChar w:fldCharType="begin"/>
        </w:r>
        <w:r w:rsidR="001A0979">
          <w:rPr>
            <w:noProof/>
            <w:webHidden/>
          </w:rPr>
          <w:instrText xml:space="preserve"> PAGEREF _Toc172808241 \h </w:instrText>
        </w:r>
        <w:r w:rsidR="001A0979">
          <w:rPr>
            <w:noProof/>
            <w:webHidden/>
          </w:rPr>
        </w:r>
        <w:r w:rsidR="001A0979">
          <w:rPr>
            <w:noProof/>
            <w:webHidden/>
          </w:rPr>
          <w:fldChar w:fldCharType="separate"/>
        </w:r>
        <w:r w:rsidR="001105E9">
          <w:rPr>
            <w:noProof/>
            <w:webHidden/>
          </w:rPr>
          <w:t>23</w:t>
        </w:r>
        <w:r w:rsidR="001A0979">
          <w:rPr>
            <w:noProof/>
            <w:webHidden/>
          </w:rPr>
          <w:fldChar w:fldCharType="end"/>
        </w:r>
      </w:hyperlink>
    </w:p>
    <w:p w14:paraId="1892A7B1" w14:textId="003DE634" w:rsidR="001A0979" w:rsidRDefault="00000000">
      <w:pPr>
        <w:pStyle w:val="TOC2"/>
        <w:rPr>
          <w:rFonts w:eastAsiaTheme="minorEastAsia" w:cstheme="minorBidi"/>
          <w:iCs w:val="0"/>
          <w:noProof/>
          <w:sz w:val="22"/>
          <w:szCs w:val="22"/>
          <w:lang w:val="en-US"/>
        </w:rPr>
      </w:pPr>
      <w:hyperlink w:anchor="_Toc172808242" w:history="1">
        <w:r w:rsidR="001A0979" w:rsidRPr="00073F1C">
          <w:rPr>
            <w:rStyle w:val="Hyperlink"/>
            <w:rFonts w:ascii="Arial" w:hAnsi="Arial"/>
            <w:noProof/>
          </w:rPr>
          <w:t>4.13.</w:t>
        </w:r>
        <w:r w:rsidR="001A0979">
          <w:rPr>
            <w:rFonts w:eastAsiaTheme="minorEastAsia" w:cstheme="minorBidi"/>
            <w:iCs w:val="0"/>
            <w:noProof/>
            <w:sz w:val="22"/>
            <w:szCs w:val="22"/>
            <w:lang w:val="en-US"/>
          </w:rPr>
          <w:tab/>
        </w:r>
        <w:r w:rsidR="001A0979" w:rsidRPr="00073F1C">
          <w:rPr>
            <w:rStyle w:val="Hyperlink"/>
            <w:noProof/>
          </w:rPr>
          <w:t>Patient monitoring unit telemetry issues</w:t>
        </w:r>
        <w:r w:rsidR="001A0979">
          <w:rPr>
            <w:noProof/>
            <w:webHidden/>
          </w:rPr>
          <w:tab/>
        </w:r>
        <w:r w:rsidR="001A0979">
          <w:rPr>
            <w:noProof/>
            <w:webHidden/>
          </w:rPr>
          <w:fldChar w:fldCharType="begin"/>
        </w:r>
        <w:r w:rsidR="001A0979">
          <w:rPr>
            <w:noProof/>
            <w:webHidden/>
          </w:rPr>
          <w:instrText xml:space="preserve"> PAGEREF _Toc172808242 \h </w:instrText>
        </w:r>
        <w:r w:rsidR="001A0979">
          <w:rPr>
            <w:noProof/>
            <w:webHidden/>
          </w:rPr>
        </w:r>
        <w:r w:rsidR="001A0979">
          <w:rPr>
            <w:noProof/>
            <w:webHidden/>
          </w:rPr>
          <w:fldChar w:fldCharType="separate"/>
        </w:r>
        <w:r w:rsidR="001105E9">
          <w:rPr>
            <w:noProof/>
            <w:webHidden/>
          </w:rPr>
          <w:t>24</w:t>
        </w:r>
        <w:r w:rsidR="001A0979">
          <w:rPr>
            <w:noProof/>
            <w:webHidden/>
          </w:rPr>
          <w:fldChar w:fldCharType="end"/>
        </w:r>
      </w:hyperlink>
    </w:p>
    <w:p w14:paraId="4D37F0B1" w14:textId="764FAA5C" w:rsidR="001A0979" w:rsidRDefault="00000000">
      <w:pPr>
        <w:pStyle w:val="TOC2"/>
        <w:rPr>
          <w:rFonts w:eastAsiaTheme="minorEastAsia" w:cstheme="minorBidi"/>
          <w:iCs w:val="0"/>
          <w:noProof/>
          <w:sz w:val="22"/>
          <w:szCs w:val="22"/>
          <w:lang w:val="en-US"/>
        </w:rPr>
      </w:pPr>
      <w:hyperlink w:anchor="_Toc172808243" w:history="1">
        <w:r w:rsidR="001A0979" w:rsidRPr="00073F1C">
          <w:rPr>
            <w:rStyle w:val="Hyperlink"/>
            <w:rFonts w:ascii="Arial" w:hAnsi="Arial" w:cs="Arial"/>
            <w:noProof/>
          </w:rPr>
          <w:t>4.14.</w:t>
        </w:r>
        <w:r w:rsidR="001A0979">
          <w:rPr>
            <w:rFonts w:eastAsiaTheme="minorEastAsia" w:cstheme="minorBidi"/>
            <w:iCs w:val="0"/>
            <w:noProof/>
            <w:sz w:val="22"/>
            <w:szCs w:val="22"/>
            <w:lang w:val="en-US"/>
          </w:rPr>
          <w:tab/>
        </w:r>
        <w:r w:rsidR="001A0979" w:rsidRPr="00073F1C">
          <w:rPr>
            <w:rStyle w:val="Hyperlink"/>
            <w:noProof/>
          </w:rPr>
          <w:t>Breast implant rupture</w:t>
        </w:r>
        <w:r w:rsidR="001A0979">
          <w:rPr>
            <w:noProof/>
            <w:webHidden/>
          </w:rPr>
          <w:tab/>
        </w:r>
        <w:r w:rsidR="001A0979">
          <w:rPr>
            <w:noProof/>
            <w:webHidden/>
          </w:rPr>
          <w:fldChar w:fldCharType="begin"/>
        </w:r>
        <w:r w:rsidR="001A0979">
          <w:rPr>
            <w:noProof/>
            <w:webHidden/>
          </w:rPr>
          <w:instrText xml:space="preserve"> PAGEREF _Toc172808243 \h </w:instrText>
        </w:r>
        <w:r w:rsidR="001A0979">
          <w:rPr>
            <w:noProof/>
            <w:webHidden/>
          </w:rPr>
        </w:r>
        <w:r w:rsidR="001A0979">
          <w:rPr>
            <w:noProof/>
            <w:webHidden/>
          </w:rPr>
          <w:fldChar w:fldCharType="separate"/>
        </w:r>
        <w:r w:rsidR="001105E9">
          <w:rPr>
            <w:noProof/>
            <w:webHidden/>
          </w:rPr>
          <w:t>24</w:t>
        </w:r>
        <w:r w:rsidR="001A0979">
          <w:rPr>
            <w:noProof/>
            <w:webHidden/>
          </w:rPr>
          <w:fldChar w:fldCharType="end"/>
        </w:r>
      </w:hyperlink>
    </w:p>
    <w:p w14:paraId="76198366" w14:textId="752C7441" w:rsidR="001A0979" w:rsidRDefault="00000000">
      <w:pPr>
        <w:pStyle w:val="TOC2"/>
        <w:rPr>
          <w:rFonts w:eastAsiaTheme="minorEastAsia" w:cstheme="minorBidi"/>
          <w:iCs w:val="0"/>
          <w:noProof/>
          <w:sz w:val="22"/>
          <w:szCs w:val="22"/>
          <w:lang w:val="en-US"/>
        </w:rPr>
      </w:pPr>
      <w:hyperlink w:anchor="_Toc172808244" w:history="1">
        <w:r w:rsidR="001A0979" w:rsidRPr="00073F1C">
          <w:rPr>
            <w:rStyle w:val="Hyperlink"/>
            <w:rFonts w:ascii="Arial" w:hAnsi="Arial"/>
            <w:noProof/>
          </w:rPr>
          <w:t>4.15.</w:t>
        </w:r>
        <w:r w:rsidR="001A0979">
          <w:rPr>
            <w:rFonts w:eastAsiaTheme="minorEastAsia" w:cstheme="minorBidi"/>
            <w:iCs w:val="0"/>
            <w:noProof/>
            <w:sz w:val="22"/>
            <w:szCs w:val="22"/>
            <w:lang w:val="en-US"/>
          </w:rPr>
          <w:tab/>
        </w:r>
        <w:r w:rsidR="001A0979" w:rsidRPr="00073F1C">
          <w:rPr>
            <w:rStyle w:val="Hyperlink"/>
            <w:noProof/>
          </w:rPr>
          <w:t>Left ventricular assist device battery issue</w:t>
        </w:r>
        <w:r w:rsidR="001A0979">
          <w:rPr>
            <w:noProof/>
            <w:webHidden/>
          </w:rPr>
          <w:tab/>
        </w:r>
        <w:r w:rsidR="001A0979">
          <w:rPr>
            <w:noProof/>
            <w:webHidden/>
          </w:rPr>
          <w:fldChar w:fldCharType="begin"/>
        </w:r>
        <w:r w:rsidR="001A0979">
          <w:rPr>
            <w:noProof/>
            <w:webHidden/>
          </w:rPr>
          <w:instrText xml:space="preserve"> PAGEREF _Toc172808244 \h </w:instrText>
        </w:r>
        <w:r w:rsidR="001A0979">
          <w:rPr>
            <w:noProof/>
            <w:webHidden/>
          </w:rPr>
        </w:r>
        <w:r w:rsidR="001A0979">
          <w:rPr>
            <w:noProof/>
            <w:webHidden/>
          </w:rPr>
          <w:fldChar w:fldCharType="separate"/>
        </w:r>
        <w:r w:rsidR="001105E9">
          <w:rPr>
            <w:noProof/>
            <w:webHidden/>
          </w:rPr>
          <w:t>25</w:t>
        </w:r>
        <w:r w:rsidR="001A0979">
          <w:rPr>
            <w:noProof/>
            <w:webHidden/>
          </w:rPr>
          <w:fldChar w:fldCharType="end"/>
        </w:r>
      </w:hyperlink>
    </w:p>
    <w:p w14:paraId="4BD2DCBC" w14:textId="2D6A1EE2" w:rsidR="001A0979" w:rsidRDefault="00000000">
      <w:pPr>
        <w:pStyle w:val="TOC2"/>
        <w:rPr>
          <w:rFonts w:eastAsiaTheme="minorEastAsia" w:cstheme="minorBidi"/>
          <w:iCs w:val="0"/>
          <w:noProof/>
          <w:sz w:val="22"/>
          <w:szCs w:val="22"/>
          <w:lang w:val="en-US"/>
        </w:rPr>
      </w:pPr>
      <w:hyperlink w:anchor="_Toc172808245" w:history="1">
        <w:r w:rsidR="001A0979" w:rsidRPr="00073F1C">
          <w:rPr>
            <w:rStyle w:val="Hyperlink"/>
            <w:rFonts w:ascii="Arial" w:hAnsi="Arial" w:cs="Arial"/>
            <w:noProof/>
          </w:rPr>
          <w:t>4.16.</w:t>
        </w:r>
        <w:r w:rsidR="001A0979">
          <w:rPr>
            <w:rFonts w:eastAsiaTheme="minorEastAsia" w:cstheme="minorBidi"/>
            <w:iCs w:val="0"/>
            <w:noProof/>
            <w:sz w:val="22"/>
            <w:szCs w:val="22"/>
            <w:lang w:val="en-US"/>
          </w:rPr>
          <w:tab/>
        </w:r>
        <w:r w:rsidR="001A0979" w:rsidRPr="00073F1C">
          <w:rPr>
            <w:rStyle w:val="Hyperlink"/>
            <w:noProof/>
          </w:rPr>
          <w:t>Balloon catheter failed to deflate</w:t>
        </w:r>
        <w:r w:rsidR="001A0979">
          <w:rPr>
            <w:noProof/>
            <w:webHidden/>
          </w:rPr>
          <w:tab/>
        </w:r>
        <w:r w:rsidR="001A0979">
          <w:rPr>
            <w:noProof/>
            <w:webHidden/>
          </w:rPr>
          <w:fldChar w:fldCharType="begin"/>
        </w:r>
        <w:r w:rsidR="001A0979">
          <w:rPr>
            <w:noProof/>
            <w:webHidden/>
          </w:rPr>
          <w:instrText xml:space="preserve"> PAGEREF _Toc172808245 \h </w:instrText>
        </w:r>
        <w:r w:rsidR="001A0979">
          <w:rPr>
            <w:noProof/>
            <w:webHidden/>
          </w:rPr>
        </w:r>
        <w:r w:rsidR="001A0979">
          <w:rPr>
            <w:noProof/>
            <w:webHidden/>
          </w:rPr>
          <w:fldChar w:fldCharType="separate"/>
        </w:r>
        <w:r w:rsidR="001105E9">
          <w:rPr>
            <w:noProof/>
            <w:webHidden/>
          </w:rPr>
          <w:t>26</w:t>
        </w:r>
        <w:r w:rsidR="001A0979">
          <w:rPr>
            <w:noProof/>
            <w:webHidden/>
          </w:rPr>
          <w:fldChar w:fldCharType="end"/>
        </w:r>
      </w:hyperlink>
    </w:p>
    <w:p w14:paraId="736AFBB9" w14:textId="493BC138" w:rsidR="001A0979" w:rsidRDefault="00000000">
      <w:pPr>
        <w:pStyle w:val="TOC2"/>
        <w:rPr>
          <w:rFonts w:eastAsiaTheme="minorEastAsia" w:cstheme="minorBidi"/>
          <w:iCs w:val="0"/>
          <w:noProof/>
          <w:sz w:val="22"/>
          <w:szCs w:val="22"/>
          <w:lang w:val="en-US"/>
        </w:rPr>
      </w:pPr>
      <w:hyperlink w:anchor="_Toc172808246" w:history="1">
        <w:r w:rsidR="001A0979" w:rsidRPr="00073F1C">
          <w:rPr>
            <w:rStyle w:val="Hyperlink"/>
            <w:rFonts w:ascii="Arial" w:hAnsi="Arial"/>
            <w:noProof/>
          </w:rPr>
          <w:t>4.17.</w:t>
        </w:r>
        <w:r w:rsidR="001A0979">
          <w:rPr>
            <w:rFonts w:eastAsiaTheme="minorEastAsia" w:cstheme="minorBidi"/>
            <w:iCs w:val="0"/>
            <w:noProof/>
            <w:sz w:val="22"/>
            <w:szCs w:val="22"/>
            <w:lang w:val="en-US"/>
          </w:rPr>
          <w:tab/>
        </w:r>
        <w:r w:rsidR="001A0979" w:rsidRPr="00073F1C">
          <w:rPr>
            <w:rStyle w:val="Hyperlink"/>
            <w:noProof/>
          </w:rPr>
          <w:t>Air bubbles in an infusion set</w:t>
        </w:r>
        <w:r w:rsidR="001A0979">
          <w:rPr>
            <w:noProof/>
            <w:webHidden/>
          </w:rPr>
          <w:tab/>
        </w:r>
        <w:r w:rsidR="001A0979">
          <w:rPr>
            <w:noProof/>
            <w:webHidden/>
          </w:rPr>
          <w:fldChar w:fldCharType="begin"/>
        </w:r>
        <w:r w:rsidR="001A0979">
          <w:rPr>
            <w:noProof/>
            <w:webHidden/>
          </w:rPr>
          <w:instrText xml:space="preserve"> PAGEREF _Toc172808246 \h </w:instrText>
        </w:r>
        <w:r w:rsidR="001A0979">
          <w:rPr>
            <w:noProof/>
            <w:webHidden/>
          </w:rPr>
        </w:r>
        <w:r w:rsidR="001A0979">
          <w:rPr>
            <w:noProof/>
            <w:webHidden/>
          </w:rPr>
          <w:fldChar w:fldCharType="separate"/>
        </w:r>
        <w:r w:rsidR="001105E9">
          <w:rPr>
            <w:noProof/>
            <w:webHidden/>
          </w:rPr>
          <w:t>26</w:t>
        </w:r>
        <w:r w:rsidR="001A0979">
          <w:rPr>
            <w:noProof/>
            <w:webHidden/>
          </w:rPr>
          <w:fldChar w:fldCharType="end"/>
        </w:r>
      </w:hyperlink>
    </w:p>
    <w:p w14:paraId="6A47E9D5" w14:textId="35A34908" w:rsidR="001A0979" w:rsidRDefault="00000000">
      <w:pPr>
        <w:pStyle w:val="TOC2"/>
        <w:rPr>
          <w:rFonts w:eastAsiaTheme="minorEastAsia" w:cstheme="minorBidi"/>
          <w:iCs w:val="0"/>
          <w:noProof/>
          <w:sz w:val="22"/>
          <w:szCs w:val="22"/>
          <w:lang w:val="en-US"/>
        </w:rPr>
      </w:pPr>
      <w:hyperlink w:anchor="_Toc172808247" w:history="1">
        <w:r w:rsidR="001A0979" w:rsidRPr="00073F1C">
          <w:rPr>
            <w:rStyle w:val="Hyperlink"/>
            <w:rFonts w:ascii="Arial" w:hAnsi="Arial" w:cs="Arial"/>
            <w:noProof/>
          </w:rPr>
          <w:t>4.18.</w:t>
        </w:r>
        <w:r w:rsidR="001A0979">
          <w:rPr>
            <w:rFonts w:eastAsiaTheme="minorEastAsia" w:cstheme="minorBidi"/>
            <w:iCs w:val="0"/>
            <w:noProof/>
            <w:sz w:val="22"/>
            <w:szCs w:val="22"/>
            <w:lang w:val="en-US"/>
          </w:rPr>
          <w:tab/>
        </w:r>
        <w:r w:rsidR="001A0979" w:rsidRPr="00073F1C">
          <w:rPr>
            <w:rStyle w:val="Hyperlink"/>
            <w:noProof/>
          </w:rPr>
          <w:t>Air-in-Line sensor in dialysis lines did not trigger alarm</w:t>
        </w:r>
        <w:r w:rsidR="001A0979">
          <w:rPr>
            <w:noProof/>
            <w:webHidden/>
          </w:rPr>
          <w:tab/>
        </w:r>
        <w:r w:rsidR="001A0979">
          <w:rPr>
            <w:noProof/>
            <w:webHidden/>
          </w:rPr>
          <w:fldChar w:fldCharType="begin"/>
        </w:r>
        <w:r w:rsidR="001A0979">
          <w:rPr>
            <w:noProof/>
            <w:webHidden/>
          </w:rPr>
          <w:instrText xml:space="preserve"> PAGEREF _Toc172808247 \h </w:instrText>
        </w:r>
        <w:r w:rsidR="001A0979">
          <w:rPr>
            <w:noProof/>
            <w:webHidden/>
          </w:rPr>
        </w:r>
        <w:r w:rsidR="001A0979">
          <w:rPr>
            <w:noProof/>
            <w:webHidden/>
          </w:rPr>
          <w:fldChar w:fldCharType="separate"/>
        </w:r>
        <w:r w:rsidR="001105E9">
          <w:rPr>
            <w:noProof/>
            <w:webHidden/>
          </w:rPr>
          <w:t>26</w:t>
        </w:r>
        <w:r w:rsidR="001A0979">
          <w:rPr>
            <w:noProof/>
            <w:webHidden/>
          </w:rPr>
          <w:fldChar w:fldCharType="end"/>
        </w:r>
      </w:hyperlink>
    </w:p>
    <w:p w14:paraId="63E27382" w14:textId="249B4FC7" w:rsidR="001A0979" w:rsidRDefault="00000000">
      <w:pPr>
        <w:pStyle w:val="TOC2"/>
        <w:rPr>
          <w:rFonts w:eastAsiaTheme="minorEastAsia" w:cstheme="minorBidi"/>
          <w:iCs w:val="0"/>
          <w:noProof/>
          <w:sz w:val="22"/>
          <w:szCs w:val="22"/>
          <w:lang w:val="en-US"/>
        </w:rPr>
      </w:pPr>
      <w:hyperlink w:anchor="_Toc172808248" w:history="1">
        <w:r w:rsidR="001A0979" w:rsidRPr="00073F1C">
          <w:rPr>
            <w:rStyle w:val="Hyperlink"/>
            <w:rFonts w:ascii="Arial" w:hAnsi="Arial"/>
            <w:noProof/>
          </w:rPr>
          <w:t>4.19.</w:t>
        </w:r>
        <w:r w:rsidR="001A0979">
          <w:rPr>
            <w:rFonts w:eastAsiaTheme="minorEastAsia" w:cstheme="minorBidi"/>
            <w:iCs w:val="0"/>
            <w:noProof/>
            <w:sz w:val="22"/>
            <w:szCs w:val="22"/>
            <w:lang w:val="en-US"/>
          </w:rPr>
          <w:tab/>
        </w:r>
        <w:r w:rsidR="001A0979" w:rsidRPr="00073F1C">
          <w:rPr>
            <w:rStyle w:val="Hyperlink"/>
            <w:noProof/>
          </w:rPr>
          <w:t>Uncontrolled movement of a powered wheelchair</w:t>
        </w:r>
        <w:r w:rsidR="001A0979">
          <w:rPr>
            <w:noProof/>
            <w:webHidden/>
          </w:rPr>
          <w:tab/>
        </w:r>
        <w:r w:rsidR="001A0979">
          <w:rPr>
            <w:noProof/>
            <w:webHidden/>
          </w:rPr>
          <w:fldChar w:fldCharType="begin"/>
        </w:r>
        <w:r w:rsidR="001A0979">
          <w:rPr>
            <w:noProof/>
            <w:webHidden/>
          </w:rPr>
          <w:instrText xml:space="preserve"> PAGEREF _Toc172808248 \h </w:instrText>
        </w:r>
        <w:r w:rsidR="001A0979">
          <w:rPr>
            <w:noProof/>
            <w:webHidden/>
          </w:rPr>
        </w:r>
        <w:r w:rsidR="001A0979">
          <w:rPr>
            <w:noProof/>
            <w:webHidden/>
          </w:rPr>
          <w:fldChar w:fldCharType="separate"/>
        </w:r>
        <w:r w:rsidR="001105E9">
          <w:rPr>
            <w:noProof/>
            <w:webHidden/>
          </w:rPr>
          <w:t>27</w:t>
        </w:r>
        <w:r w:rsidR="001A0979">
          <w:rPr>
            <w:noProof/>
            <w:webHidden/>
          </w:rPr>
          <w:fldChar w:fldCharType="end"/>
        </w:r>
      </w:hyperlink>
    </w:p>
    <w:p w14:paraId="017627FC" w14:textId="25AC608E" w:rsidR="001A0979" w:rsidRDefault="00000000">
      <w:pPr>
        <w:pStyle w:val="TOC2"/>
        <w:rPr>
          <w:rFonts w:eastAsiaTheme="minorEastAsia" w:cstheme="minorBidi"/>
          <w:iCs w:val="0"/>
          <w:noProof/>
          <w:sz w:val="22"/>
          <w:szCs w:val="22"/>
          <w:lang w:val="en-US"/>
        </w:rPr>
      </w:pPr>
      <w:hyperlink w:anchor="_Toc172808249" w:history="1">
        <w:r w:rsidR="001A0979" w:rsidRPr="00073F1C">
          <w:rPr>
            <w:rStyle w:val="Hyperlink"/>
            <w:rFonts w:ascii="Arial" w:hAnsi="Arial"/>
            <w:noProof/>
            <w:lang w:val="en-US"/>
          </w:rPr>
          <w:t>4.20.</w:t>
        </w:r>
        <w:r w:rsidR="001A0979">
          <w:rPr>
            <w:rFonts w:eastAsiaTheme="minorEastAsia" w:cstheme="minorBidi"/>
            <w:iCs w:val="0"/>
            <w:noProof/>
            <w:sz w:val="22"/>
            <w:szCs w:val="22"/>
            <w:lang w:val="en-US"/>
          </w:rPr>
          <w:tab/>
        </w:r>
        <w:r w:rsidR="001A0979" w:rsidRPr="00073F1C">
          <w:rPr>
            <w:rStyle w:val="Hyperlink"/>
            <w:noProof/>
          </w:rPr>
          <w:t>Hemolyzed plasma in blood collection tubes</w:t>
        </w:r>
        <w:r w:rsidR="001A0979">
          <w:rPr>
            <w:noProof/>
            <w:webHidden/>
          </w:rPr>
          <w:tab/>
        </w:r>
        <w:r w:rsidR="001A0979">
          <w:rPr>
            <w:noProof/>
            <w:webHidden/>
          </w:rPr>
          <w:fldChar w:fldCharType="begin"/>
        </w:r>
        <w:r w:rsidR="001A0979">
          <w:rPr>
            <w:noProof/>
            <w:webHidden/>
          </w:rPr>
          <w:instrText xml:space="preserve"> PAGEREF _Toc172808249 \h </w:instrText>
        </w:r>
        <w:r w:rsidR="001A0979">
          <w:rPr>
            <w:noProof/>
            <w:webHidden/>
          </w:rPr>
        </w:r>
        <w:r w:rsidR="001A0979">
          <w:rPr>
            <w:noProof/>
            <w:webHidden/>
          </w:rPr>
          <w:fldChar w:fldCharType="separate"/>
        </w:r>
        <w:r w:rsidR="001105E9">
          <w:rPr>
            <w:noProof/>
            <w:webHidden/>
          </w:rPr>
          <w:t>28</w:t>
        </w:r>
        <w:r w:rsidR="001A0979">
          <w:rPr>
            <w:noProof/>
            <w:webHidden/>
          </w:rPr>
          <w:fldChar w:fldCharType="end"/>
        </w:r>
      </w:hyperlink>
    </w:p>
    <w:p w14:paraId="2CE89549" w14:textId="7A173884" w:rsidR="001A0979" w:rsidRDefault="00000000">
      <w:pPr>
        <w:pStyle w:val="TOC2"/>
        <w:rPr>
          <w:rFonts w:eastAsiaTheme="minorEastAsia" w:cstheme="minorBidi"/>
          <w:iCs w:val="0"/>
          <w:noProof/>
          <w:sz w:val="22"/>
          <w:szCs w:val="22"/>
          <w:lang w:val="en-US"/>
        </w:rPr>
      </w:pPr>
      <w:hyperlink w:anchor="_Toc172808250" w:history="1">
        <w:r w:rsidR="001A0979" w:rsidRPr="00073F1C">
          <w:rPr>
            <w:rStyle w:val="Hyperlink"/>
            <w:rFonts w:ascii="Arial" w:hAnsi="Arial"/>
            <w:noProof/>
            <w:lang w:eastAsia="en-CA"/>
          </w:rPr>
          <w:t>4.21.</w:t>
        </w:r>
        <w:r w:rsidR="001A0979">
          <w:rPr>
            <w:rFonts w:eastAsiaTheme="minorEastAsia" w:cstheme="minorBidi"/>
            <w:iCs w:val="0"/>
            <w:noProof/>
            <w:sz w:val="22"/>
            <w:szCs w:val="22"/>
            <w:lang w:val="en-US"/>
          </w:rPr>
          <w:tab/>
        </w:r>
        <w:r w:rsidR="001A0979" w:rsidRPr="00073F1C">
          <w:rPr>
            <w:rStyle w:val="Hyperlink"/>
            <w:noProof/>
          </w:rPr>
          <w:t>Breast implant removal</w:t>
        </w:r>
        <w:r w:rsidR="001A0979">
          <w:rPr>
            <w:noProof/>
            <w:webHidden/>
          </w:rPr>
          <w:tab/>
        </w:r>
        <w:r w:rsidR="001A0979">
          <w:rPr>
            <w:noProof/>
            <w:webHidden/>
          </w:rPr>
          <w:fldChar w:fldCharType="begin"/>
        </w:r>
        <w:r w:rsidR="001A0979">
          <w:rPr>
            <w:noProof/>
            <w:webHidden/>
          </w:rPr>
          <w:instrText xml:space="preserve"> PAGEREF _Toc172808250 \h </w:instrText>
        </w:r>
        <w:r w:rsidR="001A0979">
          <w:rPr>
            <w:noProof/>
            <w:webHidden/>
          </w:rPr>
        </w:r>
        <w:r w:rsidR="001A0979">
          <w:rPr>
            <w:noProof/>
            <w:webHidden/>
          </w:rPr>
          <w:fldChar w:fldCharType="separate"/>
        </w:r>
        <w:r w:rsidR="001105E9">
          <w:rPr>
            <w:noProof/>
            <w:webHidden/>
          </w:rPr>
          <w:t>28</w:t>
        </w:r>
        <w:r w:rsidR="001A0979">
          <w:rPr>
            <w:noProof/>
            <w:webHidden/>
          </w:rPr>
          <w:fldChar w:fldCharType="end"/>
        </w:r>
      </w:hyperlink>
    </w:p>
    <w:p w14:paraId="71B3E7D6" w14:textId="18B7D8E4" w:rsidR="001A0979" w:rsidRDefault="00000000">
      <w:pPr>
        <w:pStyle w:val="TOC2"/>
        <w:rPr>
          <w:rFonts w:eastAsiaTheme="minorEastAsia" w:cstheme="minorBidi"/>
          <w:iCs w:val="0"/>
          <w:noProof/>
          <w:sz w:val="22"/>
          <w:szCs w:val="22"/>
          <w:lang w:val="en-US"/>
        </w:rPr>
      </w:pPr>
      <w:hyperlink w:anchor="_Toc172808251" w:history="1">
        <w:r w:rsidR="001A0979" w:rsidRPr="00073F1C">
          <w:rPr>
            <w:rStyle w:val="Hyperlink"/>
            <w:rFonts w:ascii="Arial" w:hAnsi="Arial"/>
            <w:noProof/>
            <w:lang w:eastAsia="en-CA"/>
          </w:rPr>
          <w:t>4.22.</w:t>
        </w:r>
        <w:r w:rsidR="001A0979">
          <w:rPr>
            <w:rFonts w:eastAsiaTheme="minorEastAsia" w:cstheme="minorBidi"/>
            <w:iCs w:val="0"/>
            <w:noProof/>
            <w:sz w:val="22"/>
            <w:szCs w:val="22"/>
            <w:lang w:val="en-US"/>
          </w:rPr>
          <w:tab/>
        </w:r>
        <w:r w:rsidR="001A0979" w:rsidRPr="00073F1C">
          <w:rPr>
            <w:rStyle w:val="Hyperlink"/>
            <w:noProof/>
          </w:rPr>
          <w:t>Implanted port device fracture</w:t>
        </w:r>
        <w:r w:rsidR="001A0979">
          <w:rPr>
            <w:noProof/>
            <w:webHidden/>
          </w:rPr>
          <w:tab/>
        </w:r>
        <w:r w:rsidR="001A0979">
          <w:rPr>
            <w:noProof/>
            <w:webHidden/>
          </w:rPr>
          <w:fldChar w:fldCharType="begin"/>
        </w:r>
        <w:r w:rsidR="001A0979">
          <w:rPr>
            <w:noProof/>
            <w:webHidden/>
          </w:rPr>
          <w:instrText xml:space="preserve"> PAGEREF _Toc172808251 \h </w:instrText>
        </w:r>
        <w:r w:rsidR="001A0979">
          <w:rPr>
            <w:noProof/>
            <w:webHidden/>
          </w:rPr>
        </w:r>
        <w:r w:rsidR="001A0979">
          <w:rPr>
            <w:noProof/>
            <w:webHidden/>
          </w:rPr>
          <w:fldChar w:fldCharType="separate"/>
        </w:r>
        <w:r w:rsidR="001105E9">
          <w:rPr>
            <w:noProof/>
            <w:webHidden/>
          </w:rPr>
          <w:t>29</w:t>
        </w:r>
        <w:r w:rsidR="001A0979">
          <w:rPr>
            <w:noProof/>
            <w:webHidden/>
          </w:rPr>
          <w:fldChar w:fldCharType="end"/>
        </w:r>
      </w:hyperlink>
    </w:p>
    <w:p w14:paraId="1DD1EBAD" w14:textId="3A51269B" w:rsidR="001A0979" w:rsidRDefault="00000000">
      <w:pPr>
        <w:pStyle w:val="TOC1"/>
        <w:rPr>
          <w:rFonts w:eastAsiaTheme="minorEastAsia" w:cstheme="minorBidi"/>
          <w:b w:val="0"/>
          <w:bCs w:val="0"/>
          <w:noProof/>
          <w:sz w:val="22"/>
          <w:szCs w:val="22"/>
          <w:lang w:val="en-US"/>
        </w:rPr>
      </w:pPr>
      <w:hyperlink w:anchor="_Toc172808252" w:history="1">
        <w:r w:rsidR="001A0979" w:rsidRPr="00073F1C">
          <w:rPr>
            <w:rStyle w:val="Hyperlink"/>
            <w:rFonts w:ascii="Arial" w:hAnsi="Arial"/>
            <w:noProof/>
          </w:rPr>
          <w:t>5.</w:t>
        </w:r>
        <w:r w:rsidR="001A0979">
          <w:rPr>
            <w:rFonts w:eastAsiaTheme="minorEastAsia" w:cstheme="minorBidi"/>
            <w:b w:val="0"/>
            <w:bCs w:val="0"/>
            <w:noProof/>
            <w:sz w:val="22"/>
            <w:szCs w:val="22"/>
            <w:lang w:val="en-US"/>
          </w:rPr>
          <w:tab/>
        </w:r>
        <w:r w:rsidR="001A0979" w:rsidRPr="00073F1C">
          <w:rPr>
            <w:rStyle w:val="Hyperlink"/>
            <w:noProof/>
          </w:rPr>
          <w:t>Frequently Misused/Misunderstood Codes</w:t>
        </w:r>
        <w:r w:rsidR="001A0979">
          <w:rPr>
            <w:noProof/>
            <w:webHidden/>
          </w:rPr>
          <w:tab/>
        </w:r>
        <w:r w:rsidR="001A0979">
          <w:rPr>
            <w:noProof/>
            <w:webHidden/>
          </w:rPr>
          <w:fldChar w:fldCharType="begin"/>
        </w:r>
        <w:r w:rsidR="001A0979">
          <w:rPr>
            <w:noProof/>
            <w:webHidden/>
          </w:rPr>
          <w:instrText xml:space="preserve"> PAGEREF _Toc172808252 \h </w:instrText>
        </w:r>
        <w:r w:rsidR="001A0979">
          <w:rPr>
            <w:noProof/>
            <w:webHidden/>
          </w:rPr>
        </w:r>
        <w:r w:rsidR="001A0979">
          <w:rPr>
            <w:noProof/>
            <w:webHidden/>
          </w:rPr>
          <w:fldChar w:fldCharType="separate"/>
        </w:r>
        <w:r w:rsidR="001105E9">
          <w:rPr>
            <w:noProof/>
            <w:webHidden/>
          </w:rPr>
          <w:t>30</w:t>
        </w:r>
        <w:r w:rsidR="001A0979">
          <w:rPr>
            <w:noProof/>
            <w:webHidden/>
          </w:rPr>
          <w:fldChar w:fldCharType="end"/>
        </w:r>
      </w:hyperlink>
    </w:p>
    <w:p w14:paraId="194B0F83" w14:textId="5BD9E0C8" w:rsidR="001A0979" w:rsidRDefault="00000000">
      <w:pPr>
        <w:pStyle w:val="TOC1"/>
        <w:rPr>
          <w:rFonts w:eastAsiaTheme="minorEastAsia" w:cstheme="minorBidi"/>
          <w:b w:val="0"/>
          <w:bCs w:val="0"/>
          <w:noProof/>
          <w:sz w:val="22"/>
          <w:szCs w:val="22"/>
          <w:lang w:val="en-US"/>
        </w:rPr>
      </w:pPr>
      <w:hyperlink w:anchor="_Toc172808253" w:history="1">
        <w:r w:rsidR="001A0979" w:rsidRPr="00073F1C">
          <w:rPr>
            <w:rStyle w:val="Hyperlink"/>
            <w:rFonts w:ascii="Arial" w:hAnsi="Arial"/>
            <w:noProof/>
          </w:rPr>
          <w:t>6.</w:t>
        </w:r>
        <w:r w:rsidR="001A0979">
          <w:rPr>
            <w:rFonts w:eastAsiaTheme="minorEastAsia" w:cstheme="minorBidi"/>
            <w:b w:val="0"/>
            <w:bCs w:val="0"/>
            <w:noProof/>
            <w:sz w:val="22"/>
            <w:szCs w:val="22"/>
            <w:lang w:val="en-US"/>
          </w:rPr>
          <w:tab/>
        </w:r>
        <w:r w:rsidR="001A0979" w:rsidRPr="00073F1C">
          <w:rPr>
            <w:rStyle w:val="Hyperlink"/>
            <w:noProof/>
          </w:rPr>
          <w:t>Useful Links</w:t>
        </w:r>
        <w:r w:rsidR="001A0979">
          <w:rPr>
            <w:noProof/>
            <w:webHidden/>
          </w:rPr>
          <w:tab/>
        </w:r>
        <w:r w:rsidR="001A0979">
          <w:rPr>
            <w:noProof/>
            <w:webHidden/>
          </w:rPr>
          <w:fldChar w:fldCharType="begin"/>
        </w:r>
        <w:r w:rsidR="001A0979">
          <w:rPr>
            <w:noProof/>
            <w:webHidden/>
          </w:rPr>
          <w:instrText xml:space="preserve"> PAGEREF _Toc172808253 \h </w:instrText>
        </w:r>
        <w:r w:rsidR="001A0979">
          <w:rPr>
            <w:noProof/>
            <w:webHidden/>
          </w:rPr>
        </w:r>
        <w:r w:rsidR="001A0979">
          <w:rPr>
            <w:noProof/>
            <w:webHidden/>
          </w:rPr>
          <w:fldChar w:fldCharType="separate"/>
        </w:r>
        <w:r w:rsidR="001105E9">
          <w:rPr>
            <w:noProof/>
            <w:webHidden/>
          </w:rPr>
          <w:t>31</w:t>
        </w:r>
        <w:r w:rsidR="001A0979">
          <w:rPr>
            <w:noProof/>
            <w:webHidden/>
          </w:rPr>
          <w:fldChar w:fldCharType="end"/>
        </w:r>
      </w:hyperlink>
    </w:p>
    <w:p w14:paraId="13193115" w14:textId="6F19CEFC" w:rsidR="00956276" w:rsidRPr="000F7A87" w:rsidRDefault="00000000" w:rsidP="0035370A">
      <w:pPr>
        <w:pStyle w:val="TOC1"/>
        <w:rPr>
          <w:noProof/>
          <w:lang w:val="en-US"/>
        </w:rPr>
      </w:pPr>
      <w:hyperlink w:anchor="_Toc172808254" w:history="1">
        <w:r w:rsidR="001A0979" w:rsidRPr="00073F1C">
          <w:rPr>
            <w:rStyle w:val="Hyperlink"/>
            <w:noProof/>
            <w:lang w:val="en-US"/>
          </w:rPr>
          <w:t>Definitions</w:t>
        </w:r>
        <w:r w:rsidR="001A0979">
          <w:rPr>
            <w:noProof/>
            <w:webHidden/>
          </w:rPr>
          <w:tab/>
        </w:r>
        <w:r w:rsidR="001A0979">
          <w:rPr>
            <w:noProof/>
            <w:webHidden/>
          </w:rPr>
          <w:fldChar w:fldCharType="begin"/>
        </w:r>
        <w:r w:rsidR="001A0979">
          <w:rPr>
            <w:noProof/>
            <w:webHidden/>
          </w:rPr>
          <w:instrText xml:space="preserve"> PAGEREF _Toc172808254 \h </w:instrText>
        </w:r>
        <w:r w:rsidR="001A0979">
          <w:rPr>
            <w:noProof/>
            <w:webHidden/>
          </w:rPr>
        </w:r>
        <w:r w:rsidR="001A0979">
          <w:rPr>
            <w:noProof/>
            <w:webHidden/>
          </w:rPr>
          <w:fldChar w:fldCharType="separate"/>
        </w:r>
        <w:r w:rsidR="001105E9">
          <w:rPr>
            <w:noProof/>
            <w:webHidden/>
          </w:rPr>
          <w:t>32</w:t>
        </w:r>
        <w:r w:rsidR="001A0979">
          <w:rPr>
            <w:noProof/>
            <w:webHidden/>
          </w:rPr>
          <w:fldChar w:fldCharType="end"/>
        </w:r>
      </w:hyperlink>
      <w:r w:rsidR="00195045" w:rsidRPr="000F7A87">
        <w:rPr>
          <w:noProof/>
          <w:lang w:val="en-US"/>
        </w:rPr>
        <w:fldChar w:fldCharType="end"/>
      </w:r>
      <w:r w:rsidR="00956276" w:rsidRPr="000F7A87">
        <w:rPr>
          <w:noProof/>
          <w:lang w:val="en-US"/>
        </w:rPr>
        <w:br w:type="page"/>
      </w:r>
    </w:p>
    <w:p w14:paraId="414301BF" w14:textId="63DA7DA9" w:rsidR="00CC5F77" w:rsidRDefault="00CC5F77" w:rsidP="5632F502">
      <w:pPr>
        <w:pStyle w:val="Heading1"/>
      </w:pPr>
      <w:bookmarkStart w:id="0" w:name="_Toc711290800"/>
      <w:bookmarkStart w:id="1" w:name="_Toc172808215"/>
      <w:r w:rsidRPr="5632F502">
        <w:lastRenderedPageBreak/>
        <w:t>Introduction</w:t>
      </w:r>
      <w:bookmarkEnd w:id="0"/>
      <w:bookmarkEnd w:id="1"/>
    </w:p>
    <w:p w14:paraId="16E86408" w14:textId="109FB581" w:rsidR="00CC5F77" w:rsidRPr="00ED3F2B" w:rsidRDefault="30A223A1" w:rsidP="0035370A">
      <w:pPr>
        <w:rPr>
          <w:rFonts w:cstheme="minorBidi"/>
          <w:color w:val="000000"/>
        </w:rPr>
      </w:pPr>
      <w:r w:rsidRPr="1719778C">
        <w:rPr>
          <w:rFonts w:eastAsia="Calibri" w:cstheme="minorBidi"/>
        </w:rPr>
        <w:t xml:space="preserve">Different Regulatory Authorities around the world require stakeholders (manufacturers, </w:t>
      </w:r>
      <w:r w:rsidR="60F23ABA" w:rsidRPr="1719778C">
        <w:rPr>
          <w:rFonts w:eastAsia="Calibri" w:cstheme="minorBidi"/>
        </w:rPr>
        <w:t>h</w:t>
      </w:r>
      <w:r w:rsidRPr="1719778C">
        <w:rPr>
          <w:rFonts w:eastAsia="Calibri" w:cstheme="minorBidi"/>
        </w:rPr>
        <w:t>ealthcare providers</w:t>
      </w:r>
      <w:r w:rsidR="003C6E0F">
        <w:rPr>
          <w:rFonts w:eastAsia="Calibri" w:cstheme="minorBidi"/>
        </w:rPr>
        <w:t>,</w:t>
      </w:r>
      <w:r w:rsidRPr="1719778C">
        <w:rPr>
          <w:rFonts w:eastAsia="Calibri" w:cstheme="minorBidi"/>
        </w:rPr>
        <w:t xml:space="preserve"> etc.)</w:t>
      </w:r>
      <w:r w:rsidR="35BE317E" w:rsidRPr="1719778C">
        <w:rPr>
          <w:rFonts w:eastAsia="Calibri" w:cstheme="minorBidi"/>
        </w:rPr>
        <w:t xml:space="preserve"> </w:t>
      </w:r>
      <w:r w:rsidRPr="1719778C">
        <w:rPr>
          <w:rFonts w:eastAsia="Calibri" w:cstheme="minorBidi"/>
        </w:rPr>
        <w:t xml:space="preserve">to submit </w:t>
      </w:r>
      <w:r w:rsidR="7EA28E97" w:rsidRPr="1719778C">
        <w:rPr>
          <w:rFonts w:eastAsia="Calibri" w:cstheme="minorBidi"/>
        </w:rPr>
        <w:t xml:space="preserve">adverse event </w:t>
      </w:r>
      <w:r w:rsidRPr="1719778C">
        <w:rPr>
          <w:rFonts w:eastAsia="Calibri" w:cstheme="minorBidi"/>
        </w:rPr>
        <w:t>reports involving medical devices marketed in their jurisdictions.</w:t>
      </w:r>
      <w:r w:rsidR="6DD8EC55">
        <w:br/>
      </w:r>
      <w:r w:rsidRPr="1719778C">
        <w:rPr>
          <w:rFonts w:eastAsia="Calibri" w:cstheme="minorBidi"/>
        </w:rPr>
        <w:t>In general, a report contains free text that provides a narrative of what happened, informing the identified problem and the immediate outcome. Each jurisdiction adopts a model form, in which the data of interest is inserted by the notifier. At the end of the investigation, the manufacturer/importer reports the findings and confirms</w:t>
      </w:r>
      <w:r w:rsidR="13B4C6F3" w:rsidRPr="1719778C">
        <w:rPr>
          <w:rFonts w:eastAsia="Calibri" w:cstheme="minorBidi"/>
        </w:rPr>
        <w:t>,</w:t>
      </w:r>
      <w:r w:rsidRPr="1719778C">
        <w:rPr>
          <w:rFonts w:eastAsia="Calibri" w:cstheme="minorBidi"/>
        </w:rPr>
        <w:t xml:space="preserve"> or not</w:t>
      </w:r>
      <w:r w:rsidR="1E0954C9" w:rsidRPr="1719778C">
        <w:rPr>
          <w:rFonts w:eastAsia="Calibri" w:cstheme="minorBidi"/>
        </w:rPr>
        <w:t>,</w:t>
      </w:r>
      <w:r w:rsidRPr="1719778C">
        <w:rPr>
          <w:rFonts w:eastAsia="Calibri" w:cstheme="minorBidi"/>
        </w:rPr>
        <w:t xml:space="preserve"> the initial reason for the notification.</w:t>
      </w:r>
      <w:r w:rsidR="6DD8EC55">
        <w:br/>
      </w:r>
      <w:r w:rsidRPr="1719778C">
        <w:rPr>
          <w:rFonts w:eastAsia="Calibri" w:cstheme="minorBidi"/>
        </w:rPr>
        <w:t xml:space="preserve">The use of harmonized coding aims to improve signal detection by adverse event management systems, enabling a faster response from both industry and regulatory authorities. More details can be found </w:t>
      </w:r>
      <w:r w:rsidR="530A7D08" w:rsidRPr="1719778C">
        <w:rPr>
          <w:rFonts w:eastAsia="Calibri" w:cstheme="minorBidi"/>
        </w:rPr>
        <w:t xml:space="preserve">on the International Medical Device Regulators Forum (IMDRF) web site </w:t>
      </w:r>
      <w:r w:rsidRPr="1719778C">
        <w:rPr>
          <w:rFonts w:eastAsia="Calibri" w:cstheme="minorBidi"/>
        </w:rPr>
        <w:t xml:space="preserve">in </w:t>
      </w:r>
      <w:r w:rsidRPr="1719778C">
        <w:rPr>
          <w:rFonts w:cstheme="minorBidi"/>
          <w:color w:val="000000" w:themeColor="text1"/>
        </w:rPr>
        <w:t>IMDRF/AE WG/N43FINAL:2020 (Edition 4</w:t>
      </w:r>
      <w:r w:rsidRPr="1719778C">
        <w:rPr>
          <w:rFonts w:eastAsia="Calibri" w:cstheme="minorBidi"/>
        </w:rPr>
        <w:t xml:space="preserve"> </w:t>
      </w:r>
      <w:r w:rsidRPr="1719778C">
        <w:rPr>
          <w:rFonts w:cstheme="minorBidi"/>
          <w:color w:val="000000" w:themeColor="text1"/>
        </w:rPr>
        <w:t>IMDRF terminologies for categorized Adverse Event Reporting (AER): terms, terminology structure and code</w:t>
      </w:r>
      <w:r w:rsidR="08DA0A0A" w:rsidRPr="1719778C">
        <w:rPr>
          <w:rFonts w:cstheme="minorBidi"/>
          <w:color w:val="000000" w:themeColor="text1"/>
        </w:rPr>
        <w:t>s</w:t>
      </w:r>
      <w:r w:rsidRPr="1719778C">
        <w:rPr>
          <w:rFonts w:cstheme="minorBidi"/>
          <w:color w:val="000000" w:themeColor="text1"/>
        </w:rPr>
        <w:t>.</w:t>
      </w:r>
    </w:p>
    <w:p w14:paraId="08C744F3" w14:textId="77777777" w:rsidR="00CC5F77" w:rsidRDefault="00CC5F77" w:rsidP="007868BD">
      <w:pPr>
        <w:pStyle w:val="Introduction"/>
        <w:rPr>
          <w:noProof/>
          <w:lang w:val="en-US"/>
        </w:rPr>
      </w:pPr>
    </w:p>
    <w:p w14:paraId="325679EF" w14:textId="77777777" w:rsidR="00CC5F77" w:rsidRDefault="6EBBF1FF" w:rsidP="1719778C">
      <w:pPr>
        <w:pStyle w:val="Heading2"/>
      </w:pPr>
      <w:bookmarkStart w:id="2" w:name="_Toc445872046"/>
      <w:bookmarkStart w:id="3" w:name="_Toc172808216"/>
      <w:r>
        <w:t>Objective of this manual</w:t>
      </w:r>
      <w:bookmarkEnd w:id="2"/>
      <w:bookmarkEnd w:id="3"/>
    </w:p>
    <w:p w14:paraId="0D3B293F" w14:textId="77777777" w:rsidR="00CC5F77" w:rsidRPr="00ED3F2B" w:rsidRDefault="4C5B1E77" w:rsidP="0035370A">
      <w:pPr>
        <w:jc w:val="both"/>
        <w:rPr>
          <w:rFonts w:cstheme="minorBidi"/>
        </w:rPr>
      </w:pPr>
      <w:r w:rsidRPr="227771B8">
        <w:rPr>
          <w:rFonts w:cstheme="minorBidi"/>
        </w:rPr>
        <w:t xml:space="preserve">The objective of this document is to provide further guidance on the correct application and consistent use of the </w:t>
      </w:r>
      <w:r w:rsidRPr="227771B8">
        <w:rPr>
          <w:rFonts w:eastAsia="Calibri" w:cstheme="minorBidi"/>
        </w:rPr>
        <w:t>terminology</w:t>
      </w:r>
      <w:r w:rsidRPr="227771B8">
        <w:rPr>
          <w:rFonts w:cstheme="minorBidi"/>
        </w:rPr>
        <w:t xml:space="preserve">. The document provides guidance for all stakeholders: </w:t>
      </w:r>
    </w:p>
    <w:p w14:paraId="31A9FE20" w14:textId="7A53DBFB" w:rsidR="00CC5F77" w:rsidRPr="00ED3F2B" w:rsidRDefault="6DD8EC55" w:rsidP="0035370A">
      <w:pPr>
        <w:pStyle w:val="ListParagraph"/>
        <w:numPr>
          <w:ilvl w:val="0"/>
          <w:numId w:val="52"/>
        </w:numPr>
        <w:spacing w:after="200" w:line="276" w:lineRule="auto"/>
        <w:contextualSpacing/>
        <w:jc w:val="both"/>
        <w:rPr>
          <w:rFonts w:cstheme="minorBidi"/>
        </w:rPr>
      </w:pPr>
      <w:r w:rsidRPr="227771B8">
        <w:rPr>
          <w:rFonts w:cstheme="minorBidi"/>
        </w:rPr>
        <w:t xml:space="preserve">providing general coding principles on reporting incidents using IMDRF codes; and </w:t>
      </w:r>
    </w:p>
    <w:p w14:paraId="6186D9DB" w14:textId="77777777" w:rsidR="00CC5F77" w:rsidRPr="00ED3F2B" w:rsidRDefault="4C5B1E77" w:rsidP="0035370A">
      <w:pPr>
        <w:pStyle w:val="ListParagraph"/>
        <w:numPr>
          <w:ilvl w:val="0"/>
          <w:numId w:val="52"/>
        </w:numPr>
        <w:spacing w:after="200" w:line="276" w:lineRule="auto"/>
        <w:contextualSpacing/>
        <w:jc w:val="both"/>
        <w:rPr>
          <w:rFonts w:cstheme="minorBidi"/>
        </w:rPr>
      </w:pPr>
      <w:r w:rsidRPr="227771B8">
        <w:rPr>
          <w:rFonts w:cstheme="minorBidi"/>
        </w:rPr>
        <w:t>providing examples to address common coding challenges.</w:t>
      </w:r>
    </w:p>
    <w:p w14:paraId="0D60844C" w14:textId="77777777" w:rsidR="00CC5F77" w:rsidRPr="00ED3F2B" w:rsidRDefault="4C5B1E77" w:rsidP="0035370A">
      <w:pPr>
        <w:jc w:val="both"/>
        <w:rPr>
          <w:rFonts w:cstheme="minorBidi"/>
        </w:rPr>
      </w:pPr>
      <w:r w:rsidRPr="227771B8">
        <w:rPr>
          <w:rFonts w:cstheme="minorBidi"/>
        </w:rPr>
        <w:t>This document is not intended to address every potential code selection scenario. Medical judgement, related expertise, and common sense should also be applied.</w:t>
      </w:r>
    </w:p>
    <w:p w14:paraId="4AC01400" w14:textId="735595CA" w:rsidR="00CC5F77" w:rsidRPr="00ED3F2B" w:rsidRDefault="52148D72" w:rsidP="0035370A">
      <w:pPr>
        <w:jc w:val="both"/>
        <w:rPr>
          <w:rFonts w:cstheme="minorBidi"/>
        </w:rPr>
      </w:pPr>
      <w:r w:rsidRPr="1719778C">
        <w:rPr>
          <w:rFonts w:cstheme="minorBidi"/>
          <w:b/>
          <w:bCs/>
        </w:rPr>
        <w:t>Regional specific regulatory reporting requirement</w:t>
      </w:r>
      <w:r w:rsidR="2A46515A" w:rsidRPr="1719778C">
        <w:rPr>
          <w:rFonts w:cstheme="minorBidi"/>
          <w:b/>
          <w:bCs/>
        </w:rPr>
        <w:t>s</w:t>
      </w:r>
      <w:r w:rsidRPr="1719778C">
        <w:rPr>
          <w:rFonts w:cstheme="minorBidi"/>
          <w:b/>
          <w:bCs/>
        </w:rPr>
        <w:t xml:space="preserve"> will need to be considered in conjunction with this document</w:t>
      </w:r>
      <w:r w:rsidRPr="1719778C">
        <w:rPr>
          <w:rFonts w:cstheme="minorBidi"/>
        </w:rPr>
        <w:t xml:space="preserve">. The aim of this document is solely to provide further guidance on the use of the IMDRF Codes and Terms. </w:t>
      </w:r>
    </w:p>
    <w:p w14:paraId="232ECC31" w14:textId="77777777" w:rsidR="00CC5F77" w:rsidRPr="00CC5F77" w:rsidRDefault="00CC5F77" w:rsidP="00CC5F77">
      <w:pPr>
        <w:rPr>
          <w:lang w:val="en-GB"/>
        </w:rPr>
      </w:pPr>
    </w:p>
    <w:p w14:paraId="62F16288" w14:textId="77777777" w:rsidR="00CC5F77" w:rsidRPr="007962BD" w:rsidRDefault="6EBBF1FF" w:rsidP="1719778C">
      <w:pPr>
        <w:pStyle w:val="Heading2"/>
      </w:pPr>
      <w:bookmarkStart w:id="4" w:name="_Toc964086352"/>
      <w:bookmarkStart w:id="5" w:name="_Toc172808217"/>
      <w:r>
        <w:t>Overview of IMDRF codes and coding practices for reports</w:t>
      </w:r>
      <w:bookmarkEnd w:id="4"/>
      <w:bookmarkEnd w:id="5"/>
    </w:p>
    <w:p w14:paraId="4DDED10F" w14:textId="0556CD6C" w:rsidR="00CC5F77" w:rsidRDefault="20F4F7D2" w:rsidP="1719778C">
      <w:pPr>
        <w:pStyle w:val="NormalWeb"/>
        <w:spacing w:beforeAutospacing="0" w:after="0" w:afterAutospacing="0"/>
        <w:jc w:val="both"/>
        <w:rPr>
          <w:rFonts w:ascii="Segoe UI" w:hAnsi="Segoe UI" w:cs="Segoe UI"/>
          <w:sz w:val="22"/>
          <w:szCs w:val="22"/>
        </w:rPr>
      </w:pPr>
      <w:r w:rsidRPr="1719778C">
        <w:rPr>
          <w:rFonts w:asciiTheme="minorHAnsi" w:hAnsiTheme="minorHAnsi" w:cstheme="minorBidi"/>
          <w:sz w:val="20"/>
          <w:szCs w:val="20"/>
        </w:rPr>
        <w:t>C</w:t>
      </w:r>
      <w:r w:rsidR="539BAFEA" w:rsidRPr="1719778C">
        <w:rPr>
          <w:rFonts w:asciiTheme="minorHAnsi" w:hAnsiTheme="minorHAnsi" w:cstheme="minorBidi"/>
          <w:sz w:val="20"/>
          <w:szCs w:val="20"/>
        </w:rPr>
        <w:t xml:space="preserve">ompleting an adverse event report involves coding free-text information describing a medical device incident </w:t>
      </w:r>
      <w:r w:rsidR="42184325" w:rsidRPr="1719778C">
        <w:rPr>
          <w:rFonts w:asciiTheme="minorHAnsi" w:hAnsiTheme="minorHAnsi" w:cstheme="minorBidi"/>
          <w:sz w:val="20"/>
          <w:szCs w:val="20"/>
        </w:rPr>
        <w:t xml:space="preserve">using the </w:t>
      </w:r>
      <w:r w:rsidR="539BAFEA" w:rsidRPr="1719778C">
        <w:rPr>
          <w:rFonts w:asciiTheme="minorHAnsi" w:hAnsiTheme="minorHAnsi" w:cstheme="minorBidi"/>
          <w:sz w:val="20"/>
          <w:szCs w:val="20"/>
        </w:rPr>
        <w:t>standardized term(s) defined in the IMDRF codes. The complete IMDRF terminology is comprised of seven groupings within four distinct sets of terminologies and their associated alphanumeric codes. A summary of the IMDRF groupings and their associated hierarchical structure (coding system) is presented in</w:t>
      </w:r>
      <w:r w:rsidR="320D59C5" w:rsidRPr="1719778C">
        <w:rPr>
          <w:rFonts w:asciiTheme="minorHAnsi" w:hAnsiTheme="minorHAnsi" w:cstheme="minorBidi"/>
          <w:sz w:val="20"/>
          <w:szCs w:val="20"/>
        </w:rPr>
        <w:t xml:space="preserve"> </w:t>
      </w:r>
      <w:r w:rsidR="539BAFEA" w:rsidRPr="1719778C">
        <w:rPr>
          <w:rFonts w:asciiTheme="minorHAnsi" w:hAnsiTheme="minorHAnsi" w:cstheme="minorBidi"/>
          <w:sz w:val="20"/>
          <w:szCs w:val="20"/>
        </w:rPr>
        <w:t>Table 1.  Codes selected from each grouping when considered together provide a complete overview of the event and the related investigation</w:t>
      </w:r>
      <w:r w:rsidR="539BAFEA" w:rsidRPr="1719778C">
        <w:rPr>
          <w:rFonts w:ascii="Segoe UI" w:hAnsi="Segoe UI" w:cs="Segoe UI"/>
          <w:sz w:val="22"/>
          <w:szCs w:val="22"/>
        </w:rPr>
        <w:t>.</w:t>
      </w:r>
    </w:p>
    <w:p w14:paraId="69FA7804" w14:textId="77777777" w:rsidR="0035370A" w:rsidRPr="00CC5F77" w:rsidRDefault="0035370A" w:rsidP="1719778C">
      <w:pPr>
        <w:pStyle w:val="NormalWeb"/>
        <w:spacing w:beforeAutospacing="0" w:after="0" w:afterAutospacing="0"/>
        <w:jc w:val="both"/>
        <w:rPr>
          <w:rFonts w:ascii="Segoe UI" w:hAnsi="Segoe UI" w:cs="Segoe UI"/>
          <w:sz w:val="22"/>
          <w:szCs w:val="22"/>
        </w:rPr>
      </w:pPr>
    </w:p>
    <w:p w14:paraId="01E3070E" w14:textId="53D5397E" w:rsidR="00CC5F77" w:rsidRPr="000F7A87" w:rsidRDefault="3A416B95" w:rsidP="1719778C">
      <w:pPr>
        <w:pStyle w:val="Heading3"/>
        <w:rPr>
          <w:noProof/>
          <w:color w:val="auto"/>
          <w:lang w:val="en-US"/>
        </w:rPr>
      </w:pPr>
      <w:r w:rsidRPr="1719778C">
        <w:rPr>
          <w:noProof/>
          <w:lang w:val="en-US"/>
        </w:rPr>
        <w:lastRenderedPageBreak/>
        <w:t xml:space="preserve">Table 1. </w:t>
      </w:r>
      <w:r>
        <w:t>Overview of the Four Sets of IMDRF Terminologies</w:t>
      </w:r>
    </w:p>
    <w:tbl>
      <w:tblPr>
        <w:tblStyle w:val="IMDRF1"/>
        <w:tblW w:w="10281" w:type="dxa"/>
        <w:tblLook w:val="04A0" w:firstRow="1" w:lastRow="0" w:firstColumn="1" w:lastColumn="0" w:noHBand="0" w:noVBand="1"/>
      </w:tblPr>
      <w:tblGrid>
        <w:gridCol w:w="1543"/>
        <w:gridCol w:w="2812"/>
        <w:gridCol w:w="2953"/>
        <w:gridCol w:w="1548"/>
        <w:gridCol w:w="1425"/>
      </w:tblGrid>
      <w:tr w:rsidR="00ED5D4F" w:rsidRPr="000F7A87" w14:paraId="7B1A315E" w14:textId="77777777" w:rsidTr="1719778C">
        <w:trPr>
          <w:cnfStyle w:val="100000000000" w:firstRow="1" w:lastRow="0" w:firstColumn="0" w:lastColumn="0" w:oddVBand="0" w:evenVBand="0" w:oddHBand="0" w:evenHBand="0" w:firstRowFirstColumn="0" w:firstRowLastColumn="0" w:lastRowFirstColumn="0" w:lastRowLastColumn="0"/>
        </w:trPr>
        <w:tc>
          <w:tcPr>
            <w:tcW w:w="1560" w:type="dxa"/>
          </w:tcPr>
          <w:p w14:paraId="7D924BF2" w14:textId="09AD23F6" w:rsidR="00ED5D4F" w:rsidRPr="000F7A87" w:rsidRDefault="00ED5D4F" w:rsidP="0015727C">
            <w:pPr>
              <w:rPr>
                <w:noProof/>
                <w:lang w:val="en-US"/>
              </w:rPr>
            </w:pPr>
            <w:r>
              <w:rPr>
                <w:noProof/>
                <w:lang w:val="en-US"/>
              </w:rPr>
              <w:t xml:space="preserve">No. </w:t>
            </w:r>
          </w:p>
        </w:tc>
        <w:tc>
          <w:tcPr>
            <w:tcW w:w="2835" w:type="dxa"/>
          </w:tcPr>
          <w:p w14:paraId="70787508" w14:textId="18926570" w:rsidR="00ED5D4F" w:rsidRPr="000F7A87" w:rsidRDefault="00ED5D4F" w:rsidP="0015727C">
            <w:pPr>
              <w:rPr>
                <w:noProof/>
                <w:lang w:val="en-US"/>
              </w:rPr>
            </w:pPr>
            <w:r>
              <w:rPr>
                <w:noProof/>
                <w:lang w:val="en-US"/>
              </w:rPr>
              <w:t>Name of terminology</w:t>
            </w:r>
          </w:p>
        </w:tc>
        <w:tc>
          <w:tcPr>
            <w:tcW w:w="2976" w:type="dxa"/>
          </w:tcPr>
          <w:p w14:paraId="582E96E3" w14:textId="47F9E2E6" w:rsidR="00ED5D4F" w:rsidRPr="000F7A87" w:rsidRDefault="00ED5D4F" w:rsidP="0015727C">
            <w:pPr>
              <w:rPr>
                <w:noProof/>
                <w:lang w:val="en-US"/>
              </w:rPr>
            </w:pPr>
            <w:r>
              <w:rPr>
                <w:noProof/>
                <w:lang w:val="en-US"/>
              </w:rPr>
              <w:t xml:space="preserve">Description </w:t>
            </w:r>
          </w:p>
        </w:tc>
        <w:tc>
          <w:tcPr>
            <w:tcW w:w="1560" w:type="dxa"/>
          </w:tcPr>
          <w:p w14:paraId="07850513" w14:textId="6BB02584" w:rsidR="00ED5D4F" w:rsidRDefault="00ED5D4F" w:rsidP="0000629B">
            <w:pPr>
              <w:jc w:val="center"/>
              <w:rPr>
                <w:noProof/>
                <w:lang w:val="en-US"/>
              </w:rPr>
            </w:pPr>
            <w:r>
              <w:rPr>
                <w:noProof/>
                <w:lang w:val="en-US"/>
              </w:rPr>
              <w:t>Code Prefix</w:t>
            </w:r>
          </w:p>
        </w:tc>
        <w:tc>
          <w:tcPr>
            <w:tcW w:w="1350" w:type="dxa"/>
          </w:tcPr>
          <w:p w14:paraId="0E5F5A5C" w14:textId="3C2513AC" w:rsidR="00ED5D4F" w:rsidRPr="000F7A87" w:rsidRDefault="00ED5D4F" w:rsidP="0015727C">
            <w:pPr>
              <w:rPr>
                <w:noProof/>
                <w:lang w:val="en-US"/>
              </w:rPr>
            </w:pPr>
            <w:r w:rsidRPr="47BC5A04">
              <w:rPr>
                <w:bCs/>
              </w:rPr>
              <w:t>Coding system</w:t>
            </w:r>
          </w:p>
        </w:tc>
      </w:tr>
      <w:tr w:rsidR="00ED5D4F" w:rsidRPr="000F7A87" w14:paraId="2DD9380D" w14:textId="77777777" w:rsidTr="1719778C">
        <w:tc>
          <w:tcPr>
            <w:tcW w:w="1560" w:type="dxa"/>
          </w:tcPr>
          <w:p w14:paraId="36E4DAF6" w14:textId="1BE859BF" w:rsidR="00ED5D4F" w:rsidRPr="000F7A87" w:rsidRDefault="00ED5D4F" w:rsidP="00ED5D4F">
            <w:pPr>
              <w:rPr>
                <w:b/>
                <w:bCs/>
                <w:noProof/>
                <w:lang w:val="en-US"/>
              </w:rPr>
            </w:pPr>
            <w:r>
              <w:t>1</w:t>
            </w:r>
          </w:p>
        </w:tc>
        <w:tc>
          <w:tcPr>
            <w:tcW w:w="2835" w:type="dxa"/>
          </w:tcPr>
          <w:p w14:paraId="04B0D3EE" w14:textId="7690AEAB" w:rsidR="00ED5D4F" w:rsidRPr="000F7A87" w:rsidRDefault="00ED5D4F" w:rsidP="00ED5D4F">
            <w:pPr>
              <w:rPr>
                <w:noProof/>
                <w:lang w:val="en-US"/>
              </w:rPr>
            </w:pPr>
            <w:r>
              <w:t>Medical device problem (A codes)</w:t>
            </w:r>
          </w:p>
        </w:tc>
        <w:tc>
          <w:tcPr>
            <w:tcW w:w="2976" w:type="dxa"/>
          </w:tcPr>
          <w:p w14:paraId="0EBF0CA8" w14:textId="6CB0EE2D" w:rsidR="00ED5D4F" w:rsidRPr="000F7A87" w:rsidRDefault="00ED5D4F" w:rsidP="00ED5D4F">
            <w:pPr>
              <w:rPr>
                <w:noProof/>
                <w:lang w:val="en-US"/>
              </w:rPr>
            </w:pPr>
            <w:r>
              <w:t>Terms/codes for describing problems (malfunction, deterioration of function, failure) of medical devices that have occurred in pre- or post-market contexts (e.g. clinical studies, clinical evaluation or post-market surveillance).</w:t>
            </w:r>
          </w:p>
        </w:tc>
        <w:tc>
          <w:tcPr>
            <w:tcW w:w="1560" w:type="dxa"/>
          </w:tcPr>
          <w:p w14:paraId="1737D211" w14:textId="5AAE312D" w:rsidR="00ED5D4F" w:rsidRPr="000F7A87" w:rsidRDefault="00ED5D4F" w:rsidP="0000629B">
            <w:pPr>
              <w:jc w:val="center"/>
              <w:rPr>
                <w:noProof/>
                <w:lang w:val="en-US"/>
              </w:rPr>
            </w:pPr>
            <w:r>
              <w:t>A</w:t>
            </w:r>
          </w:p>
        </w:tc>
        <w:tc>
          <w:tcPr>
            <w:tcW w:w="1350" w:type="dxa"/>
          </w:tcPr>
          <w:p w14:paraId="39400B3E" w14:textId="77777777" w:rsidR="00ED5D4F" w:rsidRPr="00B7660F" w:rsidRDefault="00ED5D4F" w:rsidP="00ED5D4F">
            <w:r>
              <w:t>A|00[00][00]</w:t>
            </w:r>
          </w:p>
          <w:p w14:paraId="68FC2502" w14:textId="77777777" w:rsidR="00ED5D4F" w:rsidRPr="00B7660F" w:rsidRDefault="00ED5D4F" w:rsidP="00ED5D4F"/>
          <w:p w14:paraId="52554F8A" w14:textId="67A17CDD" w:rsidR="00ED5D4F" w:rsidRPr="000F7A87" w:rsidRDefault="00ED5D4F" w:rsidP="00ED5D4F">
            <w:pPr>
              <w:rPr>
                <w:noProof/>
                <w:lang w:val="en-US"/>
              </w:rPr>
            </w:pPr>
          </w:p>
        </w:tc>
      </w:tr>
      <w:tr w:rsidR="00ED5D4F" w:rsidRPr="000F7A87" w14:paraId="1F280463" w14:textId="77777777" w:rsidTr="1719778C">
        <w:trPr>
          <w:cnfStyle w:val="000000010000" w:firstRow="0" w:lastRow="0" w:firstColumn="0" w:lastColumn="0" w:oddVBand="0" w:evenVBand="0" w:oddHBand="0" w:evenHBand="1" w:firstRowFirstColumn="0" w:firstRowLastColumn="0" w:lastRowFirstColumn="0" w:lastRowLastColumn="0"/>
        </w:trPr>
        <w:tc>
          <w:tcPr>
            <w:tcW w:w="1560" w:type="dxa"/>
          </w:tcPr>
          <w:p w14:paraId="0148192D" w14:textId="631A5C89" w:rsidR="00ED5D4F" w:rsidRPr="000F7A87" w:rsidRDefault="00ED5D4F" w:rsidP="00ED5D4F">
            <w:pPr>
              <w:rPr>
                <w:b/>
                <w:bCs/>
                <w:noProof/>
                <w:lang w:val="en-US"/>
              </w:rPr>
            </w:pPr>
            <w:r>
              <w:t>2</w:t>
            </w:r>
          </w:p>
        </w:tc>
        <w:tc>
          <w:tcPr>
            <w:tcW w:w="2835" w:type="dxa"/>
          </w:tcPr>
          <w:p w14:paraId="45FA8DA4" w14:textId="5584DD1E" w:rsidR="00ED5D4F" w:rsidRPr="000F7A87" w:rsidRDefault="00ED5D4F" w:rsidP="00ED5D4F">
            <w:pPr>
              <w:rPr>
                <w:noProof/>
                <w:lang w:val="en-US"/>
              </w:rPr>
            </w:pPr>
            <w:r>
              <w:t>Component (G codes)</w:t>
            </w:r>
          </w:p>
        </w:tc>
        <w:tc>
          <w:tcPr>
            <w:tcW w:w="2976" w:type="dxa"/>
          </w:tcPr>
          <w:p w14:paraId="3818B28F" w14:textId="23FD95F4" w:rsidR="00ED5D4F" w:rsidRPr="000F7A87" w:rsidRDefault="00ED5D4F" w:rsidP="00ED5D4F">
            <w:pPr>
              <w:rPr>
                <w:noProof/>
                <w:lang w:val="en-US"/>
              </w:rPr>
            </w:pPr>
            <w:r>
              <w:t>Terms/codes for describing the component of the medical device involved in the adverse event/incident.</w:t>
            </w:r>
          </w:p>
        </w:tc>
        <w:tc>
          <w:tcPr>
            <w:tcW w:w="1560" w:type="dxa"/>
          </w:tcPr>
          <w:p w14:paraId="52D9127A" w14:textId="526E79A5" w:rsidR="00ED5D4F" w:rsidRPr="000F7A87" w:rsidRDefault="00ED5D4F" w:rsidP="0000629B">
            <w:pPr>
              <w:jc w:val="center"/>
              <w:rPr>
                <w:noProof/>
                <w:lang w:val="en-US"/>
              </w:rPr>
            </w:pPr>
            <w:r>
              <w:t>G</w:t>
            </w:r>
          </w:p>
        </w:tc>
        <w:tc>
          <w:tcPr>
            <w:tcW w:w="1350" w:type="dxa"/>
          </w:tcPr>
          <w:p w14:paraId="2686DF0F" w14:textId="1DE86D79" w:rsidR="00ED5D4F" w:rsidRPr="000F7A87" w:rsidRDefault="00ED5D4F" w:rsidP="00ED5D4F">
            <w:pPr>
              <w:rPr>
                <w:noProof/>
                <w:lang w:val="en-US"/>
              </w:rPr>
            </w:pPr>
            <w:r>
              <w:t>G|00[000][00]</w:t>
            </w:r>
          </w:p>
        </w:tc>
      </w:tr>
      <w:tr w:rsidR="00ED5D4F" w:rsidRPr="000F7A87" w14:paraId="77231E5B" w14:textId="77777777" w:rsidTr="1719778C">
        <w:tc>
          <w:tcPr>
            <w:tcW w:w="1560" w:type="dxa"/>
          </w:tcPr>
          <w:p w14:paraId="5929262F" w14:textId="77777777" w:rsidR="00ED5D4F" w:rsidRPr="00B7660F" w:rsidRDefault="00ED5D4F" w:rsidP="00ED5D4F">
            <w:r>
              <w:t>3</w:t>
            </w:r>
          </w:p>
          <w:p w14:paraId="5D3D1DCF" w14:textId="6F6D8F8E" w:rsidR="00ED5D4F" w:rsidRPr="000F7A87" w:rsidRDefault="00ED5D4F" w:rsidP="00ED5D4F">
            <w:pPr>
              <w:rPr>
                <w:b/>
                <w:bCs/>
                <w:noProof/>
                <w:lang w:val="en-US"/>
              </w:rPr>
            </w:pPr>
          </w:p>
        </w:tc>
        <w:tc>
          <w:tcPr>
            <w:tcW w:w="2835" w:type="dxa"/>
          </w:tcPr>
          <w:p w14:paraId="20AD178C" w14:textId="77777777" w:rsidR="00ED5D4F" w:rsidRPr="00B7660F" w:rsidRDefault="00ED5D4F" w:rsidP="00ED5D4F">
            <w:r>
              <w:t>Cause investigation</w:t>
            </w:r>
          </w:p>
          <w:p w14:paraId="0CAD71DB" w14:textId="2B6D09C9" w:rsidR="00ED5D4F" w:rsidRPr="000F7A87" w:rsidRDefault="00ED5D4F" w:rsidP="00ED5D4F">
            <w:pPr>
              <w:rPr>
                <w:noProof/>
                <w:lang w:val="en-US"/>
              </w:rPr>
            </w:pPr>
            <w:r>
              <w:t>Type of Investigation (B Codes</w:t>
            </w:r>
            <w:r w:rsidRPr="47BC5A04">
              <w:rPr>
                <w:rStyle w:val="ui-provider"/>
              </w:rPr>
              <w:t>)</w:t>
            </w:r>
          </w:p>
        </w:tc>
        <w:tc>
          <w:tcPr>
            <w:tcW w:w="2976" w:type="dxa"/>
          </w:tcPr>
          <w:p w14:paraId="74F5A85C" w14:textId="2925DABE" w:rsidR="00ED5D4F" w:rsidRPr="000F7A87" w:rsidRDefault="00ED5D4F" w:rsidP="00ED5D4F">
            <w:pPr>
              <w:rPr>
                <w:noProof/>
                <w:lang w:val="en-US"/>
              </w:rPr>
            </w:pPr>
            <w:r>
              <w:t xml:space="preserve">Terms/codes for describing the type of investigation of the device involved in the reported event. </w:t>
            </w:r>
          </w:p>
        </w:tc>
        <w:tc>
          <w:tcPr>
            <w:tcW w:w="1560" w:type="dxa"/>
          </w:tcPr>
          <w:p w14:paraId="50F3B4E5" w14:textId="553856BB" w:rsidR="00ED5D4F" w:rsidRPr="000F7A87" w:rsidRDefault="00ED5D4F" w:rsidP="0000629B">
            <w:pPr>
              <w:jc w:val="center"/>
              <w:rPr>
                <w:noProof/>
                <w:lang w:val="en-US"/>
              </w:rPr>
            </w:pPr>
            <w:r>
              <w:t>B</w:t>
            </w:r>
          </w:p>
        </w:tc>
        <w:tc>
          <w:tcPr>
            <w:tcW w:w="1350" w:type="dxa"/>
          </w:tcPr>
          <w:p w14:paraId="05025310" w14:textId="77777777" w:rsidR="00ED5D4F" w:rsidRPr="00B7660F" w:rsidRDefault="00ED5D4F" w:rsidP="00ED5D4F">
            <w:r>
              <w:t>B|00</w:t>
            </w:r>
          </w:p>
          <w:p w14:paraId="0F48CE68" w14:textId="009F9420" w:rsidR="00ED5D4F" w:rsidRPr="000F7A87" w:rsidRDefault="00ED5D4F" w:rsidP="00ED5D4F">
            <w:pPr>
              <w:rPr>
                <w:noProof/>
                <w:lang w:val="en-US"/>
              </w:rPr>
            </w:pPr>
          </w:p>
        </w:tc>
      </w:tr>
      <w:tr w:rsidR="00ED5D4F" w:rsidRPr="000F7A87" w14:paraId="167DDAA3" w14:textId="77777777" w:rsidTr="1719778C">
        <w:trPr>
          <w:cnfStyle w:val="000000010000" w:firstRow="0" w:lastRow="0" w:firstColumn="0" w:lastColumn="0" w:oddVBand="0" w:evenVBand="0" w:oddHBand="0" w:evenHBand="1" w:firstRowFirstColumn="0" w:firstRowLastColumn="0" w:lastRowFirstColumn="0" w:lastRowLastColumn="0"/>
        </w:trPr>
        <w:tc>
          <w:tcPr>
            <w:tcW w:w="1560" w:type="dxa"/>
            <w:shd w:val="clear" w:color="auto" w:fill="auto"/>
          </w:tcPr>
          <w:p w14:paraId="19507A34" w14:textId="7F851347" w:rsidR="00ED5D4F" w:rsidRPr="000F7A87" w:rsidRDefault="00ED5D4F" w:rsidP="00ED5D4F">
            <w:pPr>
              <w:rPr>
                <w:b/>
                <w:bCs/>
                <w:noProof/>
                <w:lang w:val="en-US"/>
              </w:rPr>
            </w:pPr>
          </w:p>
        </w:tc>
        <w:tc>
          <w:tcPr>
            <w:tcW w:w="2835" w:type="dxa"/>
            <w:shd w:val="clear" w:color="auto" w:fill="auto"/>
          </w:tcPr>
          <w:p w14:paraId="25AA64B4" w14:textId="77777777" w:rsidR="00ED5D4F" w:rsidRPr="00B7660F" w:rsidRDefault="00ED5D4F" w:rsidP="00ED5D4F">
            <w:r>
              <w:t>Cause investigation</w:t>
            </w:r>
          </w:p>
          <w:p w14:paraId="3F6CDB28" w14:textId="14E6231D" w:rsidR="00ED5D4F" w:rsidRPr="000F7A87" w:rsidRDefault="00ED5D4F" w:rsidP="00ED5D4F">
            <w:pPr>
              <w:rPr>
                <w:noProof/>
                <w:lang w:val="en-US"/>
              </w:rPr>
            </w:pPr>
            <w:r>
              <w:t>Investigation Findings (C codes)</w:t>
            </w:r>
          </w:p>
        </w:tc>
        <w:tc>
          <w:tcPr>
            <w:tcW w:w="2976" w:type="dxa"/>
            <w:shd w:val="clear" w:color="auto" w:fill="auto"/>
          </w:tcPr>
          <w:p w14:paraId="4E206532" w14:textId="64642936" w:rsidR="00ED5D4F" w:rsidRPr="000F7A87" w:rsidRDefault="00ED5D4F" w:rsidP="00ED5D4F">
            <w:pPr>
              <w:rPr>
                <w:noProof/>
                <w:lang w:val="en-US"/>
              </w:rPr>
            </w:pPr>
            <w:r>
              <w:t>Terms/codes for describing the findings of the device involved in the reported event. These are higher level codes to group device problems.</w:t>
            </w:r>
          </w:p>
        </w:tc>
        <w:tc>
          <w:tcPr>
            <w:tcW w:w="1560" w:type="dxa"/>
            <w:shd w:val="clear" w:color="auto" w:fill="auto"/>
          </w:tcPr>
          <w:p w14:paraId="425BFCC0" w14:textId="718DDC99" w:rsidR="00ED5D4F" w:rsidRPr="000F7A87" w:rsidRDefault="00ED5D4F" w:rsidP="0000629B">
            <w:pPr>
              <w:jc w:val="center"/>
              <w:rPr>
                <w:noProof/>
                <w:lang w:val="en-US"/>
              </w:rPr>
            </w:pPr>
            <w:r>
              <w:t>C</w:t>
            </w:r>
          </w:p>
        </w:tc>
        <w:tc>
          <w:tcPr>
            <w:tcW w:w="1350" w:type="dxa"/>
            <w:shd w:val="clear" w:color="auto" w:fill="auto"/>
          </w:tcPr>
          <w:p w14:paraId="4BD71CEF" w14:textId="525F3AC5" w:rsidR="00ED5D4F" w:rsidRPr="000F7A87" w:rsidRDefault="00ED5D4F" w:rsidP="00ED5D4F">
            <w:pPr>
              <w:rPr>
                <w:noProof/>
                <w:lang w:val="en-US"/>
              </w:rPr>
            </w:pPr>
            <w:r>
              <w:t>C|00[00][00]</w:t>
            </w:r>
          </w:p>
        </w:tc>
      </w:tr>
      <w:tr w:rsidR="00ED5D4F" w:rsidRPr="000F7A87" w14:paraId="04C53637" w14:textId="77777777" w:rsidTr="1719778C">
        <w:tc>
          <w:tcPr>
            <w:tcW w:w="1560" w:type="dxa"/>
          </w:tcPr>
          <w:p w14:paraId="75396293" w14:textId="1AC1B2F6" w:rsidR="00ED5D4F" w:rsidRPr="000F7A87" w:rsidRDefault="00ED5D4F" w:rsidP="00ED5D4F">
            <w:pPr>
              <w:rPr>
                <w:b/>
                <w:bCs/>
                <w:noProof/>
                <w:lang w:val="en-US"/>
              </w:rPr>
            </w:pPr>
          </w:p>
        </w:tc>
        <w:tc>
          <w:tcPr>
            <w:tcW w:w="2835" w:type="dxa"/>
          </w:tcPr>
          <w:p w14:paraId="070E737B" w14:textId="77777777" w:rsidR="00ED5D4F" w:rsidRPr="00B7660F" w:rsidRDefault="00ED5D4F" w:rsidP="00ED5D4F">
            <w:r>
              <w:t>Cause investigation</w:t>
            </w:r>
          </w:p>
          <w:p w14:paraId="3587868E" w14:textId="5070D9A6" w:rsidR="00ED5D4F" w:rsidRPr="000F7A87" w:rsidRDefault="00ED5D4F" w:rsidP="00ED5D4F">
            <w:pPr>
              <w:rPr>
                <w:noProof/>
                <w:lang w:val="en-US"/>
              </w:rPr>
            </w:pPr>
            <w:r>
              <w:t>Investigation Conclusion (D Codes)</w:t>
            </w:r>
          </w:p>
        </w:tc>
        <w:tc>
          <w:tcPr>
            <w:tcW w:w="2976" w:type="dxa"/>
          </w:tcPr>
          <w:p w14:paraId="2B41D7D2" w14:textId="724643B2" w:rsidR="00ED5D4F" w:rsidRPr="000F7A87" w:rsidRDefault="00ED5D4F" w:rsidP="00ED5D4F">
            <w:pPr>
              <w:rPr>
                <w:noProof/>
                <w:lang w:val="en-US"/>
              </w:rPr>
            </w:pPr>
            <w:r>
              <w:t>Terms/codes for describing the conclusion of the device involved in the reported event. They describe the root cause of the incident identified by the manufacturer once the investigation is completed.</w:t>
            </w:r>
          </w:p>
        </w:tc>
        <w:tc>
          <w:tcPr>
            <w:tcW w:w="1560" w:type="dxa"/>
          </w:tcPr>
          <w:p w14:paraId="2FC4BEA6" w14:textId="0C9FF76F" w:rsidR="00ED5D4F" w:rsidRPr="000F7A87" w:rsidRDefault="00ED5D4F" w:rsidP="0000629B">
            <w:pPr>
              <w:jc w:val="center"/>
              <w:rPr>
                <w:noProof/>
                <w:lang w:val="en-US"/>
              </w:rPr>
            </w:pPr>
            <w:r>
              <w:t>D</w:t>
            </w:r>
          </w:p>
        </w:tc>
        <w:tc>
          <w:tcPr>
            <w:tcW w:w="1350" w:type="dxa"/>
          </w:tcPr>
          <w:p w14:paraId="18014BCA" w14:textId="194EB234" w:rsidR="00ED5D4F" w:rsidRPr="000F7A87" w:rsidRDefault="00ED5D4F" w:rsidP="00ED5D4F">
            <w:pPr>
              <w:rPr>
                <w:noProof/>
                <w:lang w:val="en-US"/>
              </w:rPr>
            </w:pPr>
            <w:r>
              <w:t>D|00[00]</w:t>
            </w:r>
          </w:p>
        </w:tc>
      </w:tr>
      <w:tr w:rsidR="00ED5D4F" w:rsidRPr="000F7A87" w14:paraId="6811DBC6" w14:textId="77777777" w:rsidTr="1719778C">
        <w:trPr>
          <w:cnfStyle w:val="000000010000" w:firstRow="0" w:lastRow="0" w:firstColumn="0" w:lastColumn="0" w:oddVBand="0" w:evenVBand="0" w:oddHBand="0" w:evenHBand="1" w:firstRowFirstColumn="0" w:firstRowLastColumn="0" w:lastRowFirstColumn="0" w:lastRowLastColumn="0"/>
        </w:trPr>
        <w:tc>
          <w:tcPr>
            <w:tcW w:w="1560" w:type="dxa"/>
          </w:tcPr>
          <w:p w14:paraId="2AA0EF68" w14:textId="601DF8E2" w:rsidR="00ED5D4F" w:rsidRPr="000F7A87" w:rsidRDefault="00ED5D4F" w:rsidP="00ED5D4F">
            <w:pPr>
              <w:rPr>
                <w:b/>
                <w:bCs/>
                <w:noProof/>
                <w:lang w:val="en-US"/>
              </w:rPr>
            </w:pPr>
            <w:r>
              <w:t>4</w:t>
            </w:r>
          </w:p>
        </w:tc>
        <w:tc>
          <w:tcPr>
            <w:tcW w:w="2835" w:type="dxa"/>
          </w:tcPr>
          <w:p w14:paraId="78E1E298" w14:textId="77777777" w:rsidR="00ED5D4F" w:rsidRPr="00B7660F" w:rsidRDefault="00ED5D4F" w:rsidP="00ED5D4F">
            <w:r>
              <w:t>Health Effects</w:t>
            </w:r>
          </w:p>
          <w:p w14:paraId="7B0D3009" w14:textId="0CBEE206" w:rsidR="00ED5D4F" w:rsidRDefault="00ED5D4F" w:rsidP="00ED5D4F">
            <w:r>
              <w:t>Clinical Signs, Symptoms and Conditions (E codes)</w:t>
            </w:r>
          </w:p>
        </w:tc>
        <w:tc>
          <w:tcPr>
            <w:tcW w:w="2976" w:type="dxa"/>
          </w:tcPr>
          <w:p w14:paraId="43F8BF82" w14:textId="11F1BCF3" w:rsidR="00ED5D4F" w:rsidRDefault="00ED5D4F" w:rsidP="00ED5D4F">
            <w:r>
              <w:t>Terms/codes for describing the clinical signs, symptoms and conditions of the affected person appearing as a result of the medical device adverse event/incident.</w:t>
            </w:r>
          </w:p>
        </w:tc>
        <w:tc>
          <w:tcPr>
            <w:tcW w:w="1560" w:type="dxa"/>
          </w:tcPr>
          <w:p w14:paraId="38D7A9FB" w14:textId="01EA75AC" w:rsidR="00ED5D4F" w:rsidRDefault="00ED5D4F" w:rsidP="0000629B">
            <w:pPr>
              <w:jc w:val="center"/>
            </w:pPr>
            <w:r>
              <w:t>E</w:t>
            </w:r>
          </w:p>
        </w:tc>
        <w:tc>
          <w:tcPr>
            <w:tcW w:w="1350" w:type="dxa"/>
          </w:tcPr>
          <w:p w14:paraId="1AB0EE3A" w14:textId="77777777" w:rsidR="00ED5D4F" w:rsidRPr="00B7660F" w:rsidRDefault="00ED5D4F" w:rsidP="00ED5D4F">
            <w:r>
              <w:t>E|00[00][00]</w:t>
            </w:r>
          </w:p>
          <w:p w14:paraId="44A0CE29" w14:textId="77777777" w:rsidR="00ED5D4F" w:rsidRDefault="00ED5D4F" w:rsidP="00ED5D4F"/>
        </w:tc>
      </w:tr>
      <w:tr w:rsidR="00ED5D4F" w:rsidRPr="000F7A87" w14:paraId="5D57ADC8" w14:textId="77777777" w:rsidTr="1719778C">
        <w:tc>
          <w:tcPr>
            <w:tcW w:w="1560" w:type="dxa"/>
            <w:tcBorders>
              <w:bottom w:val="single" w:sz="12" w:space="0" w:color="000000" w:themeColor="text1"/>
            </w:tcBorders>
            <w:shd w:val="clear" w:color="auto" w:fill="D7EAFA" w:themeFill="text2" w:themeFillTint="1A"/>
          </w:tcPr>
          <w:p w14:paraId="1CE0D04B" w14:textId="77777777" w:rsidR="00ED5D4F" w:rsidRDefault="00ED5D4F" w:rsidP="00ED5D4F"/>
        </w:tc>
        <w:tc>
          <w:tcPr>
            <w:tcW w:w="2835" w:type="dxa"/>
            <w:tcBorders>
              <w:bottom w:val="single" w:sz="12" w:space="0" w:color="000000" w:themeColor="text1"/>
            </w:tcBorders>
            <w:shd w:val="clear" w:color="auto" w:fill="D7EAFA" w:themeFill="text2" w:themeFillTint="1A"/>
          </w:tcPr>
          <w:p w14:paraId="6D878A5E" w14:textId="77777777" w:rsidR="00ED5D4F" w:rsidRPr="00B7660F" w:rsidRDefault="00ED5D4F" w:rsidP="00ED5D4F">
            <w:r>
              <w:t>Health Effects</w:t>
            </w:r>
          </w:p>
          <w:p w14:paraId="77A39C5E" w14:textId="03D43834" w:rsidR="00ED5D4F" w:rsidRDefault="00ED5D4F" w:rsidP="00ED5D4F">
            <w:r>
              <w:t>Health Impact (F Codes)</w:t>
            </w:r>
          </w:p>
        </w:tc>
        <w:tc>
          <w:tcPr>
            <w:tcW w:w="2976" w:type="dxa"/>
            <w:tcBorders>
              <w:bottom w:val="single" w:sz="12" w:space="0" w:color="000000" w:themeColor="text1"/>
            </w:tcBorders>
            <w:shd w:val="clear" w:color="auto" w:fill="D7EAFA" w:themeFill="text2" w:themeFillTint="1A"/>
          </w:tcPr>
          <w:p w14:paraId="5AB2BB28" w14:textId="7F7CE6B2" w:rsidR="00ED5D4F" w:rsidRDefault="00ED5D4F" w:rsidP="00ED5D4F">
            <w:r>
              <w:t xml:space="preserve">Terms/codes for describing the consequences of the medical device adverse event/incident on the person affected as a result of the incident. </w:t>
            </w:r>
          </w:p>
        </w:tc>
        <w:tc>
          <w:tcPr>
            <w:tcW w:w="1560" w:type="dxa"/>
            <w:tcBorders>
              <w:bottom w:val="single" w:sz="12" w:space="0" w:color="000000" w:themeColor="text1"/>
            </w:tcBorders>
            <w:shd w:val="clear" w:color="auto" w:fill="D7EAFA" w:themeFill="text2" w:themeFillTint="1A"/>
          </w:tcPr>
          <w:p w14:paraId="15C2D4DC" w14:textId="75AB49A0" w:rsidR="00ED5D4F" w:rsidRDefault="00ED5D4F" w:rsidP="0000629B">
            <w:pPr>
              <w:jc w:val="center"/>
            </w:pPr>
            <w:r>
              <w:t>F</w:t>
            </w:r>
          </w:p>
        </w:tc>
        <w:tc>
          <w:tcPr>
            <w:tcW w:w="1350" w:type="dxa"/>
            <w:tcBorders>
              <w:bottom w:val="single" w:sz="12" w:space="0" w:color="000000" w:themeColor="text1"/>
            </w:tcBorders>
            <w:shd w:val="clear" w:color="auto" w:fill="D7EAFA" w:themeFill="text2" w:themeFillTint="1A"/>
          </w:tcPr>
          <w:p w14:paraId="6E6CC1E7" w14:textId="47346ED8" w:rsidR="00ED5D4F" w:rsidRDefault="00ED5D4F" w:rsidP="00ED5D4F">
            <w:r>
              <w:t>F|00[00][00]</w:t>
            </w:r>
          </w:p>
        </w:tc>
      </w:tr>
    </w:tbl>
    <w:p w14:paraId="20E70517" w14:textId="77777777" w:rsidR="0035370A" w:rsidRDefault="0035370A" w:rsidP="227771B8">
      <w:pPr>
        <w:jc w:val="both"/>
      </w:pPr>
    </w:p>
    <w:p w14:paraId="169961EA" w14:textId="7F0C9618" w:rsidR="00ED3F2B" w:rsidRDefault="4370E33C" w:rsidP="227771B8">
      <w:pPr>
        <w:jc w:val="both"/>
      </w:pPr>
      <w:r>
        <w:t>It is expected that all reports will include a minimum of one code from each of</w:t>
      </w:r>
      <w:r w:rsidR="3D17A25D">
        <w:t xml:space="preserve"> the 7</w:t>
      </w:r>
      <w:r w:rsidR="40DBC11F">
        <w:t xml:space="preserve"> </w:t>
      </w:r>
      <w:r>
        <w:t xml:space="preserve">terminology groups. Case examples are provided in Section 4.  </w:t>
      </w:r>
    </w:p>
    <w:p w14:paraId="31CFB2A4" w14:textId="36329629" w:rsidR="1719778C" w:rsidRDefault="1719778C" w:rsidP="1719778C">
      <w:pPr>
        <w:jc w:val="both"/>
      </w:pPr>
    </w:p>
    <w:tbl>
      <w:tblPr>
        <w:tblStyle w:val="TableGrid"/>
        <w:tblW w:w="10290" w:type="dxa"/>
        <w:tblLook w:val="04A0" w:firstRow="1" w:lastRow="0" w:firstColumn="1" w:lastColumn="0" w:noHBand="0" w:noVBand="1"/>
      </w:tblPr>
      <w:tblGrid>
        <w:gridCol w:w="10290"/>
      </w:tblGrid>
      <w:tr w:rsidR="00ED3F2B" w14:paraId="5E217EFE" w14:textId="77777777" w:rsidTr="1719778C">
        <w:trPr>
          <w:trHeight w:val="7078"/>
        </w:trPr>
        <w:tc>
          <w:tcPr>
            <w:tcW w:w="10290" w:type="dxa"/>
          </w:tcPr>
          <w:p w14:paraId="230DA938" w14:textId="5A9498F0" w:rsidR="00ED3F2B" w:rsidRDefault="27EEFF8E" w:rsidP="30CA6355">
            <w:r>
              <w:rPr>
                <w:noProof/>
              </w:rPr>
              <w:lastRenderedPageBreak/>
              <w:drawing>
                <wp:anchor distT="0" distB="0" distL="114300" distR="114300" simplePos="0" relativeHeight="251661312" behindDoc="0" locked="0" layoutInCell="1" allowOverlap="0" wp14:anchorId="5D22364E" wp14:editId="6F247D95">
                  <wp:simplePos x="0" y="0"/>
                  <wp:positionH relativeFrom="column">
                    <wp:posOffset>-2540</wp:posOffset>
                  </wp:positionH>
                  <wp:positionV relativeFrom="paragraph">
                    <wp:posOffset>0</wp:posOffset>
                  </wp:positionV>
                  <wp:extent cx="6355080" cy="4654296"/>
                  <wp:effectExtent l="0" t="0" r="7620" b="0"/>
                  <wp:wrapTopAndBottom/>
                  <wp:docPr id="105097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355080" cy="4654296"/>
                          </a:xfrm>
                          <a:prstGeom prst="rect">
                            <a:avLst/>
                          </a:prstGeom>
                        </pic:spPr>
                      </pic:pic>
                    </a:graphicData>
                  </a:graphic>
                  <wp14:sizeRelH relativeFrom="margin">
                    <wp14:pctWidth>0</wp14:pctWidth>
                  </wp14:sizeRelH>
                  <wp14:sizeRelV relativeFrom="margin">
                    <wp14:pctHeight>0</wp14:pctHeight>
                  </wp14:sizeRelV>
                </wp:anchor>
              </w:drawing>
            </w:r>
          </w:p>
        </w:tc>
      </w:tr>
    </w:tbl>
    <w:p w14:paraId="3FBCAAB1" w14:textId="35DF3371" w:rsidR="00ED3F2B" w:rsidRDefault="00ED3F2B" w:rsidP="5632F502">
      <w:pPr>
        <w:pStyle w:val="Heading1"/>
      </w:pPr>
      <w:bookmarkStart w:id="6" w:name="_Toc172808218"/>
      <w:r w:rsidRPr="5632F502">
        <w:lastRenderedPageBreak/>
        <w:t>General Term Selection Principles</w:t>
      </w:r>
      <w:bookmarkEnd w:id="6"/>
    </w:p>
    <w:p w14:paraId="4E065A22" w14:textId="0AA50BAF" w:rsidR="00ED3F2B" w:rsidRDefault="1F27E2D0" w:rsidP="227771B8">
      <w:pPr>
        <w:jc w:val="both"/>
      </w:pPr>
      <w:r>
        <w:t>This section details the key coding principles that you must consider before starting to code an adverse event report.  The choice should not be made from reading the term alone. Read the full definition of the possible code options before coding the report. It’s crucial to emphasize that coding is hierarchical, meaning that the selected code must not only match the definition but also align with the codes above it in the hierarchy.</w:t>
      </w:r>
    </w:p>
    <w:p w14:paraId="006103F9" w14:textId="0F87D577" w:rsidR="00ED3F2B" w:rsidRDefault="00ED3F2B" w:rsidP="00ED3F2B"/>
    <w:p w14:paraId="27988CFA" w14:textId="1389F413" w:rsidR="00ED3F2B" w:rsidRDefault="20F4F7D2" w:rsidP="1719778C">
      <w:pPr>
        <w:pStyle w:val="Heading2"/>
      </w:pPr>
      <w:r>
        <w:t xml:space="preserve"> </w:t>
      </w:r>
      <w:bookmarkStart w:id="7" w:name="_Toc172808219"/>
      <w:r>
        <w:t>Select the most detailed level term.</w:t>
      </w:r>
      <w:bookmarkEnd w:id="7"/>
      <w:r>
        <w:t xml:space="preserve"> </w:t>
      </w:r>
    </w:p>
    <w:p w14:paraId="226523DB" w14:textId="77777777" w:rsidR="00ED3F2B" w:rsidRPr="00534547" w:rsidRDefault="220FD8FF" w:rsidP="227771B8">
      <w:pPr>
        <w:jc w:val="both"/>
      </w:pPr>
      <w:r>
        <w:t xml:space="preserve">IMDRF codes are structured as a hierarchy. In the IMDRF coding structure, the more general terms comprise the entry level (i.e. Level 1). The more specific terms (Level 2, Level 3, etc.) nest within the Level 1 entries in that group. </w:t>
      </w:r>
    </w:p>
    <w:p w14:paraId="1D1D6044" w14:textId="650F3CD8" w:rsidR="00ED3F2B" w:rsidRDefault="107FF29A" w:rsidP="227771B8">
      <w:pPr>
        <w:jc w:val="both"/>
      </w:pPr>
      <w:r>
        <w:t>In coding a report, the most detailed level term possible should always be selected for each of the groupings as this allows for capturing the term at its most precise level.</w:t>
      </w:r>
      <w:r w:rsidR="3E9E6530">
        <w:t xml:space="preserve"> </w:t>
      </w:r>
      <w:r w:rsidR="0D80C1C1">
        <w:t xml:space="preserve">Thoroughly review </w:t>
      </w:r>
      <w:r w:rsidR="15DEE0C4">
        <w:t xml:space="preserve">the </w:t>
      </w:r>
      <w:r w:rsidR="0D80C1C1">
        <w:t>code definitions prior to coding</w:t>
      </w:r>
      <w:r w:rsidR="7ADFA17D">
        <w:t>.</w:t>
      </w:r>
    </w:p>
    <w:p w14:paraId="07E0E345" w14:textId="77777777" w:rsidR="00ED3F2B" w:rsidRDefault="00ED3F2B" w:rsidP="0080451D"/>
    <w:tbl>
      <w:tblPr>
        <w:tblStyle w:val="IMDRF1"/>
        <w:tblW w:w="7938" w:type="dxa"/>
        <w:tblLook w:val="04A0" w:firstRow="1" w:lastRow="0" w:firstColumn="1" w:lastColumn="0" w:noHBand="0" w:noVBand="1"/>
      </w:tblPr>
      <w:tblGrid>
        <w:gridCol w:w="1864"/>
        <w:gridCol w:w="2597"/>
        <w:gridCol w:w="2060"/>
        <w:gridCol w:w="1417"/>
      </w:tblGrid>
      <w:tr w:rsidR="00ED3F2B" w14:paraId="5CC9D57C" w14:textId="77777777" w:rsidTr="002D0E72">
        <w:trPr>
          <w:cnfStyle w:val="100000000000" w:firstRow="1" w:lastRow="0" w:firstColumn="0" w:lastColumn="0" w:oddVBand="0" w:evenVBand="0" w:oddHBand="0" w:evenHBand="0" w:firstRowFirstColumn="0" w:firstRowLastColumn="0" w:lastRowFirstColumn="0" w:lastRowLastColumn="0"/>
        </w:trPr>
        <w:tc>
          <w:tcPr>
            <w:tcW w:w="1864" w:type="dxa"/>
          </w:tcPr>
          <w:p w14:paraId="6BA0453F" w14:textId="19F5F7AD" w:rsidR="00ED3F2B" w:rsidRPr="000F7A87" w:rsidRDefault="00ED3F2B" w:rsidP="00ED3F2B">
            <w:pPr>
              <w:rPr>
                <w:noProof/>
                <w:lang w:val="en-US"/>
              </w:rPr>
            </w:pPr>
            <w:r w:rsidRPr="47BC5A04">
              <w:rPr>
                <w:rFonts w:eastAsiaTheme="minorEastAsia"/>
                <w:bCs/>
              </w:rPr>
              <w:t>Reported narrative</w:t>
            </w:r>
          </w:p>
        </w:tc>
        <w:tc>
          <w:tcPr>
            <w:tcW w:w="2597" w:type="dxa"/>
          </w:tcPr>
          <w:p w14:paraId="7E8D63AA" w14:textId="7597D99E" w:rsidR="00ED3F2B" w:rsidRPr="000F7A87" w:rsidRDefault="00ED3F2B" w:rsidP="00ED3F2B">
            <w:pPr>
              <w:rPr>
                <w:noProof/>
                <w:lang w:val="en-US"/>
              </w:rPr>
            </w:pPr>
            <w:r w:rsidRPr="47BC5A04">
              <w:rPr>
                <w:rFonts w:eastAsiaTheme="minorEastAsia"/>
                <w:bCs/>
              </w:rPr>
              <w:t>IMDRF terms [codes] Options</w:t>
            </w:r>
          </w:p>
        </w:tc>
        <w:tc>
          <w:tcPr>
            <w:tcW w:w="2060" w:type="dxa"/>
          </w:tcPr>
          <w:p w14:paraId="1135729D" w14:textId="3B828E82" w:rsidR="00ED3F2B" w:rsidRPr="000F7A87" w:rsidRDefault="00ED3F2B" w:rsidP="00ED3F2B">
            <w:pPr>
              <w:rPr>
                <w:noProof/>
                <w:lang w:val="en-US"/>
              </w:rPr>
            </w:pPr>
            <w:r w:rsidRPr="47BC5A04">
              <w:rPr>
                <w:rFonts w:eastAsiaTheme="minorEastAsia"/>
                <w:bCs/>
              </w:rPr>
              <w:t>Comment</w:t>
            </w:r>
          </w:p>
        </w:tc>
        <w:tc>
          <w:tcPr>
            <w:tcW w:w="1417" w:type="dxa"/>
          </w:tcPr>
          <w:p w14:paraId="4A7A9C45" w14:textId="51171919" w:rsidR="00ED3F2B" w:rsidRDefault="00ED3F2B" w:rsidP="00ED3F2B">
            <w:pPr>
              <w:rPr>
                <w:noProof/>
                <w:lang w:val="en-US"/>
              </w:rPr>
            </w:pPr>
            <w:r w:rsidRPr="47BC5A04">
              <w:rPr>
                <w:rFonts w:eastAsiaTheme="minorEastAsia"/>
                <w:bCs/>
              </w:rPr>
              <w:t xml:space="preserve">Best Choice </w:t>
            </w:r>
          </w:p>
        </w:tc>
      </w:tr>
      <w:tr w:rsidR="00ED3F2B" w:rsidRPr="000F7A87" w14:paraId="109ED7EC" w14:textId="77777777" w:rsidTr="002D0E72">
        <w:trPr>
          <w:trHeight w:val="889"/>
        </w:trPr>
        <w:tc>
          <w:tcPr>
            <w:tcW w:w="1864" w:type="dxa"/>
          </w:tcPr>
          <w:p w14:paraId="62052613" w14:textId="77777777" w:rsidR="00ED3F2B" w:rsidRDefault="00ED3F2B" w:rsidP="00ED3F2B">
            <w:pPr>
              <w:rPr>
                <w:rFonts w:eastAsiaTheme="minorEastAsia"/>
              </w:rPr>
            </w:pPr>
            <w:r w:rsidRPr="47BC5A04">
              <w:rPr>
                <w:rFonts w:eastAsiaTheme="minorEastAsia"/>
              </w:rPr>
              <w:t>False positive patient sample</w:t>
            </w:r>
          </w:p>
          <w:p w14:paraId="460FEEC2" w14:textId="5B9E468B" w:rsidR="00ED3F2B" w:rsidRPr="000F7A87" w:rsidRDefault="00ED3F2B" w:rsidP="00ED3F2B">
            <w:pPr>
              <w:rPr>
                <w:b/>
                <w:bCs/>
                <w:noProof/>
                <w:lang w:val="en-US"/>
              </w:rPr>
            </w:pPr>
          </w:p>
        </w:tc>
        <w:tc>
          <w:tcPr>
            <w:tcW w:w="2597" w:type="dxa"/>
          </w:tcPr>
          <w:p w14:paraId="6C4753DA" w14:textId="6BD504CD" w:rsidR="00ED3F2B" w:rsidRPr="000F7A87" w:rsidRDefault="1AFEA7B5" w:rsidP="227771B8">
            <w:pPr>
              <w:rPr>
                <w:rFonts w:eastAsiaTheme="minorEastAsia"/>
                <w:noProof/>
                <w:lang w:val="en-US"/>
              </w:rPr>
            </w:pPr>
            <w:r w:rsidRPr="227771B8">
              <w:rPr>
                <w:rFonts w:eastAsiaTheme="minorEastAsia"/>
              </w:rPr>
              <w:t>Incorrect, Inadequate or Imprecise Result or Readings [A0908]</w:t>
            </w:r>
          </w:p>
        </w:tc>
        <w:tc>
          <w:tcPr>
            <w:tcW w:w="2060" w:type="dxa"/>
          </w:tcPr>
          <w:p w14:paraId="0768C810" w14:textId="4E0CB3B7" w:rsidR="00ED3F2B" w:rsidRPr="000F7A87" w:rsidRDefault="00ED3F2B" w:rsidP="00ED3F2B">
            <w:pPr>
              <w:rPr>
                <w:noProof/>
                <w:lang w:val="en-US"/>
              </w:rPr>
            </w:pPr>
          </w:p>
        </w:tc>
        <w:tc>
          <w:tcPr>
            <w:tcW w:w="1417" w:type="dxa"/>
          </w:tcPr>
          <w:p w14:paraId="59CFB6A6" w14:textId="585748BF" w:rsidR="00ED3F2B" w:rsidRPr="000F7A87" w:rsidRDefault="00ED3F2B" w:rsidP="00ED3F2B">
            <w:pPr>
              <w:rPr>
                <w:noProof/>
                <w:lang w:val="en-US"/>
              </w:rPr>
            </w:pPr>
          </w:p>
        </w:tc>
      </w:tr>
      <w:tr w:rsidR="00ED3F2B" w:rsidRPr="000F7A87" w14:paraId="4273ACE4" w14:textId="77777777" w:rsidTr="002D0E72">
        <w:trPr>
          <w:cnfStyle w:val="000000010000" w:firstRow="0" w:lastRow="0" w:firstColumn="0" w:lastColumn="0" w:oddVBand="0" w:evenVBand="0" w:oddHBand="0" w:evenHBand="1" w:firstRowFirstColumn="0" w:firstRowLastColumn="0" w:lastRowFirstColumn="0" w:lastRowLastColumn="0"/>
          <w:trHeight w:val="806"/>
        </w:trPr>
        <w:tc>
          <w:tcPr>
            <w:tcW w:w="1864" w:type="dxa"/>
            <w:shd w:val="clear" w:color="auto" w:fill="auto"/>
          </w:tcPr>
          <w:p w14:paraId="6D1A70CF" w14:textId="77777777" w:rsidR="00ED3F2B" w:rsidRPr="47BC5A04" w:rsidRDefault="00ED3F2B" w:rsidP="00ED3F2B">
            <w:pPr>
              <w:rPr>
                <w:rFonts w:eastAsiaTheme="minorEastAsia"/>
              </w:rPr>
            </w:pPr>
          </w:p>
        </w:tc>
        <w:tc>
          <w:tcPr>
            <w:tcW w:w="2597" w:type="dxa"/>
            <w:shd w:val="clear" w:color="auto" w:fill="auto"/>
          </w:tcPr>
          <w:p w14:paraId="2A66ADB0" w14:textId="3BD504EC" w:rsidR="00ED3F2B" w:rsidRPr="47BC5A04" w:rsidRDefault="74AFD8F7" w:rsidP="227771B8">
            <w:pPr>
              <w:rPr>
                <w:rFonts w:eastAsiaTheme="minorEastAsia"/>
              </w:rPr>
            </w:pPr>
            <w:r w:rsidRPr="227771B8">
              <w:rPr>
                <w:rFonts w:eastAsiaTheme="minorEastAsia"/>
              </w:rPr>
              <w:t>F</w:t>
            </w:r>
            <w:r w:rsidR="1AFEA7B5" w:rsidRPr="227771B8">
              <w:rPr>
                <w:rFonts w:eastAsiaTheme="minorEastAsia"/>
              </w:rPr>
              <w:t>alse Positive Result [A090804]</w:t>
            </w:r>
          </w:p>
        </w:tc>
        <w:tc>
          <w:tcPr>
            <w:tcW w:w="2060" w:type="dxa"/>
            <w:shd w:val="clear" w:color="auto" w:fill="auto"/>
          </w:tcPr>
          <w:p w14:paraId="4021FAF3" w14:textId="589994F4" w:rsidR="00ED3F2B" w:rsidRPr="000F7A87" w:rsidRDefault="00ED3F2B" w:rsidP="00ED3F2B">
            <w:pPr>
              <w:rPr>
                <w:noProof/>
                <w:lang w:val="en-US"/>
              </w:rPr>
            </w:pPr>
            <w:r w:rsidRPr="47BC5A04">
              <w:rPr>
                <w:rFonts w:eastAsiaTheme="minorEastAsia"/>
              </w:rPr>
              <w:t>This is the more precise term; the parent term is too broad</w:t>
            </w:r>
          </w:p>
        </w:tc>
        <w:tc>
          <w:tcPr>
            <w:tcW w:w="1417" w:type="dxa"/>
            <w:shd w:val="clear" w:color="auto" w:fill="auto"/>
          </w:tcPr>
          <w:p w14:paraId="72A51716" w14:textId="16F44C3B" w:rsidR="00ED3F2B" w:rsidRPr="000F7A87" w:rsidRDefault="00ED3F2B" w:rsidP="00ED3F2B">
            <w:pPr>
              <w:rPr>
                <w:noProof/>
                <w:lang w:val="en-US"/>
              </w:rPr>
            </w:pPr>
            <w:r w:rsidRPr="47BC5A04">
              <w:rPr>
                <w:rFonts w:eastAsiaTheme="minorEastAsia"/>
              </w:rPr>
              <w:t>✓</w:t>
            </w:r>
          </w:p>
        </w:tc>
      </w:tr>
      <w:tr w:rsidR="00ED3F2B" w:rsidRPr="000F7A87" w14:paraId="5C18728A" w14:textId="77777777" w:rsidTr="002D0E72">
        <w:tc>
          <w:tcPr>
            <w:tcW w:w="1864" w:type="dxa"/>
            <w:shd w:val="clear" w:color="auto" w:fill="D7EAFA" w:themeFill="text2" w:themeFillTint="1A"/>
          </w:tcPr>
          <w:p w14:paraId="38CE3581" w14:textId="15FAC4B1" w:rsidR="00ED3F2B" w:rsidRPr="000F7A87" w:rsidRDefault="00ED3F2B" w:rsidP="00ED3F2B">
            <w:pPr>
              <w:rPr>
                <w:b/>
                <w:bCs/>
                <w:noProof/>
                <w:lang w:val="en-US"/>
              </w:rPr>
            </w:pPr>
            <w:r w:rsidRPr="47BC5A04">
              <w:rPr>
                <w:rFonts w:eastAsiaTheme="minorEastAsia"/>
              </w:rPr>
              <w:t>Little pieces of the device break off when adjusting the strap</w:t>
            </w:r>
          </w:p>
        </w:tc>
        <w:tc>
          <w:tcPr>
            <w:tcW w:w="2597" w:type="dxa"/>
            <w:shd w:val="clear" w:color="auto" w:fill="D7EAFA" w:themeFill="text2" w:themeFillTint="1A"/>
          </w:tcPr>
          <w:p w14:paraId="59E75540" w14:textId="6DB72319" w:rsidR="00ED3F2B" w:rsidRPr="000F7A87" w:rsidRDefault="00ED3F2B" w:rsidP="00ED3F2B">
            <w:pPr>
              <w:rPr>
                <w:noProof/>
                <w:lang w:val="en-US"/>
              </w:rPr>
            </w:pPr>
            <w:r w:rsidRPr="47BC5A04">
              <w:rPr>
                <w:rFonts w:eastAsiaTheme="minorEastAsia"/>
              </w:rPr>
              <w:t>Break [A0401]</w:t>
            </w:r>
          </w:p>
        </w:tc>
        <w:tc>
          <w:tcPr>
            <w:tcW w:w="2060" w:type="dxa"/>
            <w:shd w:val="clear" w:color="auto" w:fill="D7EAFA" w:themeFill="text2" w:themeFillTint="1A"/>
          </w:tcPr>
          <w:p w14:paraId="1ABE6BB8" w14:textId="25CA6341" w:rsidR="00ED3F2B" w:rsidRPr="000F7A87" w:rsidRDefault="00ED3F2B" w:rsidP="00ED3F2B">
            <w:pPr>
              <w:rPr>
                <w:noProof/>
                <w:lang w:val="en-US"/>
              </w:rPr>
            </w:pPr>
          </w:p>
        </w:tc>
        <w:tc>
          <w:tcPr>
            <w:tcW w:w="1417" w:type="dxa"/>
            <w:shd w:val="clear" w:color="auto" w:fill="D7EAFA" w:themeFill="text2" w:themeFillTint="1A"/>
          </w:tcPr>
          <w:p w14:paraId="163721CD" w14:textId="604E811D" w:rsidR="00ED3F2B" w:rsidRPr="000F7A87" w:rsidRDefault="00ED3F2B" w:rsidP="00ED3F2B">
            <w:pPr>
              <w:rPr>
                <w:noProof/>
                <w:lang w:val="en-US"/>
              </w:rPr>
            </w:pPr>
          </w:p>
        </w:tc>
      </w:tr>
      <w:tr w:rsidR="00ED3F2B" w:rsidRPr="000F7A87" w14:paraId="5CAA3C7F" w14:textId="77777777" w:rsidTr="002D0E72">
        <w:trPr>
          <w:cnfStyle w:val="000000010000" w:firstRow="0" w:lastRow="0" w:firstColumn="0" w:lastColumn="0" w:oddVBand="0" w:evenVBand="0" w:oddHBand="0" w:evenHBand="1" w:firstRowFirstColumn="0" w:firstRowLastColumn="0" w:lastRowFirstColumn="0" w:lastRowLastColumn="0"/>
        </w:trPr>
        <w:tc>
          <w:tcPr>
            <w:tcW w:w="1864" w:type="dxa"/>
            <w:tcBorders>
              <w:bottom w:val="single" w:sz="12" w:space="0" w:color="000000" w:themeColor="text1"/>
            </w:tcBorders>
          </w:tcPr>
          <w:p w14:paraId="30EEF366" w14:textId="71A06E7D" w:rsidR="00ED3F2B" w:rsidRPr="00B7660F" w:rsidRDefault="00ED3F2B" w:rsidP="00ED3F2B"/>
          <w:p w14:paraId="59FC4CAC" w14:textId="77777777" w:rsidR="00ED3F2B" w:rsidRPr="000F7A87" w:rsidRDefault="00ED3F2B" w:rsidP="00ED3F2B">
            <w:pPr>
              <w:rPr>
                <w:b/>
                <w:bCs/>
                <w:noProof/>
                <w:lang w:val="en-US"/>
              </w:rPr>
            </w:pPr>
          </w:p>
        </w:tc>
        <w:tc>
          <w:tcPr>
            <w:tcW w:w="2597" w:type="dxa"/>
            <w:tcBorders>
              <w:bottom w:val="single" w:sz="12" w:space="0" w:color="000000" w:themeColor="text1"/>
            </w:tcBorders>
          </w:tcPr>
          <w:p w14:paraId="52C77151" w14:textId="78356DFE" w:rsidR="00ED3F2B" w:rsidRPr="000F7A87" w:rsidRDefault="00ED3F2B" w:rsidP="00ED3F2B">
            <w:pPr>
              <w:rPr>
                <w:noProof/>
                <w:lang w:val="en-US"/>
              </w:rPr>
            </w:pPr>
            <w:r w:rsidRPr="47BC5A04">
              <w:rPr>
                <w:rFonts w:eastAsiaTheme="minorEastAsia"/>
              </w:rPr>
              <w:t>Material Fragmentation [A040103]</w:t>
            </w:r>
          </w:p>
        </w:tc>
        <w:tc>
          <w:tcPr>
            <w:tcW w:w="2060" w:type="dxa"/>
            <w:tcBorders>
              <w:bottom w:val="single" w:sz="12" w:space="0" w:color="000000" w:themeColor="text1"/>
            </w:tcBorders>
          </w:tcPr>
          <w:p w14:paraId="485305FE" w14:textId="35CE1235" w:rsidR="00ED3F2B" w:rsidRPr="000F7A87" w:rsidRDefault="00ED3F2B" w:rsidP="00ED3F2B">
            <w:pPr>
              <w:rPr>
                <w:noProof/>
                <w:lang w:val="en-US"/>
              </w:rPr>
            </w:pPr>
            <w:r w:rsidRPr="47BC5A04">
              <w:rPr>
                <w:rFonts w:eastAsiaTheme="minorEastAsia"/>
              </w:rPr>
              <w:t>As it is multiple small pieces breaking off, this may be better captured by a more specific term.</w:t>
            </w:r>
          </w:p>
        </w:tc>
        <w:tc>
          <w:tcPr>
            <w:tcW w:w="1417" w:type="dxa"/>
            <w:tcBorders>
              <w:bottom w:val="single" w:sz="12" w:space="0" w:color="000000" w:themeColor="text1"/>
            </w:tcBorders>
          </w:tcPr>
          <w:p w14:paraId="3419CBBF" w14:textId="583AE6DD" w:rsidR="00ED3F2B" w:rsidRPr="000F7A87" w:rsidRDefault="00ED3F2B" w:rsidP="00ED3F2B">
            <w:pPr>
              <w:rPr>
                <w:noProof/>
                <w:lang w:val="en-US"/>
              </w:rPr>
            </w:pPr>
            <w:r w:rsidRPr="47BC5A04">
              <w:rPr>
                <w:rFonts w:eastAsiaTheme="minorEastAsia"/>
              </w:rPr>
              <w:t>✓</w:t>
            </w:r>
          </w:p>
        </w:tc>
      </w:tr>
    </w:tbl>
    <w:p w14:paraId="400C3991" w14:textId="77777777" w:rsidR="0035370A" w:rsidRDefault="0035370A" w:rsidP="00ED3F2B">
      <w:pPr>
        <w:rPr>
          <w:b/>
          <w:bCs/>
        </w:rPr>
      </w:pPr>
    </w:p>
    <w:p w14:paraId="1B0E8ABD" w14:textId="51518947" w:rsidR="00ED3F2B" w:rsidRPr="00EC4E07" w:rsidRDefault="11524E73" w:rsidP="00ED3F2B">
      <w:r w:rsidRPr="0035370A">
        <w:rPr>
          <w:b/>
          <w:bCs/>
        </w:rPr>
        <w:t>Note</w:t>
      </w:r>
      <w:r w:rsidR="0035370A">
        <w:t>:</w:t>
      </w:r>
      <w:r>
        <w:t xml:space="preserve"> that in both the above examples, the more precise term is a child of the other term; the parent term isn’t wrong, it simply lacks precision. </w:t>
      </w:r>
    </w:p>
    <w:p w14:paraId="76D33983" w14:textId="31DC226F" w:rsidR="00ED3F2B" w:rsidRDefault="258DFE2E" w:rsidP="1719778C">
      <w:pPr>
        <w:pStyle w:val="Heading2"/>
      </w:pPr>
      <w:bookmarkStart w:id="8" w:name="_Toc166658583"/>
      <w:bookmarkStart w:id="9" w:name="_Toc172808220"/>
      <w:r>
        <w:t>Include at least one code from each group of terms on all reports</w:t>
      </w:r>
      <w:bookmarkEnd w:id="8"/>
      <w:bookmarkEnd w:id="9"/>
    </w:p>
    <w:p w14:paraId="1CB19AFA" w14:textId="5B55E0A4" w:rsidR="00ED3F2B" w:rsidRDefault="220FD8FF" w:rsidP="227771B8">
      <w:pPr>
        <w:jc w:val="both"/>
      </w:pPr>
      <w:r>
        <w:t>Where no exact match can be found within the IMDRF terminology, one of the following can be used as case description code:</w:t>
      </w:r>
    </w:p>
    <w:p w14:paraId="64933219" w14:textId="77777777" w:rsidR="00ED3F2B" w:rsidRPr="00841C55" w:rsidRDefault="1AFEA7B5" w:rsidP="227771B8">
      <w:pPr>
        <w:pStyle w:val="ListParagraph"/>
        <w:numPr>
          <w:ilvl w:val="0"/>
          <w:numId w:val="53"/>
        </w:numPr>
        <w:spacing w:after="200" w:line="276" w:lineRule="auto"/>
        <w:contextualSpacing/>
        <w:jc w:val="both"/>
      </w:pPr>
      <w:r>
        <w:t xml:space="preserve">Appropriate Term/Code Not Available (A27/C22/D17/E2402/F28/G0702) </w:t>
      </w:r>
    </w:p>
    <w:p w14:paraId="3D7D022C" w14:textId="2E514516" w:rsidR="00ED3F2B" w:rsidRDefault="03150BF3" w:rsidP="1719778C">
      <w:pPr>
        <w:pStyle w:val="ListParagraph"/>
        <w:numPr>
          <w:ilvl w:val="0"/>
          <w:numId w:val="53"/>
        </w:numPr>
        <w:spacing w:after="200" w:line="276" w:lineRule="auto"/>
        <w:contextualSpacing/>
        <w:jc w:val="both"/>
      </w:pPr>
      <w:r>
        <w:lastRenderedPageBreak/>
        <w:t xml:space="preserve">Insufficient Information (A26/B22/E2401/F24/G0703) </w:t>
      </w:r>
    </w:p>
    <w:p w14:paraId="3140F89E" w14:textId="19F3ACE4" w:rsidR="00ED3F2B" w:rsidRDefault="23C392CF" w:rsidP="1719778C">
      <w:pPr>
        <w:pStyle w:val="ListParagraph"/>
        <w:numPr>
          <w:ilvl w:val="0"/>
          <w:numId w:val="53"/>
        </w:numPr>
        <w:spacing w:after="200" w:line="276" w:lineRule="auto"/>
        <w:contextualSpacing/>
        <w:jc w:val="both"/>
        <w:rPr>
          <w:lang w:val="fr-CA"/>
        </w:rPr>
      </w:pPr>
      <w:r>
        <w:t xml:space="preserve">Part/Component/Sub-assembly Term not Applicable </w:t>
      </w:r>
      <w:r w:rsidR="52F88BB1">
        <w:t>(</w:t>
      </w:r>
      <w:r>
        <w:t>G0701</w:t>
      </w:r>
      <w:r w:rsidR="5650F435">
        <w:t>)</w:t>
      </w:r>
    </w:p>
    <w:p w14:paraId="248E8444" w14:textId="77777777" w:rsidR="00ED3F2B" w:rsidRDefault="1AFEA7B5" w:rsidP="227771B8">
      <w:pPr>
        <w:jc w:val="both"/>
        <w:rPr>
          <w:rFonts w:eastAsiaTheme="minorEastAsia"/>
        </w:rPr>
      </w:pPr>
      <w:r>
        <w:t xml:space="preserve">There are codes to indicate that it is not yet possible to provide information about the investigation. </w:t>
      </w:r>
    </w:p>
    <w:p w14:paraId="0A74E765" w14:textId="0B7D67F2" w:rsidR="00ED3F2B" w:rsidRDefault="72CEE6C3" w:rsidP="227771B8">
      <w:pPr>
        <w:jc w:val="both"/>
      </w:pPr>
      <w:r>
        <w:t>This means that it is possible to submit a report which is fully and correctly coded even if the manufacturer knows nothing more than the name of the device which was involved in the incident.  The benefit of providing these codes is that it makes it clear that the information is no</w:t>
      </w:r>
      <w:r w:rsidR="6DBA8906">
        <w:t>t</w:t>
      </w:r>
      <w:r>
        <w:t xml:space="preserve"> known, whereas without the codes it is possible that the reporter overlooked those fields and submitted an incomplete report in error. The following illustrates how one can select a code from each section despite having insufficient information about the incident. </w:t>
      </w:r>
    </w:p>
    <w:p w14:paraId="1A11ACE0" w14:textId="77777777" w:rsidR="00ED3F2B" w:rsidRDefault="00ED3F2B" w:rsidP="00ED3F2B"/>
    <w:p w14:paraId="41DDB421" w14:textId="77777777" w:rsidR="00ED3F2B" w:rsidRDefault="00ED3F2B" w:rsidP="0000629B">
      <w:pPr>
        <w:spacing w:line="360" w:lineRule="auto"/>
        <w:ind w:left="1360"/>
      </w:pPr>
      <w:r>
        <w:t>A26 - Insufficient Information</w:t>
      </w:r>
    </w:p>
    <w:p w14:paraId="715436CB" w14:textId="77777777" w:rsidR="00ED3F2B" w:rsidRDefault="00ED3F2B" w:rsidP="0000629B">
      <w:pPr>
        <w:spacing w:line="360" w:lineRule="auto"/>
        <w:ind w:left="1360"/>
      </w:pPr>
      <w:r>
        <w:t>B21 - Type of Investigation Not Yet Determined</w:t>
      </w:r>
    </w:p>
    <w:p w14:paraId="46C6FDA9" w14:textId="77777777" w:rsidR="00ED3F2B" w:rsidRDefault="00ED3F2B" w:rsidP="0000629B">
      <w:pPr>
        <w:spacing w:line="360" w:lineRule="auto"/>
        <w:ind w:left="1360"/>
      </w:pPr>
      <w:r>
        <w:t>C21 - Results Pending Completion of Investigation</w:t>
      </w:r>
    </w:p>
    <w:p w14:paraId="5AFE163B" w14:textId="77777777" w:rsidR="00ED3F2B" w:rsidRPr="00700F15" w:rsidRDefault="00ED3F2B" w:rsidP="0000629B">
      <w:pPr>
        <w:spacing w:line="360" w:lineRule="auto"/>
        <w:ind w:left="1360"/>
        <w:rPr>
          <w:lang w:val="fr-CA"/>
        </w:rPr>
      </w:pPr>
      <w:r>
        <w:t>D16 - Conclusion Not Yet Available</w:t>
      </w:r>
    </w:p>
    <w:p w14:paraId="60A7CD78" w14:textId="77777777" w:rsidR="00ED3F2B" w:rsidRPr="00700F15" w:rsidRDefault="00ED3F2B" w:rsidP="0000629B">
      <w:pPr>
        <w:spacing w:line="360" w:lineRule="auto"/>
        <w:ind w:left="1360"/>
        <w:rPr>
          <w:lang w:val="fr-CA"/>
        </w:rPr>
      </w:pPr>
      <w:r>
        <w:t>E2401 - Insufficient Information</w:t>
      </w:r>
    </w:p>
    <w:p w14:paraId="20824DFC" w14:textId="77777777" w:rsidR="00ED3F2B" w:rsidRPr="00700F15" w:rsidRDefault="00ED3F2B" w:rsidP="0000629B">
      <w:pPr>
        <w:spacing w:line="360" w:lineRule="auto"/>
        <w:ind w:left="1360"/>
        <w:rPr>
          <w:lang w:val="fr-CA"/>
        </w:rPr>
      </w:pPr>
      <w:r>
        <w:t>F24 - Insufficient Information</w:t>
      </w:r>
    </w:p>
    <w:p w14:paraId="3D6220C8" w14:textId="41F68AC6" w:rsidR="00ED3F2B" w:rsidRDefault="3664F45B" w:rsidP="0000629B">
      <w:pPr>
        <w:spacing w:line="360" w:lineRule="auto"/>
        <w:ind w:left="1360"/>
      </w:pPr>
      <w:r>
        <w:t>G07003 - Insufficient information</w:t>
      </w:r>
    </w:p>
    <w:p w14:paraId="70C24732" w14:textId="00418D48" w:rsidR="742DBAE9" w:rsidRDefault="742DBAE9" w:rsidP="742DBAE9">
      <w:pPr>
        <w:spacing w:line="360" w:lineRule="auto"/>
        <w:ind w:left="1360"/>
      </w:pPr>
    </w:p>
    <w:p w14:paraId="32DE851D" w14:textId="37AEE635" w:rsidR="00C206EC" w:rsidRDefault="040CC186" w:rsidP="1719778C">
      <w:pPr>
        <w:pStyle w:val="Heading2"/>
      </w:pPr>
      <w:bookmarkStart w:id="10" w:name="_Toc166658584"/>
      <w:bookmarkStart w:id="11" w:name="_Toc172808221"/>
      <w:r>
        <w:t xml:space="preserve">Codes </w:t>
      </w:r>
      <w:r w:rsidR="00AD5340">
        <w:t>M</w:t>
      </w:r>
      <w:r>
        <w:t xml:space="preserve">ay </w:t>
      </w:r>
      <w:r w:rsidR="33586C06">
        <w:t>C</w:t>
      </w:r>
      <w:r>
        <w:t xml:space="preserve">hange </w:t>
      </w:r>
      <w:r w:rsidR="4ED9D920">
        <w:t>D</w:t>
      </w:r>
      <w:r>
        <w:t xml:space="preserve">uring the </w:t>
      </w:r>
      <w:bookmarkEnd w:id="10"/>
      <w:r>
        <w:t>Investigation</w:t>
      </w:r>
      <w:bookmarkEnd w:id="11"/>
    </w:p>
    <w:p w14:paraId="4E8DF731" w14:textId="77777777" w:rsidR="00C206EC" w:rsidRDefault="1A70F6C5" w:rsidP="227771B8">
      <w:pPr>
        <w:jc w:val="both"/>
      </w:pPr>
      <w:r>
        <w:t xml:space="preserve">Changes in the patient’s condition, follow-up information, or investigation results might require an update of the reported coding. When this happens, a new report updating or complementing the codes previously submitted should be provided. For example: </w:t>
      </w:r>
    </w:p>
    <w:p w14:paraId="3750E4D9" w14:textId="61418E98" w:rsidR="00C206EC" w:rsidRDefault="58654571" w:rsidP="227771B8">
      <w:pPr>
        <w:pStyle w:val="ListParagraph"/>
        <w:numPr>
          <w:ilvl w:val="0"/>
          <w:numId w:val="54"/>
        </w:numPr>
        <w:spacing w:after="200" w:line="276" w:lineRule="auto"/>
        <w:contextualSpacing/>
        <w:jc w:val="both"/>
      </w:pPr>
      <w:r>
        <w:t>I</w:t>
      </w:r>
      <w:r w:rsidR="19E7DCEC">
        <w:t>f a submitted code was incorrect due to an error</w:t>
      </w:r>
      <w:r w:rsidR="4FC2A3FC">
        <w:t>,</w:t>
      </w:r>
      <w:r w:rsidR="19E7DCEC">
        <w:t xml:space="preserve"> </w:t>
      </w:r>
      <w:r w:rsidR="3C74D1BE">
        <w:t>the code</w:t>
      </w:r>
      <w:r w:rsidR="19E7DCEC">
        <w:t xml:space="preserve"> should be removed or replaced</w:t>
      </w:r>
      <w:r w:rsidR="47CCEF08">
        <w:t>.</w:t>
      </w:r>
    </w:p>
    <w:p w14:paraId="4C06A858" w14:textId="37E17894" w:rsidR="00AA4F28" w:rsidRDefault="119CE21F" w:rsidP="00AA4F28">
      <w:pPr>
        <w:pStyle w:val="ListParagraph"/>
        <w:numPr>
          <w:ilvl w:val="0"/>
          <w:numId w:val="54"/>
        </w:numPr>
        <w:spacing w:after="200" w:line="276" w:lineRule="auto"/>
        <w:contextualSpacing/>
        <w:jc w:val="both"/>
      </w:pPr>
      <w:r>
        <w:t>If additional information becomes available, the codes assigned should be updated.</w:t>
      </w:r>
    </w:p>
    <w:p w14:paraId="5DF19599" w14:textId="77777777" w:rsidR="00AA4F28" w:rsidRDefault="00AA4F28" w:rsidP="00AA4F28">
      <w:pPr>
        <w:pStyle w:val="ListParagraph"/>
        <w:spacing w:after="200" w:line="276" w:lineRule="auto"/>
        <w:ind w:left="720"/>
        <w:contextualSpacing/>
        <w:jc w:val="both"/>
      </w:pPr>
    </w:p>
    <w:tbl>
      <w:tblPr>
        <w:tblW w:w="76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6"/>
        <w:gridCol w:w="1836"/>
        <w:gridCol w:w="2387"/>
        <w:gridCol w:w="1146"/>
      </w:tblGrid>
      <w:tr w:rsidR="127F486E" w14:paraId="24DADD20" w14:textId="77777777" w:rsidTr="0035370A">
        <w:trPr>
          <w:trHeight w:val="979"/>
        </w:trPr>
        <w:tc>
          <w:tcPr>
            <w:tcW w:w="2266" w:type="dxa"/>
            <w:tcBorders>
              <w:top w:val="nil"/>
              <w:left w:val="nil"/>
              <w:bottom w:val="nil"/>
              <w:right w:val="nil"/>
            </w:tcBorders>
            <w:shd w:val="clear" w:color="auto" w:fill="1369EA" w:themeFill="accent1"/>
          </w:tcPr>
          <w:p w14:paraId="6AADD921" w14:textId="6F7C7B97" w:rsidR="127F486E" w:rsidRDefault="3AF285FF" w:rsidP="471809B5">
            <w:pPr>
              <w:rPr>
                <w:rFonts w:ascii="Arial" w:eastAsia="Arial" w:hAnsi="Arial" w:cs="Arial"/>
                <w:b/>
                <w:bCs/>
                <w:color w:val="FFFFFF" w:themeColor="background1"/>
              </w:rPr>
            </w:pPr>
            <w:r w:rsidRPr="227771B8">
              <w:rPr>
                <w:rFonts w:ascii="Arial" w:eastAsia="Arial" w:hAnsi="Arial" w:cs="Arial"/>
                <w:b/>
                <w:bCs/>
                <w:color w:val="FFFFFF" w:themeColor="background1"/>
              </w:rPr>
              <w:t xml:space="preserve">Reported narrative </w:t>
            </w:r>
          </w:p>
        </w:tc>
        <w:tc>
          <w:tcPr>
            <w:tcW w:w="1836" w:type="dxa"/>
            <w:tcBorders>
              <w:top w:val="nil"/>
              <w:left w:val="nil"/>
              <w:bottom w:val="nil"/>
              <w:right w:val="nil"/>
            </w:tcBorders>
            <w:shd w:val="clear" w:color="auto" w:fill="1369EA" w:themeFill="accent1"/>
          </w:tcPr>
          <w:p w14:paraId="168A4CB2" w14:textId="7597D99E" w:rsidR="127F486E" w:rsidRPr="00AA4F28" w:rsidRDefault="602D2050" w:rsidP="227771B8">
            <w:pPr>
              <w:rPr>
                <w:b/>
                <w:bCs/>
                <w:noProof/>
                <w:color w:val="FFFFFF" w:themeColor="background1"/>
                <w:lang w:val="en-US"/>
              </w:rPr>
            </w:pPr>
            <w:r w:rsidRPr="00AA4F28">
              <w:rPr>
                <w:rFonts w:eastAsiaTheme="minorEastAsia"/>
                <w:b/>
                <w:bCs/>
                <w:color w:val="FFFFFF" w:themeColor="background1"/>
              </w:rPr>
              <w:t>IMDRF terms [codes] Options</w:t>
            </w:r>
          </w:p>
          <w:p w14:paraId="1B652978" w14:textId="35106168" w:rsidR="127F486E" w:rsidRDefault="1E7FF83F" w:rsidP="227771B8">
            <w:pPr>
              <w:rPr>
                <w:rFonts w:ascii="Arial" w:eastAsia="Arial" w:hAnsi="Arial" w:cs="Arial"/>
                <w:b/>
                <w:bCs/>
                <w:color w:val="FFFFFF" w:themeColor="background1"/>
              </w:rPr>
            </w:pPr>
            <w:r w:rsidRPr="227771B8">
              <w:rPr>
                <w:rFonts w:ascii="Arial" w:eastAsia="Arial" w:hAnsi="Arial" w:cs="Arial"/>
                <w:b/>
                <w:bCs/>
                <w:color w:val="FFFFFF" w:themeColor="background1"/>
              </w:rPr>
              <w:t xml:space="preserve"> </w:t>
            </w:r>
          </w:p>
        </w:tc>
        <w:tc>
          <w:tcPr>
            <w:tcW w:w="2387" w:type="dxa"/>
            <w:tcBorders>
              <w:top w:val="nil"/>
              <w:left w:val="nil"/>
              <w:bottom w:val="nil"/>
              <w:right w:val="nil"/>
            </w:tcBorders>
            <w:shd w:val="clear" w:color="auto" w:fill="1369EA" w:themeFill="accent1"/>
          </w:tcPr>
          <w:p w14:paraId="1D2057A0" w14:textId="67F813EA" w:rsidR="127F486E" w:rsidRDefault="127F486E" w:rsidP="127F486E">
            <w:pPr>
              <w:rPr>
                <w:rFonts w:ascii="Arial" w:eastAsia="Arial" w:hAnsi="Arial" w:cs="Arial"/>
                <w:b/>
                <w:bCs/>
                <w:color w:val="FFFFFF" w:themeColor="background1"/>
                <w:szCs w:val="20"/>
              </w:rPr>
            </w:pPr>
            <w:r w:rsidRPr="127F486E">
              <w:rPr>
                <w:rFonts w:ascii="Arial" w:eastAsia="Arial" w:hAnsi="Arial" w:cs="Arial"/>
                <w:b/>
                <w:bCs/>
                <w:color w:val="FFFFFF" w:themeColor="background1"/>
                <w:szCs w:val="20"/>
              </w:rPr>
              <w:t xml:space="preserve">Comment </w:t>
            </w:r>
          </w:p>
        </w:tc>
        <w:tc>
          <w:tcPr>
            <w:tcW w:w="1146" w:type="dxa"/>
            <w:tcBorders>
              <w:top w:val="nil"/>
              <w:left w:val="nil"/>
              <w:bottom w:val="nil"/>
              <w:right w:val="nil"/>
            </w:tcBorders>
            <w:shd w:val="clear" w:color="auto" w:fill="1369EA" w:themeFill="accent1"/>
          </w:tcPr>
          <w:p w14:paraId="32D1DF71" w14:textId="26FF0A35" w:rsidR="127F486E" w:rsidRDefault="127F486E" w:rsidP="127F486E">
            <w:pPr>
              <w:rPr>
                <w:rFonts w:ascii="Arial" w:eastAsia="Arial" w:hAnsi="Arial" w:cs="Arial"/>
                <w:b/>
                <w:bCs/>
                <w:color w:val="FFFFFF" w:themeColor="background1"/>
                <w:szCs w:val="20"/>
              </w:rPr>
            </w:pPr>
            <w:r w:rsidRPr="127F486E">
              <w:rPr>
                <w:rFonts w:ascii="Arial" w:eastAsia="Arial" w:hAnsi="Arial" w:cs="Arial"/>
                <w:b/>
                <w:bCs/>
                <w:color w:val="FFFFFF" w:themeColor="background1"/>
                <w:szCs w:val="20"/>
              </w:rPr>
              <w:t xml:space="preserve">Best Choice  </w:t>
            </w:r>
          </w:p>
        </w:tc>
      </w:tr>
      <w:tr w:rsidR="127F486E" w14:paraId="162B5308" w14:textId="77777777" w:rsidTr="0035370A">
        <w:trPr>
          <w:trHeight w:val="300"/>
        </w:trPr>
        <w:tc>
          <w:tcPr>
            <w:tcW w:w="2266" w:type="dxa"/>
            <w:tcBorders>
              <w:top w:val="nil"/>
              <w:left w:val="nil"/>
              <w:bottom w:val="nil"/>
              <w:right w:val="nil"/>
            </w:tcBorders>
          </w:tcPr>
          <w:p w14:paraId="7DB78100" w14:textId="0896E601" w:rsidR="127F486E" w:rsidRDefault="0AF05153" w:rsidP="227771B8">
            <w:pPr>
              <w:rPr>
                <w:rFonts w:eastAsiaTheme="minorEastAsia" w:cstheme="minorBidi"/>
                <w:szCs w:val="20"/>
              </w:rPr>
            </w:pPr>
            <w:r w:rsidRPr="227771B8">
              <w:rPr>
                <w:rFonts w:eastAsiaTheme="minorEastAsia" w:cstheme="minorBidi"/>
                <w:szCs w:val="20"/>
              </w:rPr>
              <w:t xml:space="preserve">The manufacturer received information alleging a ventilator inoperative condition occurred on a ventilator.  Additionally, it was stated "Unable to write to Event Log" </w:t>
            </w:r>
            <w:r w:rsidR="244D2646" w:rsidRPr="227771B8">
              <w:rPr>
                <w:rFonts w:eastAsiaTheme="minorEastAsia" w:cstheme="minorBidi"/>
                <w:szCs w:val="20"/>
              </w:rPr>
              <w:t xml:space="preserve">an </w:t>
            </w:r>
            <w:r w:rsidRPr="227771B8">
              <w:rPr>
                <w:rFonts w:eastAsiaTheme="minorEastAsia" w:cstheme="minorBidi"/>
                <w:szCs w:val="20"/>
              </w:rPr>
              <w:t>error was observed in the device error log.</w:t>
            </w:r>
          </w:p>
          <w:p w14:paraId="6BDDAA98" w14:textId="28D0CDE9" w:rsidR="127F486E" w:rsidRDefault="127F486E" w:rsidP="227771B8">
            <w:pPr>
              <w:rPr>
                <w:rFonts w:eastAsiaTheme="minorEastAsia" w:cstheme="minorBidi"/>
                <w:szCs w:val="20"/>
              </w:rPr>
            </w:pPr>
          </w:p>
          <w:p w14:paraId="5330D4FC" w14:textId="71E3D09B" w:rsidR="127F486E" w:rsidRDefault="3D619853" w:rsidP="227771B8">
            <w:pPr>
              <w:rPr>
                <w:rFonts w:eastAsiaTheme="minorEastAsia" w:cstheme="minorBidi"/>
                <w:szCs w:val="20"/>
              </w:rPr>
            </w:pPr>
            <w:r w:rsidRPr="227771B8">
              <w:rPr>
                <w:rFonts w:eastAsiaTheme="minorEastAsia" w:cstheme="minorBidi"/>
                <w:b/>
                <w:bCs/>
                <w:szCs w:val="20"/>
              </w:rPr>
              <w:t xml:space="preserve">Follow-up information: </w:t>
            </w:r>
            <w:r w:rsidR="0942303A" w:rsidRPr="00AA4F28">
              <w:rPr>
                <w:rFonts w:eastAsiaTheme="minorEastAsia" w:cstheme="minorBidi"/>
                <w:szCs w:val="20"/>
              </w:rPr>
              <w:t>I</w:t>
            </w:r>
            <w:r w:rsidRPr="227771B8">
              <w:rPr>
                <w:rFonts w:eastAsiaTheme="minorEastAsia" w:cstheme="minorBidi"/>
                <w:szCs w:val="20"/>
              </w:rPr>
              <w:t xml:space="preserve">t was later clarified that the </w:t>
            </w:r>
            <w:r w:rsidRPr="227771B8">
              <w:rPr>
                <w:rFonts w:eastAsiaTheme="minorEastAsia" w:cstheme="minorBidi"/>
                <w:szCs w:val="20"/>
              </w:rPr>
              <w:lastRenderedPageBreak/>
              <w:t xml:space="preserve">ventilator </w:t>
            </w:r>
            <w:r w:rsidR="7C24326B" w:rsidRPr="227771B8">
              <w:rPr>
                <w:rFonts w:eastAsiaTheme="minorEastAsia" w:cstheme="minorBidi"/>
                <w:szCs w:val="20"/>
              </w:rPr>
              <w:t>didn't</w:t>
            </w:r>
            <w:r w:rsidRPr="227771B8">
              <w:rPr>
                <w:rFonts w:eastAsiaTheme="minorEastAsia" w:cstheme="minorBidi"/>
                <w:szCs w:val="20"/>
              </w:rPr>
              <w:t xml:space="preserve"> start up properly but boot</w:t>
            </w:r>
            <w:r w:rsidR="5DDBC4B4" w:rsidRPr="227771B8">
              <w:rPr>
                <w:rFonts w:eastAsiaTheme="minorEastAsia" w:cstheme="minorBidi"/>
                <w:szCs w:val="20"/>
              </w:rPr>
              <w:t>ed</w:t>
            </w:r>
            <w:r w:rsidRPr="227771B8">
              <w:rPr>
                <w:rFonts w:eastAsiaTheme="minorEastAsia" w:cstheme="minorBidi"/>
                <w:szCs w:val="20"/>
              </w:rPr>
              <w:t xml:space="preserve"> up endlessly instead</w:t>
            </w:r>
            <w:r w:rsidRPr="227771B8">
              <w:rPr>
                <w:rFonts w:eastAsiaTheme="minorEastAsia" w:cstheme="minorBidi"/>
                <w:color w:val="244B72"/>
                <w:szCs w:val="20"/>
              </w:rPr>
              <w:t>.</w:t>
            </w:r>
          </w:p>
          <w:p w14:paraId="362D8AC6" w14:textId="3A0897A6" w:rsidR="127F486E" w:rsidRDefault="127F486E" w:rsidP="471809B5">
            <w:pPr>
              <w:rPr>
                <w:rFonts w:ascii="Aptos" w:eastAsia="Aptos" w:hAnsi="Aptos" w:cs="Aptos"/>
                <w:sz w:val="22"/>
                <w:szCs w:val="22"/>
                <w:u w:val="single"/>
              </w:rPr>
            </w:pPr>
          </w:p>
        </w:tc>
        <w:tc>
          <w:tcPr>
            <w:tcW w:w="1836" w:type="dxa"/>
            <w:tcBorders>
              <w:top w:val="nil"/>
              <w:left w:val="nil"/>
              <w:bottom w:val="nil"/>
              <w:right w:val="nil"/>
            </w:tcBorders>
          </w:tcPr>
          <w:p w14:paraId="274BA26E" w14:textId="4B81BE9C" w:rsidR="127F486E" w:rsidRDefault="003204CC" w:rsidP="471809B5">
            <w:pPr>
              <w:rPr>
                <w:rFonts w:ascii="Arial" w:eastAsia="Arial" w:hAnsi="Arial" w:cs="Arial"/>
                <w:b/>
                <w:bCs/>
              </w:rPr>
            </w:pPr>
            <w:r w:rsidRPr="227771B8">
              <w:rPr>
                <w:rFonts w:ascii="Arial" w:eastAsia="Arial" w:hAnsi="Arial" w:cs="Arial"/>
                <w:b/>
                <w:bCs/>
                <w:color w:val="000000" w:themeColor="text1"/>
              </w:rPr>
              <w:lastRenderedPageBreak/>
              <w:t>Initial</w:t>
            </w:r>
            <w:r w:rsidR="5D39CA29" w:rsidRPr="227771B8">
              <w:rPr>
                <w:rFonts w:ascii="Arial" w:eastAsia="Arial" w:hAnsi="Arial" w:cs="Arial"/>
                <w:b/>
                <w:bCs/>
                <w:color w:val="000000" w:themeColor="text1"/>
              </w:rPr>
              <w:t>:</w:t>
            </w:r>
            <w:r w:rsidR="5D39CA29" w:rsidRPr="227771B8">
              <w:rPr>
                <w:rFonts w:ascii="Arial" w:eastAsia="Arial" w:hAnsi="Arial" w:cs="Arial"/>
                <w:b/>
                <w:bCs/>
              </w:rPr>
              <w:t xml:space="preserve"> </w:t>
            </w:r>
          </w:p>
          <w:p w14:paraId="07E5ED80" w14:textId="4940D551" w:rsidR="127F486E" w:rsidRDefault="0AF05153" w:rsidP="471809B5">
            <w:pPr>
              <w:rPr>
                <w:rFonts w:ascii="Arial" w:eastAsia="Arial" w:hAnsi="Arial" w:cs="Arial"/>
              </w:rPr>
            </w:pPr>
            <w:r w:rsidRPr="227771B8">
              <w:rPr>
                <w:rFonts w:ascii="Arial" w:eastAsia="Arial" w:hAnsi="Arial" w:cs="Arial"/>
              </w:rPr>
              <w:t>Data Problem [A1107]</w:t>
            </w:r>
          </w:p>
          <w:p w14:paraId="6645BDA1" w14:textId="2ECBF0A5" w:rsidR="471809B5" w:rsidRDefault="471809B5" w:rsidP="471809B5">
            <w:pPr>
              <w:rPr>
                <w:rFonts w:ascii="Arial" w:eastAsia="Arial" w:hAnsi="Arial" w:cs="Arial"/>
              </w:rPr>
            </w:pPr>
          </w:p>
          <w:p w14:paraId="31E79B23" w14:textId="3B31F635" w:rsidR="127F486E" w:rsidRDefault="0AF05153" w:rsidP="471809B5">
            <w:pPr>
              <w:rPr>
                <w:rFonts w:ascii="Arial" w:eastAsia="Arial" w:hAnsi="Arial" w:cs="Arial"/>
                <w:color w:val="000000" w:themeColor="text1"/>
              </w:rPr>
            </w:pPr>
            <w:r w:rsidRPr="227771B8">
              <w:rPr>
                <w:rFonts w:ascii="Arial" w:eastAsia="Arial" w:hAnsi="Arial" w:cs="Arial"/>
                <w:color w:val="000000" w:themeColor="text1"/>
              </w:rPr>
              <w:t xml:space="preserve">Insufficient Information [A26] </w:t>
            </w:r>
          </w:p>
          <w:p w14:paraId="1291652D" w14:textId="21983CE2" w:rsidR="127F486E" w:rsidRDefault="127F486E" w:rsidP="471809B5">
            <w:pPr>
              <w:rPr>
                <w:rFonts w:ascii="Arial" w:eastAsia="Arial" w:hAnsi="Arial" w:cs="Arial"/>
                <w:color w:val="000000" w:themeColor="text1"/>
              </w:rPr>
            </w:pPr>
          </w:p>
          <w:p w14:paraId="26AF1D16" w14:textId="4B7A32F3" w:rsidR="127F486E" w:rsidRDefault="663D4FED" w:rsidP="471809B5">
            <w:pPr>
              <w:rPr>
                <w:rFonts w:ascii="Arial" w:eastAsia="Arial" w:hAnsi="Arial" w:cs="Arial"/>
                <w:b/>
                <w:bCs/>
                <w:color w:val="000000" w:themeColor="text1"/>
              </w:rPr>
            </w:pPr>
            <w:r w:rsidRPr="227771B8">
              <w:rPr>
                <w:rFonts w:ascii="Arial" w:eastAsia="Arial" w:hAnsi="Arial" w:cs="Arial"/>
                <w:b/>
                <w:bCs/>
                <w:color w:val="000000" w:themeColor="text1"/>
              </w:rPr>
              <w:t>Follow</w:t>
            </w:r>
            <w:r w:rsidR="00C81829">
              <w:rPr>
                <w:rFonts w:ascii="Arial" w:eastAsia="Arial" w:hAnsi="Arial" w:cs="Arial"/>
                <w:b/>
                <w:bCs/>
                <w:color w:val="000000" w:themeColor="text1"/>
              </w:rPr>
              <w:t>-</w:t>
            </w:r>
            <w:r w:rsidRPr="227771B8">
              <w:rPr>
                <w:rFonts w:ascii="Arial" w:eastAsia="Arial" w:hAnsi="Arial" w:cs="Arial"/>
                <w:b/>
                <w:bCs/>
                <w:color w:val="000000" w:themeColor="text1"/>
              </w:rPr>
              <w:t>up:</w:t>
            </w:r>
          </w:p>
          <w:p w14:paraId="0359E2D2" w14:textId="4E266DBB" w:rsidR="127F486E" w:rsidRDefault="578F67E1" w:rsidP="471809B5">
            <w:pPr>
              <w:rPr>
                <w:rFonts w:ascii="Arial" w:eastAsia="Arial" w:hAnsi="Arial" w:cs="Arial"/>
              </w:rPr>
            </w:pPr>
            <w:r w:rsidRPr="227771B8">
              <w:rPr>
                <w:rFonts w:ascii="Arial" w:eastAsia="Arial" w:hAnsi="Arial" w:cs="Arial"/>
              </w:rPr>
              <w:t>Data Problem [A1107]</w:t>
            </w:r>
          </w:p>
          <w:p w14:paraId="79A2B948" w14:textId="3BBE3C0B" w:rsidR="127F486E" w:rsidRDefault="127F486E" w:rsidP="471809B5">
            <w:pPr>
              <w:rPr>
                <w:rFonts w:ascii="Arial" w:eastAsia="Arial" w:hAnsi="Arial" w:cs="Arial"/>
                <w:color w:val="000000" w:themeColor="text1"/>
              </w:rPr>
            </w:pPr>
          </w:p>
          <w:p w14:paraId="5B6B9755" w14:textId="797DA530" w:rsidR="127F486E" w:rsidRDefault="663D4FED" w:rsidP="471809B5">
            <w:pPr>
              <w:rPr>
                <w:rFonts w:ascii="Arial" w:eastAsia="Arial" w:hAnsi="Arial" w:cs="Arial"/>
                <w:color w:val="000000" w:themeColor="text1"/>
              </w:rPr>
            </w:pPr>
            <w:r w:rsidRPr="227771B8">
              <w:rPr>
                <w:rFonts w:ascii="Arial" w:eastAsia="Arial" w:hAnsi="Arial" w:cs="Arial"/>
                <w:color w:val="000000" w:themeColor="text1"/>
              </w:rPr>
              <w:t>Failure to Power Up [A070803]</w:t>
            </w:r>
          </w:p>
        </w:tc>
        <w:tc>
          <w:tcPr>
            <w:tcW w:w="2387" w:type="dxa"/>
            <w:tcBorders>
              <w:top w:val="nil"/>
              <w:left w:val="nil"/>
              <w:bottom w:val="nil"/>
              <w:right w:val="nil"/>
            </w:tcBorders>
          </w:tcPr>
          <w:p w14:paraId="1FEB1CDB" w14:textId="60373DEC" w:rsidR="127F486E" w:rsidRDefault="6B160AAB" w:rsidP="227771B8">
            <w:pPr>
              <w:rPr>
                <w:rFonts w:ascii="Arial" w:eastAsia="Arial" w:hAnsi="Arial" w:cs="Arial"/>
                <w:b/>
                <w:bCs/>
              </w:rPr>
            </w:pPr>
            <w:r w:rsidRPr="227771B8">
              <w:rPr>
                <w:rFonts w:ascii="Arial" w:eastAsia="Arial" w:hAnsi="Arial" w:cs="Arial"/>
              </w:rPr>
              <w:t>I</w:t>
            </w:r>
            <w:r w:rsidRPr="227771B8">
              <w:rPr>
                <w:rFonts w:ascii="Arial" w:eastAsia="Arial" w:hAnsi="Arial" w:cs="Arial"/>
                <w:b/>
                <w:bCs/>
              </w:rPr>
              <w:t xml:space="preserve">nitial: </w:t>
            </w:r>
          </w:p>
          <w:p w14:paraId="2EC6200F" w14:textId="6B48E63B" w:rsidR="127F486E" w:rsidRDefault="0AF05153" w:rsidP="227771B8">
            <w:pPr>
              <w:rPr>
                <w:rFonts w:ascii="Arial" w:eastAsia="Arial" w:hAnsi="Arial" w:cs="Arial"/>
              </w:rPr>
            </w:pPr>
            <w:r w:rsidRPr="227771B8">
              <w:rPr>
                <w:rFonts w:ascii="Arial" w:eastAsia="Arial" w:hAnsi="Arial" w:cs="Arial"/>
              </w:rPr>
              <w:t xml:space="preserve">Insufficient information can be used here in addition to </w:t>
            </w:r>
            <w:r w:rsidR="36ABF615" w:rsidRPr="227771B8">
              <w:rPr>
                <w:rFonts w:ascii="Arial" w:eastAsia="Arial" w:hAnsi="Arial" w:cs="Arial"/>
              </w:rPr>
              <w:t>c</w:t>
            </w:r>
            <w:r w:rsidRPr="227771B8">
              <w:rPr>
                <w:rFonts w:ascii="Arial" w:eastAsia="Arial" w:hAnsi="Arial" w:cs="Arial"/>
              </w:rPr>
              <w:t>o</w:t>
            </w:r>
            <w:r w:rsidR="7C2AF8BA" w:rsidRPr="227771B8">
              <w:rPr>
                <w:rFonts w:ascii="Arial" w:eastAsia="Arial" w:hAnsi="Arial" w:cs="Arial"/>
              </w:rPr>
              <w:t>d</w:t>
            </w:r>
            <w:r w:rsidRPr="227771B8">
              <w:rPr>
                <w:rFonts w:ascii="Arial" w:eastAsia="Arial" w:hAnsi="Arial" w:cs="Arial"/>
              </w:rPr>
              <w:t xml:space="preserve">ing the data problem, as without further information the inoperative condition can’t be accurately selected </w:t>
            </w:r>
          </w:p>
          <w:p w14:paraId="6AF444CC" w14:textId="7AFCE052" w:rsidR="127F486E" w:rsidRDefault="127F486E" w:rsidP="227771B8">
            <w:pPr>
              <w:rPr>
                <w:rFonts w:ascii="Arial" w:eastAsia="Arial" w:hAnsi="Arial" w:cs="Arial"/>
              </w:rPr>
            </w:pPr>
          </w:p>
          <w:p w14:paraId="203946A8" w14:textId="7B5AA2A3" w:rsidR="127F486E" w:rsidRDefault="04910CEF" w:rsidP="227771B8">
            <w:pPr>
              <w:rPr>
                <w:rFonts w:ascii="Arial" w:eastAsia="Arial" w:hAnsi="Arial" w:cs="Arial"/>
              </w:rPr>
            </w:pPr>
            <w:r w:rsidRPr="227771B8">
              <w:rPr>
                <w:rFonts w:ascii="Arial" w:eastAsia="Arial" w:hAnsi="Arial" w:cs="Arial"/>
                <w:b/>
                <w:bCs/>
              </w:rPr>
              <w:t>Follow-up:</w:t>
            </w:r>
            <w:r w:rsidRPr="227771B8">
              <w:rPr>
                <w:rFonts w:ascii="Arial" w:eastAsia="Arial" w:hAnsi="Arial" w:cs="Arial"/>
              </w:rPr>
              <w:t xml:space="preserve"> </w:t>
            </w:r>
          </w:p>
          <w:p w14:paraId="64D9781B" w14:textId="0AC0531D" w:rsidR="127F486E" w:rsidRDefault="04910CEF" w:rsidP="227771B8">
            <w:pPr>
              <w:rPr>
                <w:rFonts w:ascii="Arial" w:eastAsia="Arial" w:hAnsi="Arial" w:cs="Arial"/>
              </w:rPr>
            </w:pPr>
            <w:r w:rsidRPr="227771B8">
              <w:rPr>
                <w:rFonts w:ascii="Arial" w:eastAsia="Arial" w:hAnsi="Arial" w:cs="Arial"/>
              </w:rPr>
              <w:t xml:space="preserve">A26 was </w:t>
            </w:r>
            <w:r w:rsidR="18AD5584" w:rsidRPr="227771B8">
              <w:rPr>
                <w:rFonts w:ascii="Arial" w:eastAsia="Arial" w:hAnsi="Arial" w:cs="Arial"/>
              </w:rPr>
              <w:t>replaced</w:t>
            </w:r>
            <w:r w:rsidRPr="227771B8">
              <w:rPr>
                <w:rFonts w:ascii="Arial" w:eastAsia="Arial" w:hAnsi="Arial" w:cs="Arial"/>
              </w:rPr>
              <w:t xml:space="preserve"> by A070803 based on the </w:t>
            </w:r>
            <w:r w:rsidRPr="227771B8">
              <w:rPr>
                <w:rFonts w:ascii="Arial" w:eastAsia="Arial" w:hAnsi="Arial" w:cs="Arial"/>
              </w:rPr>
              <w:lastRenderedPageBreak/>
              <w:t>additional information received from the field.</w:t>
            </w:r>
          </w:p>
        </w:tc>
        <w:tc>
          <w:tcPr>
            <w:tcW w:w="1146" w:type="dxa"/>
            <w:tcBorders>
              <w:top w:val="nil"/>
              <w:left w:val="nil"/>
              <w:bottom w:val="nil"/>
              <w:right w:val="nil"/>
            </w:tcBorders>
          </w:tcPr>
          <w:p w14:paraId="7FA9C429" w14:textId="67BB227C" w:rsidR="127F486E" w:rsidRDefault="127F486E" w:rsidP="127F486E">
            <w:pPr>
              <w:rPr>
                <w:rFonts w:ascii="Segoe UI Symbol" w:eastAsia="Segoe UI Symbol" w:hAnsi="Segoe UI Symbol" w:cs="Segoe UI Symbol"/>
                <w:szCs w:val="20"/>
              </w:rPr>
            </w:pPr>
            <w:r w:rsidRPr="127F486E">
              <w:rPr>
                <w:rFonts w:ascii="Arial" w:eastAsia="Arial" w:hAnsi="Arial" w:cs="Arial"/>
                <w:szCs w:val="20"/>
              </w:rPr>
              <w:lastRenderedPageBreak/>
              <w:t xml:space="preserve"> </w:t>
            </w:r>
            <w:r w:rsidRPr="127F486E">
              <w:rPr>
                <w:rFonts w:ascii="Segoe UI Symbol" w:eastAsia="Segoe UI Symbol" w:hAnsi="Segoe UI Symbol" w:cs="Segoe UI Symbol"/>
                <w:szCs w:val="20"/>
              </w:rPr>
              <w:t>✓</w:t>
            </w:r>
          </w:p>
        </w:tc>
      </w:tr>
      <w:tr w:rsidR="127F486E" w14:paraId="044BC96E" w14:textId="77777777" w:rsidTr="0035370A">
        <w:trPr>
          <w:trHeight w:val="300"/>
        </w:trPr>
        <w:tc>
          <w:tcPr>
            <w:tcW w:w="2266" w:type="dxa"/>
            <w:tcBorders>
              <w:top w:val="nil"/>
              <w:left w:val="nil"/>
              <w:bottom w:val="single" w:sz="12" w:space="0" w:color="000000" w:themeColor="text1"/>
              <w:right w:val="nil"/>
            </w:tcBorders>
            <w:shd w:val="clear" w:color="auto" w:fill="D7EAFA" w:themeFill="text2" w:themeFillTint="1A"/>
          </w:tcPr>
          <w:p w14:paraId="6EB41E1B" w14:textId="5ADFB397" w:rsidR="127F486E" w:rsidRDefault="127F486E" w:rsidP="127F486E">
            <w:pPr>
              <w:rPr>
                <w:rFonts w:ascii="Arial" w:eastAsia="Arial" w:hAnsi="Arial" w:cs="Arial"/>
                <w:b/>
                <w:bCs/>
                <w:color w:val="1369EA" w:themeColor="accent1"/>
                <w:szCs w:val="20"/>
              </w:rPr>
            </w:pPr>
            <w:r w:rsidRPr="127F486E">
              <w:rPr>
                <w:rFonts w:ascii="Arial" w:eastAsia="Arial" w:hAnsi="Arial" w:cs="Arial"/>
                <w:b/>
                <w:bCs/>
                <w:color w:val="1369EA" w:themeColor="accent1"/>
                <w:szCs w:val="20"/>
              </w:rPr>
              <w:t xml:space="preserve"> </w:t>
            </w:r>
          </w:p>
        </w:tc>
        <w:tc>
          <w:tcPr>
            <w:tcW w:w="1836" w:type="dxa"/>
            <w:tcBorders>
              <w:top w:val="nil"/>
              <w:left w:val="nil"/>
              <w:bottom w:val="single" w:sz="12" w:space="0" w:color="000000" w:themeColor="text1"/>
              <w:right w:val="nil"/>
            </w:tcBorders>
            <w:shd w:val="clear" w:color="auto" w:fill="D7EAFA" w:themeFill="text2" w:themeFillTint="1A"/>
          </w:tcPr>
          <w:p w14:paraId="4148F48C" w14:textId="3C8C85CD" w:rsidR="127F486E" w:rsidRDefault="71B8C1F5" w:rsidP="471809B5">
            <w:pPr>
              <w:rPr>
                <w:rFonts w:ascii="Arial" w:eastAsia="Arial" w:hAnsi="Arial" w:cs="Arial"/>
                <w:color w:val="000000" w:themeColor="text1"/>
              </w:rPr>
            </w:pPr>
            <w:r w:rsidRPr="227771B8">
              <w:rPr>
                <w:rFonts w:ascii="Arial" w:eastAsia="Arial" w:hAnsi="Arial" w:cs="Arial"/>
                <w:b/>
                <w:bCs/>
                <w:color w:val="000000" w:themeColor="text1"/>
              </w:rPr>
              <w:t>Initial:</w:t>
            </w:r>
            <w:r w:rsidRPr="227771B8">
              <w:rPr>
                <w:rFonts w:ascii="Arial" w:eastAsia="Arial" w:hAnsi="Arial" w:cs="Arial"/>
                <w:color w:val="000000" w:themeColor="text1"/>
              </w:rPr>
              <w:t xml:space="preserve"> </w:t>
            </w:r>
          </w:p>
          <w:p w14:paraId="552217D4" w14:textId="38BF0928" w:rsidR="127F486E" w:rsidRDefault="0AF05153" w:rsidP="471809B5">
            <w:pPr>
              <w:rPr>
                <w:rFonts w:ascii="Arial" w:eastAsia="Arial" w:hAnsi="Arial" w:cs="Arial"/>
                <w:color w:val="000000" w:themeColor="text1"/>
              </w:rPr>
            </w:pPr>
            <w:r w:rsidRPr="227771B8">
              <w:rPr>
                <w:rFonts w:ascii="Arial" w:eastAsia="Arial" w:hAnsi="Arial" w:cs="Arial"/>
                <w:color w:val="000000" w:themeColor="text1"/>
              </w:rPr>
              <w:t>Data Problem [A1107]</w:t>
            </w:r>
          </w:p>
          <w:p w14:paraId="38EBF8A9" w14:textId="11422C5E" w:rsidR="127F486E" w:rsidRDefault="127F486E" w:rsidP="471809B5">
            <w:pPr>
              <w:rPr>
                <w:rFonts w:ascii="Arial" w:eastAsia="Arial" w:hAnsi="Arial" w:cs="Arial"/>
                <w:color w:val="000000" w:themeColor="text1"/>
              </w:rPr>
            </w:pPr>
          </w:p>
          <w:p w14:paraId="151349C1" w14:textId="4F17670C" w:rsidR="127F486E" w:rsidRDefault="2B7B2864" w:rsidP="471809B5">
            <w:pPr>
              <w:rPr>
                <w:rFonts w:ascii="Arial" w:eastAsia="Arial" w:hAnsi="Arial" w:cs="Arial"/>
                <w:b/>
                <w:bCs/>
                <w:color w:val="000000" w:themeColor="text1"/>
              </w:rPr>
            </w:pPr>
            <w:r w:rsidRPr="227771B8">
              <w:rPr>
                <w:rFonts w:ascii="Arial" w:eastAsia="Arial" w:hAnsi="Arial" w:cs="Arial"/>
                <w:b/>
                <w:bCs/>
                <w:color w:val="000000" w:themeColor="text1"/>
              </w:rPr>
              <w:t>Follow up:</w:t>
            </w:r>
          </w:p>
          <w:p w14:paraId="21EED270" w14:textId="4E266DBB" w:rsidR="127F486E" w:rsidRDefault="2B7B2864" w:rsidP="471809B5">
            <w:pPr>
              <w:rPr>
                <w:rFonts w:ascii="Arial" w:eastAsia="Arial" w:hAnsi="Arial" w:cs="Arial"/>
              </w:rPr>
            </w:pPr>
            <w:r w:rsidRPr="227771B8">
              <w:rPr>
                <w:rFonts w:ascii="Arial" w:eastAsia="Arial" w:hAnsi="Arial" w:cs="Arial"/>
              </w:rPr>
              <w:t>Data Problem [A1107]</w:t>
            </w:r>
          </w:p>
          <w:p w14:paraId="2F222D6B" w14:textId="3BBE3C0B" w:rsidR="127F486E" w:rsidRDefault="127F486E" w:rsidP="471809B5">
            <w:pPr>
              <w:rPr>
                <w:rFonts w:ascii="Arial" w:eastAsia="Arial" w:hAnsi="Arial" w:cs="Arial"/>
                <w:color w:val="000000" w:themeColor="text1"/>
              </w:rPr>
            </w:pPr>
          </w:p>
          <w:p w14:paraId="5FB81060" w14:textId="0BF7612C" w:rsidR="127F486E" w:rsidRDefault="2B7B2864" w:rsidP="471809B5">
            <w:pPr>
              <w:rPr>
                <w:rFonts w:ascii="Arial" w:eastAsia="Arial" w:hAnsi="Arial" w:cs="Arial"/>
                <w:color w:val="000000" w:themeColor="text1"/>
              </w:rPr>
            </w:pPr>
            <w:r w:rsidRPr="227771B8">
              <w:rPr>
                <w:rFonts w:ascii="Arial" w:eastAsia="Arial" w:hAnsi="Arial" w:cs="Arial"/>
                <w:color w:val="000000" w:themeColor="text1"/>
              </w:rPr>
              <w:t>Failure to Power Up [A070803</w:t>
            </w:r>
            <w:r w:rsidR="00D610C7">
              <w:rPr>
                <w:rFonts w:ascii="Arial" w:eastAsia="Arial" w:hAnsi="Arial" w:cs="Arial"/>
                <w:color w:val="000000" w:themeColor="text1"/>
              </w:rPr>
              <w:t>]</w:t>
            </w:r>
          </w:p>
        </w:tc>
        <w:tc>
          <w:tcPr>
            <w:tcW w:w="2387" w:type="dxa"/>
            <w:tcBorders>
              <w:top w:val="nil"/>
              <w:left w:val="nil"/>
              <w:bottom w:val="single" w:sz="12" w:space="0" w:color="000000" w:themeColor="text1"/>
              <w:right w:val="nil"/>
            </w:tcBorders>
            <w:shd w:val="clear" w:color="auto" w:fill="D7EAFA" w:themeFill="text2" w:themeFillTint="1A"/>
          </w:tcPr>
          <w:p w14:paraId="0F03B9EF" w14:textId="678A846A" w:rsidR="127F486E" w:rsidRDefault="471BA919" w:rsidP="227771B8">
            <w:pPr>
              <w:rPr>
                <w:rFonts w:eastAsiaTheme="minorEastAsia" w:cstheme="minorBidi"/>
                <w:color w:val="000000" w:themeColor="text1"/>
              </w:rPr>
            </w:pPr>
            <w:r w:rsidRPr="227771B8">
              <w:rPr>
                <w:rFonts w:eastAsiaTheme="minorEastAsia" w:cstheme="minorBidi"/>
                <w:color w:val="000000" w:themeColor="text1"/>
              </w:rPr>
              <w:t>Just coding the data problem doesn't</w:t>
            </w:r>
            <w:r w:rsidR="0AF05153" w:rsidRPr="227771B8">
              <w:rPr>
                <w:rFonts w:eastAsiaTheme="minorEastAsia" w:cstheme="minorBidi"/>
                <w:color w:val="000000" w:themeColor="text1"/>
              </w:rPr>
              <w:t xml:space="preserve"> capture the</w:t>
            </w:r>
            <w:r w:rsidR="5653A511" w:rsidRPr="227771B8">
              <w:rPr>
                <w:rFonts w:eastAsiaTheme="minorEastAsia" w:cstheme="minorBidi"/>
                <w:color w:val="000000" w:themeColor="text1"/>
              </w:rPr>
              <w:t xml:space="preserve"> second</w:t>
            </w:r>
            <w:r w:rsidR="7B3351EC" w:rsidRPr="227771B8">
              <w:rPr>
                <w:rFonts w:eastAsiaTheme="minorEastAsia" w:cstheme="minorBidi"/>
                <w:color w:val="000000" w:themeColor="text1"/>
              </w:rPr>
              <w:t xml:space="preserve"> problem</w:t>
            </w:r>
            <w:r w:rsidR="3D5563C9" w:rsidRPr="227771B8">
              <w:rPr>
                <w:rFonts w:eastAsiaTheme="minorEastAsia" w:cstheme="minorBidi"/>
                <w:color w:val="000000" w:themeColor="text1"/>
              </w:rPr>
              <w:t>, initially unspecified</w:t>
            </w:r>
            <w:r w:rsidR="5653A511" w:rsidRPr="227771B8">
              <w:rPr>
                <w:rFonts w:eastAsiaTheme="minorEastAsia" w:cstheme="minorBidi"/>
                <w:color w:val="000000" w:themeColor="text1"/>
              </w:rPr>
              <w:t xml:space="preserve"> allegation of </w:t>
            </w:r>
            <w:r w:rsidR="0AF05153" w:rsidRPr="227771B8">
              <w:rPr>
                <w:rFonts w:eastAsiaTheme="minorEastAsia" w:cstheme="minorBidi"/>
                <w:color w:val="000000" w:themeColor="text1"/>
              </w:rPr>
              <w:t>“inoperative condition”</w:t>
            </w:r>
            <w:r w:rsidR="32187F68" w:rsidRPr="227771B8">
              <w:rPr>
                <w:rFonts w:eastAsiaTheme="minorEastAsia" w:cstheme="minorBidi"/>
                <w:color w:val="000000" w:themeColor="text1"/>
              </w:rPr>
              <w:t>, so it should</w:t>
            </w:r>
            <w:r w:rsidR="3EBAC330" w:rsidRPr="227771B8">
              <w:rPr>
                <w:rFonts w:eastAsiaTheme="minorEastAsia" w:cstheme="minorBidi"/>
                <w:color w:val="000000" w:themeColor="text1"/>
              </w:rPr>
              <w:t xml:space="preserve"> not</w:t>
            </w:r>
            <w:r w:rsidR="32187F68" w:rsidRPr="227771B8">
              <w:rPr>
                <w:rFonts w:eastAsiaTheme="minorEastAsia" w:cstheme="minorBidi"/>
                <w:color w:val="000000" w:themeColor="text1"/>
              </w:rPr>
              <w:t xml:space="preserve"> stand alone</w:t>
            </w:r>
            <w:r w:rsidR="32E77151" w:rsidRPr="227771B8">
              <w:rPr>
                <w:rFonts w:eastAsiaTheme="minorEastAsia" w:cstheme="minorBidi"/>
                <w:color w:val="000000" w:themeColor="text1"/>
              </w:rPr>
              <w:t xml:space="preserve"> even when the manifestation of “the inoperative conditio</w:t>
            </w:r>
            <w:r w:rsidR="324609D6" w:rsidRPr="227771B8">
              <w:rPr>
                <w:rFonts w:eastAsiaTheme="minorEastAsia" w:cstheme="minorBidi"/>
                <w:color w:val="000000" w:themeColor="text1"/>
              </w:rPr>
              <w:t>n” is yet unknown</w:t>
            </w:r>
          </w:p>
        </w:tc>
        <w:tc>
          <w:tcPr>
            <w:tcW w:w="1146" w:type="dxa"/>
            <w:tcBorders>
              <w:top w:val="nil"/>
              <w:left w:val="nil"/>
              <w:bottom w:val="single" w:sz="12" w:space="0" w:color="000000" w:themeColor="text1"/>
              <w:right w:val="nil"/>
            </w:tcBorders>
            <w:shd w:val="clear" w:color="auto" w:fill="D7EAFA" w:themeFill="text2" w:themeFillTint="1A"/>
          </w:tcPr>
          <w:p w14:paraId="438809BC" w14:textId="3605F8A1" w:rsidR="127F486E" w:rsidRDefault="127F486E" w:rsidP="127F486E">
            <w:pPr>
              <w:rPr>
                <w:rFonts w:ascii="Segoe UI" w:eastAsia="Segoe UI" w:hAnsi="Segoe UI" w:cs="Segoe UI"/>
                <w:sz w:val="18"/>
                <w:szCs w:val="18"/>
              </w:rPr>
            </w:pPr>
            <w:r w:rsidRPr="127F486E">
              <w:rPr>
                <w:rFonts w:ascii="Segoe UI" w:eastAsia="Segoe UI" w:hAnsi="Segoe UI" w:cs="Segoe UI"/>
                <w:sz w:val="18"/>
                <w:szCs w:val="18"/>
              </w:rPr>
              <w:t xml:space="preserve"> </w:t>
            </w:r>
          </w:p>
          <w:p w14:paraId="53585CEE" w14:textId="071E7398" w:rsidR="127F486E" w:rsidRDefault="127F486E" w:rsidP="127F486E">
            <w:pPr>
              <w:rPr>
                <w:rFonts w:ascii="Arial" w:eastAsia="Arial" w:hAnsi="Arial" w:cs="Arial"/>
                <w:color w:val="000000" w:themeColor="text1"/>
                <w:szCs w:val="20"/>
              </w:rPr>
            </w:pPr>
          </w:p>
        </w:tc>
      </w:tr>
    </w:tbl>
    <w:p w14:paraId="26AF3B14" w14:textId="657935D1" w:rsidR="127F486E" w:rsidRDefault="127F486E" w:rsidP="127F486E">
      <w:pPr>
        <w:pStyle w:val="ListParagraph"/>
      </w:pPr>
    </w:p>
    <w:p w14:paraId="1F7225BA" w14:textId="77777777" w:rsidR="00C206EC" w:rsidRDefault="33DE3F5A" w:rsidP="1719778C">
      <w:pPr>
        <w:pStyle w:val="Heading2"/>
      </w:pPr>
      <w:bookmarkStart w:id="12" w:name="_Toc172808222"/>
      <w:r>
        <w:t>Quality Assurance</w:t>
      </w:r>
      <w:bookmarkEnd w:id="12"/>
      <w:r>
        <w:t xml:space="preserve"> </w:t>
      </w:r>
    </w:p>
    <w:p w14:paraId="02C0F079" w14:textId="7D4C8775" w:rsidR="00C206EC" w:rsidRPr="00C206EC" w:rsidRDefault="282FC268" w:rsidP="227771B8">
      <w:pPr>
        <w:jc w:val="both"/>
        <w:rPr>
          <w:rFonts w:cstheme="minorBidi"/>
        </w:rPr>
      </w:pPr>
      <w:r w:rsidRPr="1719778C">
        <w:rPr>
          <w:rFonts w:cstheme="minorBidi"/>
        </w:rPr>
        <w:t xml:space="preserve">Consistent coding practices are key in facilitating effective terminology standardization. It is recommended that anyone assigning the adverse events coding </w:t>
      </w:r>
      <w:r w:rsidRPr="1719778C">
        <w:rPr>
          <w:rFonts w:eastAsia="Calibri" w:cstheme="minorBidi"/>
        </w:rPr>
        <w:t xml:space="preserve">(manufacturers, </w:t>
      </w:r>
      <w:r w:rsidR="00AB153E">
        <w:rPr>
          <w:rFonts w:eastAsia="Calibri" w:cstheme="minorBidi"/>
        </w:rPr>
        <w:t>h</w:t>
      </w:r>
      <w:r w:rsidRPr="1719778C">
        <w:rPr>
          <w:rFonts w:eastAsia="Calibri" w:cstheme="minorBidi"/>
        </w:rPr>
        <w:t>ealthcare providers</w:t>
      </w:r>
      <w:r w:rsidR="00AB153E">
        <w:rPr>
          <w:rFonts w:eastAsia="Calibri" w:cstheme="minorBidi"/>
        </w:rPr>
        <w:t>,</w:t>
      </w:r>
      <w:r w:rsidRPr="1719778C">
        <w:rPr>
          <w:rFonts w:eastAsia="Calibri" w:cstheme="minorBidi"/>
        </w:rPr>
        <w:t xml:space="preserve"> etc.) </w:t>
      </w:r>
      <w:r w:rsidRPr="1719778C">
        <w:rPr>
          <w:rFonts w:cstheme="minorBidi"/>
        </w:rPr>
        <w:t>should have organization-wide term selection methods and quality assurance procedures in internal guidelines consistent with this document to ensure accurate, consistent coding.</w:t>
      </w:r>
    </w:p>
    <w:p w14:paraId="7478A94B" w14:textId="77777777" w:rsidR="00C206EC" w:rsidRDefault="33DE3F5A" w:rsidP="1719778C">
      <w:pPr>
        <w:pStyle w:val="Heading2"/>
      </w:pPr>
      <w:bookmarkStart w:id="13" w:name="_Toc166658586"/>
      <w:bookmarkStart w:id="14" w:name="_Toc172808223"/>
      <w:r>
        <w:t>Additional Codes and Terms</w:t>
      </w:r>
      <w:bookmarkEnd w:id="13"/>
      <w:bookmarkEnd w:id="14"/>
      <w:r>
        <w:t xml:space="preserve"> </w:t>
      </w:r>
    </w:p>
    <w:p w14:paraId="5B1DCA70" w14:textId="57B8B440" w:rsidR="00C206EC" w:rsidRPr="0000629B" w:rsidRDefault="434EAF51" w:rsidP="227771B8">
      <w:pPr>
        <w:jc w:val="both"/>
        <w:rPr>
          <w:rFonts w:cstheme="minorBidi"/>
        </w:rPr>
      </w:pPr>
      <w:r w:rsidRPr="227771B8">
        <w:rPr>
          <w:rFonts w:cstheme="minorBidi"/>
        </w:rPr>
        <w:t>If when coding, you regularly find that you are selecting “code not available” you may need to suggest a new term by submitting a change request. Please find further detail on this process in the</w:t>
      </w:r>
      <w:r w:rsidR="67C88285" w:rsidRPr="227771B8">
        <w:rPr>
          <w:rFonts w:cstheme="minorBidi"/>
        </w:rPr>
        <w:t xml:space="preserve"> </w:t>
      </w:r>
      <w:hyperlink r:id="rId17" w:history="1">
        <w:r w:rsidR="67C88285" w:rsidRPr="227771B8">
          <w:rPr>
            <w:rStyle w:val="Hyperlink"/>
            <w:rFonts w:cstheme="minorBidi"/>
            <w:color w:val="000000"/>
            <w:shd w:val="clear" w:color="auto" w:fill="FFFFFF"/>
          </w:rPr>
          <w:t>Maintenance of IMDRF AE Terminologies</w:t>
        </w:r>
      </w:hyperlink>
      <w:r w:rsidR="67C88285" w:rsidRPr="227771B8">
        <w:rPr>
          <w:rFonts w:cstheme="minorBidi"/>
          <w:color w:val="000000"/>
          <w:shd w:val="clear" w:color="auto" w:fill="FFFFFF"/>
        </w:rPr>
        <w:t>" (IMDRF/AE WG/N44)</w:t>
      </w:r>
      <w:r w:rsidR="399765AE" w:rsidRPr="227771B8">
        <w:rPr>
          <w:rFonts w:cstheme="minorBidi"/>
          <w:color w:val="000000"/>
          <w:shd w:val="clear" w:color="auto" w:fill="FFFFFF"/>
        </w:rPr>
        <w:t xml:space="preserve"> </w:t>
      </w:r>
      <w:r w:rsidR="67C88285" w:rsidRPr="227771B8">
        <w:rPr>
          <w:rFonts w:cstheme="minorBidi"/>
          <w:color w:val="000000"/>
          <w:shd w:val="clear" w:color="auto" w:fill="FFFFFF"/>
        </w:rPr>
        <w:t>FINAL:2020).</w:t>
      </w:r>
      <w:r w:rsidRPr="227771B8">
        <w:rPr>
          <w:rFonts w:cstheme="minorBidi"/>
        </w:rPr>
        <w:t xml:space="preserve"> </w:t>
      </w:r>
      <w:r w:rsidR="33E8D244" w:rsidRPr="227771B8">
        <w:rPr>
          <w:rFonts w:cstheme="minorBidi"/>
        </w:rPr>
        <w:t>Before making such a request</w:t>
      </w:r>
      <w:r w:rsidR="00B377A5">
        <w:rPr>
          <w:rFonts w:cstheme="minorBidi"/>
        </w:rPr>
        <w:t>,</w:t>
      </w:r>
      <w:r w:rsidR="33E8D244" w:rsidRPr="227771B8">
        <w:rPr>
          <w:rFonts w:cstheme="minorBidi"/>
        </w:rPr>
        <w:t xml:space="preserve"> it </w:t>
      </w:r>
      <w:r w:rsidR="00B377A5">
        <w:rPr>
          <w:rFonts w:cstheme="minorBidi"/>
        </w:rPr>
        <w:t>is</w:t>
      </w:r>
      <w:r w:rsidR="33E8D244" w:rsidRPr="227771B8">
        <w:rPr>
          <w:rFonts w:cstheme="minorBidi"/>
        </w:rPr>
        <w:t xml:space="preserve"> important to check the latest version of the IMDRF codes on the IMDRF Website.</w:t>
      </w:r>
    </w:p>
    <w:p w14:paraId="20EC2413" w14:textId="6D9BD93D" w:rsidR="00C206EC" w:rsidRDefault="119CE21F" w:rsidP="227771B8">
      <w:pPr>
        <w:jc w:val="both"/>
      </w:pPr>
      <w:r>
        <w:t>The terminology was developed to meet the needs of regulators. It is recogni</w:t>
      </w:r>
      <w:r w:rsidR="00D3469F">
        <w:t>z</w:t>
      </w:r>
      <w:r>
        <w:t>ed that manufacture</w:t>
      </w:r>
      <w:r w:rsidR="00431DAC">
        <w:t>r</w:t>
      </w:r>
      <w:r>
        <w:t xml:space="preserve">s may need more specific terms for coding their product post market surveillance data. These should be developed by </w:t>
      </w:r>
      <w:r w:rsidR="00452438">
        <w:t xml:space="preserve">the </w:t>
      </w:r>
      <w:r>
        <w:t>manufacturer for their own use. The additional terms should be child terms of existing IMDRF terms so that the IMDRF terms can be used for reporting.</w:t>
      </w:r>
    </w:p>
    <w:p w14:paraId="316D8186" w14:textId="0EE9F745" w:rsidR="00ED5D4F" w:rsidRDefault="119CE21F" w:rsidP="227771B8">
      <w:pPr>
        <w:jc w:val="both"/>
      </w:pPr>
      <w:r>
        <w:t xml:space="preserve">Healthcare </w:t>
      </w:r>
      <w:r w:rsidR="533E437E">
        <w:t>providers</w:t>
      </w:r>
      <w:r>
        <w:t xml:space="preserve"> that use the IMDRF codes and terms may also consider a similar approach. </w:t>
      </w:r>
    </w:p>
    <w:p w14:paraId="2457EB1A" w14:textId="77777777" w:rsidR="00ED5D4F" w:rsidRDefault="00ED5D4F" w:rsidP="0080451D"/>
    <w:p w14:paraId="62550695" w14:textId="77777777" w:rsidR="00ED5D4F" w:rsidRDefault="00ED5D4F" w:rsidP="0080451D"/>
    <w:p w14:paraId="2C58D148" w14:textId="23E17D9A" w:rsidR="00ED5D4F" w:rsidRDefault="00ED5D4F" w:rsidP="0080451D"/>
    <w:p w14:paraId="429F59E3" w14:textId="77777777" w:rsidR="00ED5D4F" w:rsidRDefault="00ED5D4F" w:rsidP="0080451D"/>
    <w:p w14:paraId="51115D95" w14:textId="77777777" w:rsidR="00ED5D4F" w:rsidRDefault="00ED5D4F" w:rsidP="0080451D"/>
    <w:p w14:paraId="06894B58" w14:textId="3198CA52" w:rsidR="00C206EC" w:rsidRDefault="119CE21F" w:rsidP="227771B8">
      <w:pPr>
        <w:pStyle w:val="Heading1"/>
      </w:pPr>
      <w:bookmarkStart w:id="15" w:name="_Toc172808224"/>
      <w:r>
        <w:lastRenderedPageBreak/>
        <w:t>Specific Term Selection</w:t>
      </w:r>
      <w:bookmarkEnd w:id="15"/>
    </w:p>
    <w:p w14:paraId="01344BDC" w14:textId="7AFA71CB" w:rsidR="00C206EC" w:rsidRPr="00700F15" w:rsidRDefault="33DE3F5A" w:rsidP="1719778C">
      <w:pPr>
        <w:pStyle w:val="Heading2"/>
        <w:rPr>
          <w:lang w:val="fr-CA"/>
        </w:rPr>
      </w:pPr>
      <w:bookmarkStart w:id="16" w:name="_Toc166658588"/>
      <w:bookmarkStart w:id="17" w:name="_Toc172808225"/>
      <w:r>
        <w:t>Device Problem (A Codes)</w:t>
      </w:r>
      <w:bookmarkEnd w:id="16"/>
      <w:bookmarkEnd w:id="17"/>
    </w:p>
    <w:p w14:paraId="07B09329" w14:textId="3B46E271" w:rsidR="00C206EC" w:rsidRDefault="3A7AA3A7" w:rsidP="227771B8">
      <w:pPr>
        <w:jc w:val="both"/>
      </w:pPr>
      <w:r>
        <w:t>The device problem t</w:t>
      </w:r>
      <w:r w:rsidR="282FC268">
        <w:t xml:space="preserve">erms/codes describe the problem (malfunction, deterioration of function, failure) associated with medical device adverse events. </w:t>
      </w:r>
    </w:p>
    <w:p w14:paraId="74F88E7A" w14:textId="2BBF1546" w:rsidR="119CE21F" w:rsidRDefault="282FC268" w:rsidP="227771B8">
      <w:pPr>
        <w:jc w:val="both"/>
      </w:pPr>
      <w:r>
        <w:t xml:space="preserve">The </w:t>
      </w:r>
      <w:r w:rsidR="0BC91332">
        <w:t>“</w:t>
      </w:r>
      <w:r w:rsidR="07FDB7D7">
        <w:t>A</w:t>
      </w:r>
      <w:r w:rsidR="16562AF9">
        <w:t>”</w:t>
      </w:r>
      <w:r>
        <w:t xml:space="preserve"> term should be the answer to the question </w:t>
      </w:r>
      <w:r w:rsidR="5FB12F9A">
        <w:t>“</w:t>
      </w:r>
      <w:r>
        <w:t xml:space="preserve">what was the observed problem with the medical device?”  Some device problems give an indication of the cause, but in general the terms are intended to be factual and not speculative. </w:t>
      </w:r>
    </w:p>
    <w:p w14:paraId="5C9FF1E6" w14:textId="77777777" w:rsidR="00465385" w:rsidRDefault="00465385" w:rsidP="227771B8">
      <w:pPr>
        <w:jc w:val="both"/>
      </w:pPr>
    </w:p>
    <w:p w14:paraId="51C8FEB0" w14:textId="77777777" w:rsidR="00C206EC" w:rsidRDefault="282FC268" w:rsidP="1719778C">
      <w:pPr>
        <w:pStyle w:val="Heading3"/>
        <w:rPr>
          <w:color w:val="auto"/>
        </w:rPr>
      </w:pPr>
      <w:r>
        <w:t>Avoid Coding the Normal Functions of the Device</w:t>
      </w:r>
    </w:p>
    <w:p w14:paraId="26DF97D5" w14:textId="0884BCC4" w:rsidR="00C206EC" w:rsidRPr="00BF4F58" w:rsidRDefault="282FC268" w:rsidP="227771B8">
      <w:pPr>
        <w:jc w:val="both"/>
      </w:pPr>
      <w:r>
        <w:t>When coding the device problem</w:t>
      </w:r>
      <w:r w:rsidR="00654E01">
        <w:t>,</w:t>
      </w:r>
      <w:r>
        <w:t xml:space="preserve"> care must be taken not to code the normal function of </w:t>
      </w:r>
      <w:r w:rsidR="3E49B3E5">
        <w:t xml:space="preserve">the </w:t>
      </w:r>
      <w:r>
        <w:t>device</w:t>
      </w:r>
      <w:r w:rsidR="00654E01">
        <w:t>;</w:t>
      </w:r>
      <w:r>
        <w:t xml:space="preserve"> for example, “infusion device alarmed because the infusion tank was empty</w:t>
      </w:r>
      <w:r w:rsidR="01F5B290">
        <w:t>.”</w:t>
      </w:r>
      <w:r>
        <w:t xml:space="preserve"> In this scenario, the alarm is the normal function of the device, and therefore is not coded as a malfunction. </w:t>
      </w:r>
    </w:p>
    <w:p w14:paraId="5B3325CF" w14:textId="2C7575A9" w:rsidR="00C206EC" w:rsidRDefault="282FC268" w:rsidP="002D0E72">
      <w:pPr>
        <w:jc w:val="both"/>
      </w:pPr>
      <w:r>
        <w:t>This principle emphasizes the importance of distinguishing between inherent device operations and genuine malfunctions. Often the reason for the alarm is the failure that should be coded (e.g. if the alarm code is for obstruction, the alarm is not the problem, the obstruction is).</w:t>
      </w:r>
    </w:p>
    <w:p w14:paraId="3C9C5842" w14:textId="77777777" w:rsidR="002D0E72" w:rsidRDefault="002D0E72" w:rsidP="002D0E72">
      <w:pPr>
        <w:jc w:val="both"/>
      </w:pPr>
    </w:p>
    <w:p w14:paraId="5D0C95ED" w14:textId="77777777" w:rsidR="002D0E72" w:rsidRPr="002D0E72" w:rsidRDefault="002D0E72" w:rsidP="002D0E72">
      <w:pPr>
        <w:jc w:val="both"/>
      </w:pPr>
    </w:p>
    <w:tbl>
      <w:tblPr>
        <w:tblStyle w:val="IMDRF2"/>
        <w:tblW w:w="8213" w:type="dxa"/>
        <w:tblBorders>
          <w:insideH w:val="none" w:sz="0" w:space="0" w:color="auto"/>
        </w:tblBorders>
        <w:tblLook w:val="04A0" w:firstRow="1" w:lastRow="0" w:firstColumn="1" w:lastColumn="0" w:noHBand="0" w:noVBand="1"/>
      </w:tblPr>
      <w:tblGrid>
        <w:gridCol w:w="1922"/>
        <w:gridCol w:w="2531"/>
        <w:gridCol w:w="2378"/>
        <w:gridCol w:w="1382"/>
      </w:tblGrid>
      <w:tr w:rsidR="00C206EC" w14:paraId="6BB6099B" w14:textId="77777777" w:rsidTr="22777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465D7332" w14:textId="1412B791" w:rsidR="00C206EC" w:rsidRDefault="00C206EC" w:rsidP="00C206EC">
            <w:pPr>
              <w:rPr>
                <w:noProof/>
                <w:lang w:val="en-US"/>
              </w:rPr>
            </w:pPr>
            <w:r w:rsidRPr="47BC5A04">
              <w:rPr>
                <w:rFonts w:eastAsiaTheme="minorEastAsia"/>
                <w:bCs/>
              </w:rPr>
              <w:t>Reported narrative</w:t>
            </w:r>
          </w:p>
        </w:tc>
        <w:tc>
          <w:tcPr>
            <w:tcW w:w="2531" w:type="dxa"/>
          </w:tcPr>
          <w:p w14:paraId="0A191737" w14:textId="553E0272" w:rsidR="00C206EC" w:rsidRDefault="03BD3254" w:rsidP="227771B8">
            <w:pPr>
              <w:cnfStyle w:val="100000000000" w:firstRow="1" w:lastRow="0" w:firstColumn="0" w:lastColumn="0" w:oddVBand="0" w:evenVBand="0" w:oddHBand="0" w:evenHBand="0" w:firstRowFirstColumn="0" w:firstRowLastColumn="0" w:lastRowFirstColumn="0" w:lastRowLastColumn="0"/>
              <w:rPr>
                <w:bCs/>
                <w:noProof/>
                <w:lang w:val="en-US"/>
              </w:rPr>
            </w:pPr>
            <w:r w:rsidRPr="227771B8">
              <w:rPr>
                <w:rFonts w:eastAsiaTheme="minorEastAsia"/>
                <w:bCs/>
              </w:rPr>
              <w:t>IMDRF terms [codes] Options</w:t>
            </w:r>
          </w:p>
        </w:tc>
        <w:tc>
          <w:tcPr>
            <w:tcW w:w="2378" w:type="dxa"/>
          </w:tcPr>
          <w:p w14:paraId="7F9C487B" w14:textId="2FD4ED6B" w:rsidR="00C206EC" w:rsidRDefault="00C206EC" w:rsidP="00C206EC">
            <w:pPr>
              <w:cnfStyle w:val="100000000000" w:firstRow="1" w:lastRow="0" w:firstColumn="0" w:lastColumn="0" w:oddVBand="0" w:evenVBand="0" w:oddHBand="0" w:evenHBand="0" w:firstRowFirstColumn="0" w:firstRowLastColumn="0" w:lastRowFirstColumn="0" w:lastRowLastColumn="0"/>
              <w:rPr>
                <w:noProof/>
                <w:lang w:val="en-US"/>
              </w:rPr>
            </w:pPr>
            <w:r w:rsidRPr="47BC5A04">
              <w:rPr>
                <w:rFonts w:eastAsiaTheme="minorEastAsia"/>
                <w:bCs/>
              </w:rPr>
              <w:t>Comment</w:t>
            </w:r>
          </w:p>
        </w:tc>
        <w:tc>
          <w:tcPr>
            <w:tcW w:w="1382" w:type="dxa"/>
          </w:tcPr>
          <w:p w14:paraId="29959D08" w14:textId="16A4F44C" w:rsidR="00C206EC" w:rsidRDefault="00C206EC" w:rsidP="00C206EC">
            <w:pPr>
              <w:cnfStyle w:val="100000000000" w:firstRow="1" w:lastRow="0" w:firstColumn="0" w:lastColumn="0" w:oddVBand="0" w:evenVBand="0" w:oddHBand="0" w:evenHBand="0" w:firstRowFirstColumn="0" w:firstRowLastColumn="0" w:lastRowFirstColumn="0" w:lastRowLastColumn="0"/>
              <w:rPr>
                <w:noProof/>
                <w:lang w:val="en-US"/>
              </w:rPr>
            </w:pPr>
            <w:r w:rsidRPr="47BC5A04">
              <w:rPr>
                <w:rFonts w:eastAsiaTheme="minorEastAsia"/>
                <w:bCs/>
              </w:rPr>
              <w:t xml:space="preserve">Best Choice </w:t>
            </w:r>
          </w:p>
        </w:tc>
      </w:tr>
      <w:tr w:rsidR="00C206EC" w14:paraId="43021AFD" w14:textId="77777777" w:rsidTr="227771B8">
        <w:tc>
          <w:tcPr>
            <w:cnfStyle w:val="001000000000" w:firstRow="0" w:lastRow="0" w:firstColumn="1" w:lastColumn="0" w:oddVBand="0" w:evenVBand="0" w:oddHBand="0" w:evenHBand="0" w:firstRowFirstColumn="0" w:firstRowLastColumn="0" w:lastRowFirstColumn="0" w:lastRowLastColumn="0"/>
            <w:tcW w:w="1922" w:type="dxa"/>
          </w:tcPr>
          <w:p w14:paraId="419B6702" w14:textId="3B3E3DD5" w:rsidR="00C206EC" w:rsidRPr="00C206EC" w:rsidRDefault="00C206EC" w:rsidP="4D8CB0F3">
            <w:pPr>
              <w:rPr>
                <w:b w:val="0"/>
                <w:noProof/>
                <w:lang w:val="en-US"/>
              </w:rPr>
            </w:pPr>
            <w:r w:rsidRPr="4D8CB0F3">
              <w:rPr>
                <w:rFonts w:eastAsiaTheme="minorEastAsia"/>
                <w:b w:val="0"/>
                <w:color w:val="auto"/>
              </w:rPr>
              <w:t>Device alarmed low battery and shut down, even though battery was freshly charged that morning</w:t>
            </w:r>
          </w:p>
        </w:tc>
        <w:tc>
          <w:tcPr>
            <w:tcW w:w="2531" w:type="dxa"/>
          </w:tcPr>
          <w:p w14:paraId="179AC1BF"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rPr>
                <w:rFonts w:eastAsiaTheme="minorEastAsia"/>
              </w:rPr>
            </w:pPr>
            <w:r w:rsidRPr="47BC5A04">
              <w:rPr>
                <w:rFonts w:eastAsiaTheme="minorEastAsia"/>
              </w:rPr>
              <w:t>Device Alarm System [A1601]</w:t>
            </w:r>
          </w:p>
          <w:p w14:paraId="27077137" w14:textId="77777777" w:rsidR="00C206EC" w:rsidRDefault="00C206EC" w:rsidP="00C206EC">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rPr>
            </w:pPr>
            <w:r w:rsidRPr="47BC5A04">
              <w:rPr>
                <w:rFonts w:eastAsiaTheme="minorEastAsia"/>
              </w:rPr>
              <w:t>Premature Discharge of Battery [A070504]</w:t>
            </w:r>
          </w:p>
          <w:p w14:paraId="01CBA08E" w14:textId="638F00A1" w:rsidR="00C206EC" w:rsidRDefault="00C206EC" w:rsidP="00C206EC">
            <w:pPr>
              <w:cnfStyle w:val="000000000000" w:firstRow="0" w:lastRow="0" w:firstColumn="0" w:lastColumn="0" w:oddVBand="0" w:evenVBand="0" w:oddHBand="0" w:evenHBand="0" w:firstRowFirstColumn="0" w:firstRowLastColumn="0" w:lastRowFirstColumn="0" w:lastRowLastColumn="0"/>
              <w:rPr>
                <w:noProof/>
                <w:lang w:val="en-US"/>
              </w:rPr>
            </w:pPr>
            <w:r w:rsidRPr="47BC5A04">
              <w:rPr>
                <w:rFonts w:eastAsiaTheme="minorEastAsia"/>
              </w:rPr>
              <w:t>Unexpected Shutdown [A0719]</w:t>
            </w:r>
          </w:p>
        </w:tc>
        <w:tc>
          <w:tcPr>
            <w:tcW w:w="2378" w:type="dxa"/>
          </w:tcPr>
          <w:p w14:paraId="0017FC6E"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rPr>
                <w:rFonts w:eastAsiaTheme="minorEastAsia"/>
              </w:rPr>
            </w:pPr>
            <w:r w:rsidRPr="47BC5A04">
              <w:rPr>
                <w:rFonts w:eastAsiaTheme="minorEastAsia"/>
              </w:rPr>
              <w:t>The alarm system did not malfunction, alarming is the intended protective measure to warn that battery is nearly discharged.</w:t>
            </w:r>
          </w:p>
          <w:p w14:paraId="7BDB1F7B" w14:textId="7847A0C7" w:rsidR="00C206EC" w:rsidRDefault="00C206EC" w:rsidP="227771B8">
            <w:pPr>
              <w:cnfStyle w:val="000000000000" w:firstRow="0" w:lastRow="0" w:firstColumn="0" w:lastColumn="0" w:oddVBand="0" w:evenVBand="0" w:oddHBand="0" w:evenHBand="0" w:firstRowFirstColumn="0" w:firstRowLastColumn="0" w:lastRowFirstColumn="0" w:lastRowLastColumn="0"/>
              <w:rPr>
                <w:rFonts w:eastAsiaTheme="minorEastAsia"/>
                <w:noProof/>
                <w:highlight w:val="yellow"/>
                <w:lang w:val="en-US"/>
              </w:rPr>
            </w:pPr>
          </w:p>
        </w:tc>
        <w:tc>
          <w:tcPr>
            <w:tcW w:w="1382" w:type="dxa"/>
          </w:tcPr>
          <w:p w14:paraId="20539EDC"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rPr>
                <w:noProof/>
                <w:lang w:val="en-US"/>
              </w:rPr>
            </w:pPr>
          </w:p>
        </w:tc>
      </w:tr>
      <w:tr w:rsidR="00C206EC" w14:paraId="57826C75" w14:textId="77777777" w:rsidTr="227771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Borders>
              <w:bottom w:val="single" w:sz="12" w:space="0" w:color="000000" w:themeColor="text1"/>
            </w:tcBorders>
          </w:tcPr>
          <w:p w14:paraId="42D2372C" w14:textId="77777777" w:rsidR="00C206EC" w:rsidRDefault="00C206EC" w:rsidP="00C206EC">
            <w:pPr>
              <w:rPr>
                <w:noProof/>
                <w:lang w:val="en-US"/>
              </w:rPr>
            </w:pPr>
          </w:p>
        </w:tc>
        <w:tc>
          <w:tcPr>
            <w:tcW w:w="2531" w:type="dxa"/>
            <w:tcBorders>
              <w:bottom w:val="single" w:sz="12" w:space="0" w:color="000000" w:themeColor="text1"/>
            </w:tcBorders>
          </w:tcPr>
          <w:p w14:paraId="6AFBEF9A" w14:textId="77777777" w:rsidR="00C206EC" w:rsidRDefault="00C206EC" w:rsidP="4D8CB0F3">
            <w:pPr>
              <w:tabs>
                <w:tab w:val="left" w:pos="2145"/>
              </w:tabs>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4D8CB0F3">
              <w:rPr>
                <w:rFonts w:eastAsiaTheme="minorEastAsia" w:cstheme="minorBidi"/>
              </w:rPr>
              <w:t>Premature Discharge of Battery [A070504]</w:t>
            </w:r>
          </w:p>
          <w:p w14:paraId="159B75F8" w14:textId="5E23DCCE" w:rsidR="00C206EC" w:rsidRDefault="00C206EC"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noProof/>
                <w:lang w:val="en-US"/>
              </w:rPr>
            </w:pPr>
            <w:r w:rsidRPr="4D8CB0F3">
              <w:rPr>
                <w:rFonts w:eastAsiaTheme="minorEastAsia" w:cstheme="minorBidi"/>
              </w:rPr>
              <w:t>Unexpected Shutdown [A0719]</w:t>
            </w:r>
          </w:p>
        </w:tc>
        <w:tc>
          <w:tcPr>
            <w:tcW w:w="2378" w:type="dxa"/>
            <w:tcBorders>
              <w:bottom w:val="single" w:sz="12" w:space="0" w:color="000000" w:themeColor="text1"/>
            </w:tcBorders>
          </w:tcPr>
          <w:p w14:paraId="08095C8D" w14:textId="20DAC067" w:rsidR="00C206EC" w:rsidRDefault="00C206EC"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noProof/>
                <w:lang w:val="en-US"/>
              </w:rPr>
            </w:pPr>
            <w:r w:rsidRPr="4D8CB0F3">
              <w:rPr>
                <w:rFonts w:eastAsiaTheme="minorEastAsia" w:cstheme="minorBidi"/>
              </w:rPr>
              <w:t xml:space="preserve">The battery discharged before it was expected to, and the system shut down unexpectedly. </w:t>
            </w:r>
          </w:p>
        </w:tc>
        <w:tc>
          <w:tcPr>
            <w:tcW w:w="1382" w:type="dxa"/>
            <w:tcBorders>
              <w:bottom w:val="single" w:sz="12" w:space="0" w:color="000000" w:themeColor="text1"/>
            </w:tcBorders>
          </w:tcPr>
          <w:p w14:paraId="0313E2AC" w14:textId="77777777" w:rsidR="00C206EC" w:rsidRDefault="00C206EC"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4D8CB0F3">
              <w:rPr>
                <w:rFonts w:eastAsiaTheme="minorEastAsia" w:cstheme="minorBidi"/>
              </w:rPr>
              <w:t>✓</w:t>
            </w:r>
          </w:p>
          <w:p w14:paraId="6A303C33" w14:textId="77777777" w:rsidR="00C206EC" w:rsidRDefault="00C206EC"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noProof/>
                <w:lang w:val="en-US"/>
              </w:rPr>
            </w:pPr>
          </w:p>
        </w:tc>
      </w:tr>
    </w:tbl>
    <w:p w14:paraId="024BB659" w14:textId="5E30C77B" w:rsidR="00C206EC" w:rsidRDefault="33DE3F5A" w:rsidP="1719778C">
      <w:pPr>
        <w:pStyle w:val="Heading2"/>
        <w:rPr>
          <w:rFonts w:asciiTheme="minorHAnsi" w:hAnsiTheme="minorHAnsi" w:cstheme="minorBidi"/>
        </w:rPr>
      </w:pPr>
      <w:bookmarkStart w:id="18" w:name="_Toc166658589"/>
      <w:bookmarkStart w:id="19" w:name="_Toc172808226"/>
      <w:r>
        <w:t>Medical Device Component (G Codes)</w:t>
      </w:r>
      <w:bookmarkEnd w:id="18"/>
      <w:bookmarkEnd w:id="19"/>
    </w:p>
    <w:p w14:paraId="6372C1A9" w14:textId="101C5A09" w:rsidR="00C206EC" w:rsidRDefault="119CE21F" w:rsidP="227771B8">
      <w:pPr>
        <w:jc w:val="both"/>
      </w:pPr>
      <w:r>
        <w:t>The Medical Device Component codes describe the specific part or component that w</w:t>
      </w:r>
      <w:r w:rsidR="00AC2F95">
        <w:t>as</w:t>
      </w:r>
      <w:r>
        <w:t xml:space="preserve"> involved in, or affected by, the medical device adverse event.</w:t>
      </w:r>
    </w:p>
    <w:p w14:paraId="21F430FD" w14:textId="62B8C9DC" w:rsidR="00C206EC" w:rsidRDefault="434EAF51" w:rsidP="227771B8">
      <w:pPr>
        <w:jc w:val="both"/>
      </w:pPr>
      <w:r>
        <w:t xml:space="preserve">The G terms should be the answer to the question “what part or component of the medical device was involved in or </w:t>
      </w:r>
      <w:r w:rsidR="440AC358">
        <w:t xml:space="preserve">suspected to have been involved in or </w:t>
      </w:r>
      <w:r>
        <w:t>affected by the adverse event?” It is intended that the G terms can be used in combination with both the device problem codes (A) and the investigation codes (B, C, D). The design of adverse event reporting systems should facilitate the linking of the G terms with terms from the other groupings.</w:t>
      </w:r>
    </w:p>
    <w:p w14:paraId="2F0902B4" w14:textId="325663F6" w:rsidR="00C206EC" w:rsidRDefault="00C206EC" w:rsidP="002D0E72">
      <w:pPr>
        <w:pStyle w:val="Heading3"/>
        <w:numPr>
          <w:ilvl w:val="0"/>
          <w:numId w:val="0"/>
        </w:numPr>
      </w:pPr>
    </w:p>
    <w:p w14:paraId="5873300E" w14:textId="77777777" w:rsidR="002D0E72" w:rsidRPr="002D0E72" w:rsidRDefault="002D0E72" w:rsidP="002D0E72"/>
    <w:tbl>
      <w:tblPr>
        <w:tblStyle w:val="IMDRF2"/>
        <w:tblW w:w="8243" w:type="dxa"/>
        <w:tblBorders>
          <w:insideH w:val="none" w:sz="0" w:space="0" w:color="auto"/>
        </w:tblBorders>
        <w:tblLook w:val="04A0" w:firstRow="1" w:lastRow="0" w:firstColumn="1" w:lastColumn="0" w:noHBand="0" w:noVBand="1"/>
      </w:tblPr>
      <w:tblGrid>
        <w:gridCol w:w="2228"/>
        <w:gridCol w:w="2640"/>
        <w:gridCol w:w="1926"/>
        <w:gridCol w:w="1449"/>
      </w:tblGrid>
      <w:tr w:rsidR="00C206EC" w14:paraId="656B307D" w14:textId="77777777" w:rsidTr="227771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8" w:type="dxa"/>
          </w:tcPr>
          <w:p w14:paraId="4917F5AC" w14:textId="01B70438" w:rsidR="00C206EC" w:rsidRDefault="00C206EC" w:rsidP="00C206EC">
            <w:r w:rsidRPr="47BC5A04">
              <w:rPr>
                <w:rFonts w:eastAsiaTheme="minorEastAsia"/>
                <w:bCs/>
              </w:rPr>
              <w:lastRenderedPageBreak/>
              <w:t>Reported narrative</w:t>
            </w:r>
          </w:p>
        </w:tc>
        <w:tc>
          <w:tcPr>
            <w:tcW w:w="2640" w:type="dxa"/>
          </w:tcPr>
          <w:p w14:paraId="37389DBA" w14:textId="752924A3" w:rsidR="00C206EC" w:rsidRDefault="2D77DA39" w:rsidP="227771B8">
            <w:pPr>
              <w:cnfStyle w:val="100000000000" w:firstRow="1" w:lastRow="0" w:firstColumn="0" w:lastColumn="0" w:oddVBand="0" w:evenVBand="0" w:oddHBand="0" w:evenHBand="0" w:firstRowFirstColumn="0" w:firstRowLastColumn="0" w:lastRowFirstColumn="0" w:lastRowLastColumn="0"/>
              <w:rPr>
                <w:bCs/>
                <w:noProof/>
                <w:lang w:val="en-US"/>
              </w:rPr>
            </w:pPr>
            <w:r w:rsidRPr="227771B8">
              <w:rPr>
                <w:rFonts w:eastAsiaTheme="minorEastAsia"/>
                <w:bCs/>
              </w:rPr>
              <w:t>IMDRF terms [codes] Options</w:t>
            </w:r>
          </w:p>
        </w:tc>
        <w:tc>
          <w:tcPr>
            <w:tcW w:w="1926" w:type="dxa"/>
          </w:tcPr>
          <w:p w14:paraId="1207C509" w14:textId="06CE9E7E" w:rsidR="00C206EC" w:rsidRDefault="00C206EC" w:rsidP="00C206EC">
            <w:pPr>
              <w:cnfStyle w:val="100000000000" w:firstRow="1" w:lastRow="0" w:firstColumn="0" w:lastColumn="0" w:oddVBand="0" w:evenVBand="0" w:oddHBand="0" w:evenHBand="0" w:firstRowFirstColumn="0" w:firstRowLastColumn="0" w:lastRowFirstColumn="0" w:lastRowLastColumn="0"/>
            </w:pPr>
            <w:r w:rsidRPr="47BC5A04">
              <w:rPr>
                <w:rFonts w:eastAsiaTheme="minorEastAsia"/>
                <w:bCs/>
              </w:rPr>
              <w:t>Comment</w:t>
            </w:r>
          </w:p>
        </w:tc>
        <w:tc>
          <w:tcPr>
            <w:tcW w:w="1449" w:type="dxa"/>
          </w:tcPr>
          <w:p w14:paraId="4F1EA34A" w14:textId="3FA2F6E7" w:rsidR="00C206EC" w:rsidRDefault="00C206EC" w:rsidP="00C206EC">
            <w:pPr>
              <w:cnfStyle w:val="100000000000" w:firstRow="1" w:lastRow="0" w:firstColumn="0" w:lastColumn="0" w:oddVBand="0" w:evenVBand="0" w:oddHBand="0" w:evenHBand="0" w:firstRowFirstColumn="0" w:firstRowLastColumn="0" w:lastRowFirstColumn="0" w:lastRowLastColumn="0"/>
            </w:pPr>
            <w:r w:rsidRPr="47BC5A04">
              <w:rPr>
                <w:rFonts w:eastAsiaTheme="minorEastAsia"/>
                <w:bCs/>
              </w:rPr>
              <w:t>Best Choice</w:t>
            </w:r>
          </w:p>
        </w:tc>
      </w:tr>
      <w:tr w:rsidR="00C206EC" w14:paraId="02362B55" w14:textId="77777777" w:rsidTr="227771B8">
        <w:trPr>
          <w:trHeight w:val="123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tcPr>
          <w:p w14:paraId="5C3006BF" w14:textId="08E5F58E" w:rsidR="00C206EC" w:rsidRDefault="315BE69D" w:rsidP="227771B8">
            <w:pPr>
              <w:spacing w:after="200" w:line="276" w:lineRule="auto"/>
              <w:rPr>
                <w:b w:val="0"/>
                <w:color w:val="auto"/>
              </w:rPr>
            </w:pPr>
            <w:r w:rsidRPr="002D0E72">
              <w:rPr>
                <w:bCs/>
                <w:color w:val="auto"/>
              </w:rPr>
              <w:t>Initial:</w:t>
            </w:r>
            <w:r w:rsidRPr="002D0E72">
              <w:rPr>
                <w:b w:val="0"/>
                <w:color w:val="auto"/>
              </w:rPr>
              <w:t xml:space="preserve"> </w:t>
            </w:r>
            <w:r w:rsidR="119CE21F" w:rsidRPr="227771B8">
              <w:rPr>
                <w:b w:val="0"/>
                <w:color w:val="auto"/>
              </w:rPr>
              <w:t>The device was explanted because of premature battery depletion.</w:t>
            </w:r>
          </w:p>
        </w:tc>
        <w:tc>
          <w:tcPr>
            <w:tcW w:w="2640" w:type="dxa"/>
            <w:shd w:val="clear" w:color="auto" w:fill="auto"/>
          </w:tcPr>
          <w:p w14:paraId="7287D6B3"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rPr>
                <w:rFonts w:eastAsiaTheme="minorEastAsia"/>
              </w:rPr>
            </w:pPr>
            <w:r w:rsidRPr="47BC5A04">
              <w:rPr>
                <w:rFonts w:eastAsiaTheme="minorEastAsia"/>
              </w:rPr>
              <w:t>Battery [</w:t>
            </w:r>
            <w:r w:rsidRPr="47BC5A04">
              <w:rPr>
                <w:rFonts w:ascii="Arial" w:eastAsia="Arial" w:hAnsi="Arial" w:cs="Arial"/>
                <w:szCs w:val="20"/>
              </w:rPr>
              <w:t>G02002</w:t>
            </w:r>
            <w:r w:rsidRPr="47BC5A04">
              <w:rPr>
                <w:rFonts w:eastAsiaTheme="minorEastAsia"/>
              </w:rPr>
              <w:t>]</w:t>
            </w:r>
          </w:p>
          <w:p w14:paraId="397FB756" w14:textId="60447AC0" w:rsidR="00C206EC" w:rsidRDefault="00C206EC" w:rsidP="00C206EC">
            <w:pPr>
              <w:cnfStyle w:val="000000000000" w:firstRow="0" w:lastRow="0" w:firstColumn="0" w:lastColumn="0" w:oddVBand="0" w:evenVBand="0" w:oddHBand="0" w:evenHBand="0" w:firstRowFirstColumn="0" w:firstRowLastColumn="0" w:lastRowFirstColumn="0" w:lastRowLastColumn="0"/>
            </w:pPr>
            <w:r w:rsidRPr="47BC5A04">
              <w:rPr>
                <w:rFonts w:eastAsiaTheme="minorEastAsia"/>
              </w:rPr>
              <w:t>Premature Discharge of Battery [A070504]</w:t>
            </w:r>
          </w:p>
        </w:tc>
        <w:tc>
          <w:tcPr>
            <w:tcW w:w="1926" w:type="dxa"/>
            <w:shd w:val="clear" w:color="auto" w:fill="auto"/>
          </w:tcPr>
          <w:p w14:paraId="73A931EF"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pPr>
          </w:p>
        </w:tc>
        <w:tc>
          <w:tcPr>
            <w:tcW w:w="1449" w:type="dxa"/>
            <w:shd w:val="clear" w:color="auto" w:fill="auto"/>
          </w:tcPr>
          <w:p w14:paraId="3E25FCFB"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rPr>
                <w:rFonts w:eastAsiaTheme="minorEastAsia"/>
              </w:rPr>
            </w:pPr>
            <w:r w:rsidRPr="47BC5A04">
              <w:rPr>
                <w:rFonts w:ascii="Segoe UI Symbol" w:eastAsiaTheme="minorEastAsia" w:hAnsi="Segoe UI Symbol" w:cs="Segoe UI Symbol"/>
              </w:rPr>
              <w:t>✓</w:t>
            </w:r>
          </w:p>
          <w:p w14:paraId="3CED99E8" w14:textId="77777777" w:rsidR="00C206EC" w:rsidRDefault="00C206EC" w:rsidP="00C206EC">
            <w:pPr>
              <w:cnfStyle w:val="000000000000" w:firstRow="0" w:lastRow="0" w:firstColumn="0" w:lastColumn="0" w:oddVBand="0" w:evenVBand="0" w:oddHBand="0" w:evenHBand="0" w:firstRowFirstColumn="0" w:firstRowLastColumn="0" w:lastRowFirstColumn="0" w:lastRowLastColumn="0"/>
            </w:pPr>
          </w:p>
        </w:tc>
      </w:tr>
      <w:tr w:rsidR="00C206EC" w14:paraId="2A0BDB05" w14:textId="77777777" w:rsidTr="227771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8" w:type="dxa"/>
          </w:tcPr>
          <w:p w14:paraId="73290B61" w14:textId="77777777" w:rsidR="00C206EC" w:rsidRDefault="00C206EC" w:rsidP="00C206EC"/>
        </w:tc>
        <w:tc>
          <w:tcPr>
            <w:tcW w:w="2640" w:type="dxa"/>
          </w:tcPr>
          <w:p w14:paraId="08A68E97" w14:textId="70C73B3F" w:rsidR="00C206EC" w:rsidRDefault="00C206EC" w:rsidP="00C206EC">
            <w:pPr>
              <w:cnfStyle w:val="000000010000" w:firstRow="0" w:lastRow="0" w:firstColumn="0" w:lastColumn="0" w:oddVBand="0" w:evenVBand="0" w:oddHBand="0" w:evenHBand="1" w:firstRowFirstColumn="0" w:firstRowLastColumn="0" w:lastRowFirstColumn="0" w:lastRowLastColumn="0"/>
            </w:pPr>
            <w:r w:rsidRPr="47BC5A04">
              <w:rPr>
                <w:rFonts w:eastAsiaTheme="minorEastAsia"/>
              </w:rPr>
              <w:t>Premature Discharge of Battery [A070504]</w:t>
            </w:r>
          </w:p>
        </w:tc>
        <w:tc>
          <w:tcPr>
            <w:tcW w:w="1926" w:type="dxa"/>
          </w:tcPr>
          <w:p w14:paraId="78B8F51E" w14:textId="2638DC92" w:rsidR="00C206EC" w:rsidRDefault="00C206EC" w:rsidP="00C206EC">
            <w:pPr>
              <w:cnfStyle w:val="000000010000" w:firstRow="0" w:lastRow="0" w:firstColumn="0" w:lastColumn="0" w:oddVBand="0" w:evenVBand="0" w:oddHBand="0" w:evenHBand="1" w:firstRowFirstColumn="0" w:firstRowLastColumn="0" w:lastRowFirstColumn="0" w:lastRowLastColumn="0"/>
            </w:pPr>
            <w:r w:rsidRPr="47BC5A04">
              <w:rPr>
                <w:rFonts w:eastAsiaTheme="minorEastAsia"/>
              </w:rPr>
              <w:t xml:space="preserve">While it may seem obvious that the battery was a problem, having the parts coded using </w:t>
            </w:r>
            <w:r>
              <w:t>DCC</w:t>
            </w:r>
            <w:r w:rsidRPr="47BC5A04">
              <w:rPr>
                <w:rFonts w:eastAsiaTheme="minorEastAsia"/>
              </w:rPr>
              <w:t xml:space="preserve"> terms can allow detection of trends affecting components.</w:t>
            </w:r>
          </w:p>
        </w:tc>
        <w:tc>
          <w:tcPr>
            <w:tcW w:w="1449" w:type="dxa"/>
          </w:tcPr>
          <w:p w14:paraId="6AA07DED" w14:textId="77777777" w:rsidR="00C206EC" w:rsidRDefault="00C206EC" w:rsidP="00C206EC">
            <w:pPr>
              <w:cnfStyle w:val="000000010000" w:firstRow="0" w:lastRow="0" w:firstColumn="0" w:lastColumn="0" w:oddVBand="0" w:evenVBand="0" w:oddHBand="0" w:evenHBand="1" w:firstRowFirstColumn="0" w:firstRowLastColumn="0" w:lastRowFirstColumn="0" w:lastRowLastColumn="0"/>
            </w:pPr>
          </w:p>
        </w:tc>
      </w:tr>
      <w:tr w:rsidR="00C206EC" w14:paraId="7C0A8C83" w14:textId="77777777" w:rsidTr="227771B8">
        <w:trPr>
          <w:trHeight w:val="300"/>
        </w:trPr>
        <w:tc>
          <w:tcPr>
            <w:cnfStyle w:val="001000000000" w:firstRow="0" w:lastRow="0" w:firstColumn="1" w:lastColumn="0" w:oddVBand="0" w:evenVBand="0" w:oddHBand="0" w:evenHBand="0" w:firstRowFirstColumn="0" w:firstRowLastColumn="0" w:lastRowFirstColumn="0" w:lastRowLastColumn="0"/>
            <w:tcW w:w="2228" w:type="dxa"/>
            <w:tcBorders>
              <w:bottom w:val="none" w:sz="4" w:space="0" w:color="1369EA" w:themeColor="accent1"/>
            </w:tcBorders>
          </w:tcPr>
          <w:p w14:paraId="6AE69706" w14:textId="4F721C5B" w:rsidR="00C206EC" w:rsidRPr="00C206EC" w:rsidRDefault="00C81829" w:rsidP="227771B8">
            <w:pPr>
              <w:rPr>
                <w:rFonts w:eastAsiaTheme="minorEastAsia" w:cstheme="minorBidi"/>
                <w:b w:val="0"/>
                <w:color w:val="auto"/>
              </w:rPr>
            </w:pPr>
            <w:r w:rsidRPr="002D0E72">
              <w:rPr>
                <w:rFonts w:eastAsiaTheme="minorEastAsia" w:cstheme="minorBidi"/>
                <w:bCs/>
                <w:color w:val="auto"/>
              </w:rPr>
              <w:t>Follow-up:</w:t>
            </w:r>
            <w:r w:rsidR="4A35E318" w:rsidRPr="002D0E72">
              <w:rPr>
                <w:rFonts w:eastAsiaTheme="minorEastAsia" w:cstheme="minorBidi"/>
                <w:b w:val="0"/>
                <w:color w:val="auto"/>
              </w:rPr>
              <w:t xml:space="preserve"> </w:t>
            </w:r>
            <w:r w:rsidR="119CE21F" w:rsidRPr="002D0E72">
              <w:rPr>
                <w:rFonts w:eastAsiaTheme="minorEastAsia" w:cstheme="minorBidi"/>
                <w:b w:val="0"/>
                <w:color w:val="auto"/>
              </w:rPr>
              <w:t xml:space="preserve"> </w:t>
            </w:r>
            <w:r w:rsidR="119CE21F" w:rsidRPr="227771B8">
              <w:rPr>
                <w:rFonts w:eastAsiaTheme="minorEastAsia" w:cstheme="minorBidi"/>
                <w:b w:val="0"/>
                <w:color w:val="auto"/>
              </w:rPr>
              <w:t>Analysis of the device identified an anomalous capacitor as root cause of the increased current consumption that caused the premature battery depletion.</w:t>
            </w:r>
          </w:p>
        </w:tc>
        <w:tc>
          <w:tcPr>
            <w:tcW w:w="2640" w:type="dxa"/>
            <w:tcBorders>
              <w:bottom w:val="none" w:sz="4" w:space="0" w:color="1369EA" w:themeColor="accent1"/>
            </w:tcBorders>
          </w:tcPr>
          <w:p w14:paraId="36AA46EC" w14:textId="77777777" w:rsidR="00C206EC" w:rsidRDefault="00C206EC" w:rsidP="4D8CB0F3">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Capacitor [G0201201]</w:t>
            </w:r>
          </w:p>
          <w:p w14:paraId="3D6F996F" w14:textId="77777777" w:rsidR="00C206EC" w:rsidRDefault="00C206EC" w:rsidP="4D8CB0F3">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Electrical/Electronic Component Problem Identified [C0201]</w:t>
            </w:r>
          </w:p>
          <w:p w14:paraId="2B3CA3DD" w14:textId="7D5E1F06" w:rsidR="00C206EC" w:rsidRPr="47BC5A04" w:rsidRDefault="00C206EC" w:rsidP="4D8CB0F3">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Cause Traced to Component Failure [D02]</w:t>
            </w:r>
          </w:p>
        </w:tc>
        <w:tc>
          <w:tcPr>
            <w:tcW w:w="1926" w:type="dxa"/>
            <w:tcBorders>
              <w:bottom w:val="none" w:sz="4" w:space="0" w:color="1369EA" w:themeColor="accent1"/>
            </w:tcBorders>
          </w:tcPr>
          <w:p w14:paraId="5067114D" w14:textId="1ED91202" w:rsidR="00C206EC" w:rsidRPr="47BC5A04" w:rsidRDefault="00C206EC" w:rsidP="4D8CB0F3">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 xml:space="preserve">Without the inclusion of the capacitor term from DCC terms it wouldn’t be obvious what the problematic electronic component was. </w:t>
            </w:r>
          </w:p>
        </w:tc>
        <w:tc>
          <w:tcPr>
            <w:tcW w:w="1449" w:type="dxa"/>
          </w:tcPr>
          <w:p w14:paraId="08948EB4" w14:textId="77777777" w:rsidR="00C206EC" w:rsidRDefault="00C206EC" w:rsidP="4D8CB0F3">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w:t>
            </w:r>
          </w:p>
          <w:p w14:paraId="1D0FA3C5" w14:textId="77777777" w:rsidR="00C206EC" w:rsidRDefault="00C206EC" w:rsidP="4D8CB0F3">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p>
        </w:tc>
      </w:tr>
      <w:tr w:rsidR="00DF7E02" w14:paraId="769E711E" w14:textId="77777777" w:rsidTr="227771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8" w:type="dxa"/>
            <w:tcBorders>
              <w:top w:val="none" w:sz="4" w:space="0" w:color="1369EA" w:themeColor="accent1"/>
              <w:left w:val="none" w:sz="12" w:space="0" w:color="000000" w:themeColor="text1"/>
              <w:bottom w:val="single" w:sz="12" w:space="0" w:color="000000" w:themeColor="text1"/>
              <w:right w:val="none" w:sz="12" w:space="0" w:color="000000" w:themeColor="text1"/>
            </w:tcBorders>
          </w:tcPr>
          <w:p w14:paraId="16E772C6" w14:textId="77777777" w:rsidR="00DF7E02" w:rsidRPr="00C206EC" w:rsidRDefault="00DF7E02" w:rsidP="4D8CB0F3">
            <w:pPr>
              <w:rPr>
                <w:rFonts w:eastAsiaTheme="minorEastAsia" w:cstheme="minorBidi"/>
                <w:b w:val="0"/>
              </w:rPr>
            </w:pPr>
          </w:p>
        </w:tc>
        <w:tc>
          <w:tcPr>
            <w:tcW w:w="2640" w:type="dxa"/>
            <w:tcBorders>
              <w:top w:val="none" w:sz="4" w:space="0" w:color="1369EA" w:themeColor="accent1"/>
              <w:left w:val="none" w:sz="12" w:space="0" w:color="000000" w:themeColor="text1"/>
              <w:bottom w:val="single" w:sz="12" w:space="0" w:color="000000" w:themeColor="text1"/>
              <w:right w:val="none" w:sz="12" w:space="0" w:color="000000" w:themeColor="text1"/>
            </w:tcBorders>
          </w:tcPr>
          <w:p w14:paraId="122362E0" w14:textId="77777777" w:rsidR="00DF7E02" w:rsidRDefault="00DF7E02" w:rsidP="4D8CB0F3">
            <w:pPr>
              <w:tabs>
                <w:tab w:val="left" w:pos="2145"/>
              </w:tabs>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4D8CB0F3">
              <w:rPr>
                <w:rFonts w:eastAsiaTheme="minorEastAsia" w:cstheme="minorBidi"/>
              </w:rPr>
              <w:t>Electrical/Electronic Component Problem Identified [C0201]</w:t>
            </w:r>
          </w:p>
          <w:p w14:paraId="482ACBCE" w14:textId="7294F973" w:rsidR="00DF7E02" w:rsidRPr="47BC5A04" w:rsidRDefault="00DF7E02" w:rsidP="4D8CB0F3">
            <w:pPr>
              <w:tabs>
                <w:tab w:val="left" w:pos="2145"/>
              </w:tabs>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4D8CB0F3">
              <w:rPr>
                <w:rFonts w:eastAsiaTheme="minorEastAsia" w:cstheme="minorBidi"/>
              </w:rPr>
              <w:t>Cause Traced to Component Failure [D02]</w:t>
            </w:r>
          </w:p>
        </w:tc>
        <w:tc>
          <w:tcPr>
            <w:tcW w:w="1926" w:type="dxa"/>
            <w:tcBorders>
              <w:top w:val="none" w:sz="4" w:space="0" w:color="1369EA" w:themeColor="accent1"/>
              <w:left w:val="none" w:sz="12" w:space="0" w:color="000000" w:themeColor="text1"/>
              <w:bottom w:val="single" w:sz="12" w:space="0" w:color="000000" w:themeColor="text1"/>
              <w:right w:val="none" w:sz="12" w:space="0" w:color="000000" w:themeColor="text1"/>
            </w:tcBorders>
          </w:tcPr>
          <w:p w14:paraId="2CD96851" w14:textId="77777777" w:rsidR="00DF7E02" w:rsidRPr="47BC5A04" w:rsidRDefault="00DF7E02"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rPr>
            </w:pPr>
          </w:p>
        </w:tc>
        <w:tc>
          <w:tcPr>
            <w:tcW w:w="1449" w:type="dxa"/>
            <w:tcBorders>
              <w:left w:val="none" w:sz="12" w:space="0" w:color="000000" w:themeColor="text1"/>
              <w:bottom w:val="single" w:sz="12" w:space="0" w:color="000000" w:themeColor="text1"/>
            </w:tcBorders>
          </w:tcPr>
          <w:p w14:paraId="08971397" w14:textId="62FF6AEE" w:rsidR="00DF7E02" w:rsidRPr="47BC5A04" w:rsidRDefault="00DF7E02" w:rsidP="227771B8">
            <w:pPr>
              <w:cnfStyle w:val="000000010000" w:firstRow="0" w:lastRow="0" w:firstColumn="0" w:lastColumn="0" w:oddVBand="0" w:evenVBand="0" w:oddHBand="0" w:evenHBand="1" w:firstRowFirstColumn="0" w:firstRowLastColumn="0" w:lastRowFirstColumn="0" w:lastRowLastColumn="0"/>
              <w:rPr>
                <w:rFonts w:eastAsiaTheme="minorEastAsia" w:cstheme="minorBidi"/>
              </w:rPr>
            </w:pPr>
          </w:p>
          <w:p w14:paraId="2B83B408" w14:textId="1D5BB281" w:rsidR="00DF7E02" w:rsidRPr="47BC5A04" w:rsidRDefault="00DF7E02" w:rsidP="227771B8">
            <w:pPr>
              <w:cnfStyle w:val="000000010000" w:firstRow="0" w:lastRow="0" w:firstColumn="0" w:lastColumn="0" w:oddVBand="0" w:evenVBand="0" w:oddHBand="0" w:evenHBand="1" w:firstRowFirstColumn="0" w:firstRowLastColumn="0" w:lastRowFirstColumn="0" w:lastRowLastColumn="0"/>
              <w:rPr>
                <w:rFonts w:eastAsiaTheme="minorEastAsia" w:cstheme="minorBidi"/>
              </w:rPr>
            </w:pPr>
          </w:p>
        </w:tc>
      </w:tr>
    </w:tbl>
    <w:p w14:paraId="3A09F1B7" w14:textId="44E66C71" w:rsidR="00DF7E02" w:rsidRDefault="36DD790D" w:rsidP="1719778C">
      <w:pPr>
        <w:pStyle w:val="Heading2"/>
      </w:pPr>
      <w:bookmarkStart w:id="20" w:name="_Toc166658590"/>
      <w:bookmarkStart w:id="21" w:name="_Toc172808227"/>
      <w:r>
        <w:t>M</w:t>
      </w:r>
      <w:r w:rsidR="3E809B43">
        <w:t>anufacturer's Cause Investigation</w:t>
      </w:r>
      <w:r w:rsidR="22D8A18E">
        <w:t xml:space="preserve"> (B, C &amp; D</w:t>
      </w:r>
      <w:r w:rsidR="027CEC95">
        <w:t xml:space="preserve"> </w:t>
      </w:r>
      <w:r w:rsidR="22D8A18E">
        <w:t>Codes)</w:t>
      </w:r>
      <w:bookmarkEnd w:id="20"/>
      <w:bookmarkEnd w:id="21"/>
    </w:p>
    <w:p w14:paraId="3B388652" w14:textId="2E9DD9FD" w:rsidR="00DF7E02" w:rsidRDefault="3CC3E8C7" w:rsidP="227771B8">
      <w:pPr>
        <w:jc w:val="both"/>
      </w:pPr>
      <w:r>
        <w:t xml:space="preserve">The </w:t>
      </w:r>
      <w:r w:rsidRPr="227771B8">
        <w:rPr>
          <w:rStyle w:val="ui-provider"/>
        </w:rPr>
        <w:t>B, C and D</w:t>
      </w:r>
      <w:r>
        <w:t xml:space="preserve"> terms together detail the Cause Investigation coding. These terms can be thought of as coding the manufacturer’s investigation, broken down into the method, the results, and the conclusion. </w:t>
      </w:r>
    </w:p>
    <w:p w14:paraId="78C07814" w14:textId="77777777" w:rsidR="00CD6526" w:rsidRDefault="00CD6526" w:rsidP="227771B8">
      <w:pPr>
        <w:jc w:val="both"/>
      </w:pPr>
    </w:p>
    <w:p w14:paraId="0285D5E7" w14:textId="219F7F96" w:rsidR="00DF7E02" w:rsidRPr="00524D74" w:rsidRDefault="00F44A15" w:rsidP="1719778C">
      <w:pPr>
        <w:pStyle w:val="Heading3"/>
        <w:rPr>
          <w:rFonts w:asciiTheme="minorHAnsi" w:hAnsiTheme="minorHAnsi" w:cstheme="minorBidi"/>
          <w:color w:val="auto"/>
        </w:rPr>
      </w:pPr>
      <w:bookmarkStart w:id="22" w:name="_Toc166658591"/>
      <w:r>
        <w:t>Manufacturer Investigation Types</w:t>
      </w:r>
      <w:r w:rsidR="3E809B43">
        <w:t xml:space="preserve"> (B codes)</w:t>
      </w:r>
      <w:bookmarkEnd w:id="22"/>
    </w:p>
    <w:p w14:paraId="636BB7C9" w14:textId="05E1E390" w:rsidR="00DF7E02" w:rsidRDefault="00F44A15" w:rsidP="227771B8">
      <w:pPr>
        <w:jc w:val="both"/>
      </w:pPr>
      <w:r>
        <w:rPr>
          <w:rStyle w:val="ui-provider"/>
        </w:rPr>
        <w:t xml:space="preserve">Manufacturer type of investigation </w:t>
      </w:r>
      <w:r w:rsidR="2EF4B8C4" w:rsidRPr="1719778C">
        <w:rPr>
          <w:rStyle w:val="ui-provider"/>
        </w:rPr>
        <w:t>t</w:t>
      </w:r>
      <w:r w:rsidR="3E809B43">
        <w:t>erms/codes are used to describ</w:t>
      </w:r>
      <w:r w:rsidR="434BA1B6">
        <w:t>e</w:t>
      </w:r>
      <w:r w:rsidR="3E809B43">
        <w:t xml:space="preserve"> the types of investigation related to the adverse event that has been undertaken. </w:t>
      </w:r>
    </w:p>
    <w:p w14:paraId="3676950E" w14:textId="77777777" w:rsidR="00DF7E02" w:rsidRDefault="3CC3E8C7" w:rsidP="227771B8">
      <w:pPr>
        <w:jc w:val="both"/>
      </w:pPr>
      <w:r>
        <w:t xml:space="preserve">The </w:t>
      </w:r>
      <w:r w:rsidRPr="227771B8">
        <w:rPr>
          <w:rStyle w:val="ui-provider"/>
        </w:rPr>
        <w:t xml:space="preserve">B </w:t>
      </w:r>
      <w:r>
        <w:t>terms should be the answer to the question “what methods have been or will be used to investigate the incident?”</w:t>
      </w:r>
    </w:p>
    <w:p w14:paraId="7E410E4D" w14:textId="77777777" w:rsidR="00DF7E02" w:rsidRDefault="3CC3E8C7" w:rsidP="227771B8">
      <w:pPr>
        <w:jc w:val="both"/>
      </w:pPr>
      <w:r>
        <w:t xml:space="preserve">If the methods of investigation have not been determined when submitting the Initial report, the term </w:t>
      </w:r>
      <w:r w:rsidRPr="227771B8">
        <w:rPr>
          <w:b/>
          <w:bCs/>
        </w:rPr>
        <w:t>Type of Investigation Not Yet Determined [B21]</w:t>
      </w:r>
      <w:r>
        <w:t xml:space="preserve"> can be used.</w:t>
      </w:r>
    </w:p>
    <w:p w14:paraId="3678C00B" w14:textId="77777777" w:rsidR="00DF7E02" w:rsidRDefault="00DF7E02" w:rsidP="227771B8">
      <w:pPr>
        <w:jc w:val="both"/>
      </w:pPr>
    </w:p>
    <w:p w14:paraId="3A17ABF3" w14:textId="20D29BB7" w:rsidR="00264249" w:rsidRDefault="41EA069B" w:rsidP="227771B8">
      <w:pPr>
        <w:jc w:val="both"/>
      </w:pPr>
      <w:r>
        <w:t>Multiple codes may need to be selected to comprehensively explain all the methods of evaluation in addition to the availability of the device for testing.</w:t>
      </w:r>
    </w:p>
    <w:p w14:paraId="5FDC3C35" w14:textId="77777777" w:rsidR="002D0E72" w:rsidRDefault="002D0E72" w:rsidP="227771B8">
      <w:pPr>
        <w:jc w:val="both"/>
      </w:pPr>
    </w:p>
    <w:p w14:paraId="18529150" w14:textId="77777777" w:rsidR="002D0E72" w:rsidRDefault="002D0E72" w:rsidP="227771B8">
      <w:pPr>
        <w:jc w:val="both"/>
      </w:pPr>
    </w:p>
    <w:p w14:paraId="4C616A54" w14:textId="77777777" w:rsidR="002D0E72" w:rsidRDefault="002D0E72" w:rsidP="227771B8">
      <w:pPr>
        <w:jc w:val="both"/>
      </w:pPr>
    </w:p>
    <w:p w14:paraId="03CC04CF" w14:textId="78477C4C" w:rsidR="127F486E" w:rsidRDefault="00AA4F28" w:rsidP="00AA4F28">
      <w:pPr>
        <w:jc w:val="both"/>
        <w:rPr>
          <w:rFonts w:eastAsiaTheme="minorEastAsia"/>
          <w:sz w:val="28"/>
          <w:szCs w:val="28"/>
          <w:highlight w:val="yellow"/>
        </w:rPr>
      </w:pPr>
      <w:r>
        <w:rPr>
          <w:rFonts w:eastAsiaTheme="minorEastAsia"/>
          <w:sz w:val="28"/>
          <w:szCs w:val="28"/>
          <w:highlight w:val="yellow"/>
        </w:rPr>
        <w:t xml:space="preserve">  </w:t>
      </w:r>
    </w:p>
    <w:tbl>
      <w:tblPr>
        <w:tblStyle w:val="IMDRF2"/>
        <w:tblW w:w="7808" w:type="dxa"/>
        <w:tblLook w:val="04A0" w:firstRow="1" w:lastRow="0" w:firstColumn="1" w:lastColumn="0" w:noHBand="0" w:noVBand="1"/>
      </w:tblPr>
      <w:tblGrid>
        <w:gridCol w:w="3098"/>
        <w:gridCol w:w="1986"/>
        <w:gridCol w:w="2724"/>
      </w:tblGrid>
      <w:tr w:rsidR="127F486E" w14:paraId="03B8290A" w14:textId="77777777" w:rsidTr="227771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Pr>
          <w:p w14:paraId="765CD279" w14:textId="01A454F9" w:rsidR="127F486E" w:rsidRDefault="127F486E" w:rsidP="127F486E">
            <w:pPr>
              <w:rPr>
                <w:rFonts w:eastAsiaTheme="minorEastAsia"/>
                <w:b w:val="0"/>
              </w:rPr>
            </w:pPr>
            <w:r w:rsidRPr="127F486E">
              <w:rPr>
                <w:rFonts w:eastAsiaTheme="minorEastAsia"/>
              </w:rPr>
              <w:lastRenderedPageBreak/>
              <w:t xml:space="preserve"> Reported narrative</w:t>
            </w:r>
          </w:p>
        </w:tc>
        <w:tc>
          <w:tcPr>
            <w:tcW w:w="1986" w:type="dxa"/>
          </w:tcPr>
          <w:p w14:paraId="6308C3E3" w14:textId="5A08097A" w:rsidR="127F486E" w:rsidRDefault="15103AD7" w:rsidP="227771B8">
            <w:pPr>
              <w:cnfStyle w:val="100000000000" w:firstRow="1" w:lastRow="0" w:firstColumn="0" w:lastColumn="0" w:oddVBand="0" w:evenVBand="0" w:oddHBand="0" w:evenHBand="0" w:firstRowFirstColumn="0" w:firstRowLastColumn="0" w:lastRowFirstColumn="0" w:lastRowLastColumn="0"/>
              <w:rPr>
                <w:bCs/>
                <w:noProof/>
                <w:lang w:val="en-US"/>
              </w:rPr>
            </w:pPr>
            <w:r w:rsidRPr="227771B8">
              <w:rPr>
                <w:rFonts w:eastAsiaTheme="minorEastAsia"/>
                <w:bCs/>
              </w:rPr>
              <w:t>IMDRF terms [codes] Options</w:t>
            </w:r>
          </w:p>
        </w:tc>
        <w:tc>
          <w:tcPr>
            <w:tcW w:w="2724" w:type="dxa"/>
          </w:tcPr>
          <w:p w14:paraId="583E1400" w14:textId="77777777" w:rsidR="127F486E" w:rsidRDefault="127F486E" w:rsidP="127F486E">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rPr>
            </w:pPr>
            <w:r w:rsidRPr="127F486E">
              <w:rPr>
                <w:rFonts w:eastAsiaTheme="minorEastAsia"/>
              </w:rPr>
              <w:t>Comment</w:t>
            </w:r>
          </w:p>
        </w:tc>
      </w:tr>
      <w:tr w:rsidR="127F486E" w14:paraId="35E281B7" w14:textId="77777777" w:rsidTr="227771B8">
        <w:trPr>
          <w:trHeight w:val="300"/>
        </w:trPr>
        <w:tc>
          <w:tcPr>
            <w:cnfStyle w:val="001000000000" w:firstRow="0" w:lastRow="0" w:firstColumn="1" w:lastColumn="0" w:oddVBand="0" w:evenVBand="0" w:oddHBand="0" w:evenHBand="0" w:firstRowFirstColumn="0" w:firstRowLastColumn="0" w:lastRowFirstColumn="0" w:lastRowLastColumn="0"/>
            <w:tcW w:w="3098" w:type="dxa"/>
            <w:tcBorders>
              <w:bottom w:val="single" w:sz="12" w:space="0" w:color="000000" w:themeColor="text1"/>
            </w:tcBorders>
          </w:tcPr>
          <w:p w14:paraId="704BD913" w14:textId="22C42742" w:rsidR="127F486E" w:rsidRDefault="14DD0344" w:rsidP="227771B8">
            <w:pPr>
              <w:spacing w:after="200" w:line="276" w:lineRule="auto"/>
              <w:rPr>
                <w:rFonts w:eastAsiaTheme="minorEastAsia" w:cstheme="minorBidi"/>
              </w:rPr>
            </w:pPr>
            <w:r w:rsidRPr="227771B8">
              <w:rPr>
                <w:rFonts w:eastAsiaTheme="minorEastAsia" w:cstheme="minorBidi"/>
                <w:b w:val="0"/>
                <w:color w:val="auto"/>
              </w:rPr>
              <w:t>The device has been returned for analysis. Based on the problem description, photos provided, and testing performed, a likely cause is a heat exchanger leak in the port area.</w:t>
            </w:r>
            <w:r w:rsidR="536C08AC" w:rsidRPr="227771B8">
              <w:rPr>
                <w:rFonts w:eastAsiaTheme="minorEastAsia" w:cstheme="minorBidi"/>
                <w:b w:val="0"/>
                <w:color w:val="auto"/>
              </w:rPr>
              <w:t xml:space="preserve"> A review of the batch record found no deviations that could have caused or contributed to the reported malfunction.</w:t>
            </w:r>
            <w:r w:rsidR="5A8954F7" w:rsidRPr="227771B8">
              <w:rPr>
                <w:rFonts w:eastAsiaTheme="minorEastAsia" w:cstheme="minorBidi"/>
                <w:b w:val="0"/>
                <w:color w:val="auto"/>
              </w:rPr>
              <w:t xml:space="preserve"> No trends for this type of failure have been observed.</w:t>
            </w:r>
          </w:p>
        </w:tc>
        <w:tc>
          <w:tcPr>
            <w:tcW w:w="1986" w:type="dxa"/>
            <w:tcBorders>
              <w:bottom w:val="single" w:sz="12" w:space="0" w:color="000000" w:themeColor="text1"/>
            </w:tcBorders>
          </w:tcPr>
          <w:p w14:paraId="7032A6B3" w14:textId="42A098F7" w:rsidR="0CAFA0CE" w:rsidRDefault="0CAFA0CE" w:rsidP="127F486E">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127F486E">
              <w:rPr>
                <w:rFonts w:eastAsiaTheme="minorEastAsia" w:cstheme="minorBidi"/>
              </w:rPr>
              <w:t>Trend Analysis [B12]</w:t>
            </w:r>
          </w:p>
          <w:p w14:paraId="32F3EE02" w14:textId="5686BC86" w:rsidR="0CAFA0CE" w:rsidRDefault="0CAFA0CE" w:rsidP="127F486E">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127F486E">
              <w:rPr>
                <w:rFonts w:eastAsiaTheme="minorEastAsia" w:cstheme="minorBidi"/>
              </w:rPr>
              <w:t>Analysis of Production Records [B14]</w:t>
            </w:r>
          </w:p>
          <w:p w14:paraId="5FB2B500" w14:textId="773B6537" w:rsidR="0CAFA0CE" w:rsidRDefault="0CAFA0CE" w:rsidP="127F486E">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127F486E">
              <w:rPr>
                <w:rFonts w:eastAsiaTheme="minorEastAsia" w:cstheme="minorBidi"/>
              </w:rPr>
              <w:t>Testing of Actual/Suspected Device [B01]</w:t>
            </w:r>
          </w:p>
          <w:p w14:paraId="560F84BE" w14:textId="3EB84C43" w:rsidR="127F486E" w:rsidRDefault="6EADF64A" w:rsidP="742DBAE9">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71809B5">
              <w:rPr>
                <w:rFonts w:eastAsiaTheme="minorEastAsia" w:cstheme="minorBidi"/>
              </w:rPr>
              <w:t>Analysis of Information Provided by User/Third Party [B15]</w:t>
            </w:r>
          </w:p>
        </w:tc>
        <w:tc>
          <w:tcPr>
            <w:tcW w:w="2724" w:type="dxa"/>
            <w:tcBorders>
              <w:bottom w:val="single" w:sz="12" w:space="0" w:color="000000" w:themeColor="text1"/>
            </w:tcBorders>
          </w:tcPr>
          <w:p w14:paraId="02345306" w14:textId="367A6B8F" w:rsidR="2D133511" w:rsidRDefault="2D133511" w:rsidP="127F486E">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127F486E">
              <w:rPr>
                <w:rFonts w:eastAsiaTheme="minorEastAsia" w:cstheme="minorBidi"/>
              </w:rPr>
              <w:t>Multiple types of investigations occurred so each investigation type has been coded.</w:t>
            </w:r>
          </w:p>
        </w:tc>
      </w:tr>
    </w:tbl>
    <w:p w14:paraId="0B13254B" w14:textId="2FF9E39E" w:rsidR="00DF7E02" w:rsidRPr="00524D74" w:rsidRDefault="48C07617" w:rsidP="1719778C">
      <w:pPr>
        <w:pStyle w:val="Heading3"/>
        <w:rPr>
          <w:rFonts w:asciiTheme="minorHAnsi" w:hAnsiTheme="minorHAnsi" w:cstheme="minorBidi"/>
          <w:color w:val="auto"/>
        </w:rPr>
      </w:pPr>
      <w:bookmarkStart w:id="23" w:name="_Toc166658592"/>
      <w:r>
        <w:t>M</w:t>
      </w:r>
      <w:r w:rsidR="3E809B43">
        <w:t xml:space="preserve">anufacturer </w:t>
      </w:r>
      <w:r w:rsidR="00F44A15">
        <w:t>Investigation Finding</w:t>
      </w:r>
      <w:r w:rsidR="3E809B43">
        <w:t>s (C codes)</w:t>
      </w:r>
      <w:bookmarkEnd w:id="23"/>
    </w:p>
    <w:p w14:paraId="788A5821" w14:textId="1E9B5E54" w:rsidR="00DF7E02" w:rsidRDefault="412ED537" w:rsidP="227771B8">
      <w:pPr>
        <w:jc w:val="both"/>
      </w:pPr>
      <w:r w:rsidRPr="1719778C">
        <w:rPr>
          <w:rStyle w:val="ui-provider"/>
        </w:rPr>
        <w:t>Manufacturer</w:t>
      </w:r>
      <w:r w:rsidR="7CD35BD1" w:rsidRPr="1719778C">
        <w:rPr>
          <w:rStyle w:val="ui-provider"/>
        </w:rPr>
        <w:t xml:space="preserve"> </w:t>
      </w:r>
      <w:r w:rsidR="00F44A15">
        <w:rPr>
          <w:rStyle w:val="ui-provider"/>
        </w:rPr>
        <w:t>investigation findings</w:t>
      </w:r>
      <w:r w:rsidR="7CD35BD1" w:rsidRPr="1719778C">
        <w:rPr>
          <w:rStyle w:val="ui-provider"/>
        </w:rPr>
        <w:t xml:space="preserve"> </w:t>
      </w:r>
      <w:r w:rsidR="3E809B43">
        <w:t xml:space="preserve">terms/codes are used to describe the findings of the investigation relating to the reported event. </w:t>
      </w:r>
    </w:p>
    <w:p w14:paraId="6E63D86E" w14:textId="77777777" w:rsidR="00DF7E02" w:rsidRDefault="3CC3E8C7" w:rsidP="227771B8">
      <w:pPr>
        <w:jc w:val="both"/>
      </w:pPr>
      <w:r>
        <w:t xml:space="preserve">The </w:t>
      </w:r>
      <w:r w:rsidRPr="227771B8">
        <w:rPr>
          <w:rStyle w:val="ui-provider"/>
        </w:rPr>
        <w:t>C</w:t>
      </w:r>
      <w:r>
        <w:t xml:space="preserve"> terms should be the answer to the question “what are/were the results of the manufacturer’s investigation of the adverse event/incident?”</w:t>
      </w:r>
    </w:p>
    <w:p w14:paraId="25F39C54" w14:textId="1E66E568" w:rsidR="127F486E" w:rsidRDefault="3E809B43" w:rsidP="00AA4F28">
      <w:pPr>
        <w:jc w:val="both"/>
      </w:pPr>
      <w:r>
        <w:t xml:space="preserve">An appropriate number of </w:t>
      </w:r>
      <w:r w:rsidRPr="1719778C">
        <w:rPr>
          <w:rStyle w:val="ui-provider"/>
        </w:rPr>
        <w:t xml:space="preserve">C codes </w:t>
      </w:r>
      <w:r>
        <w:t xml:space="preserve">should be selected to enable the findings from the investigation to be clearly identified. It is possible that the result codes assigned may not align with the </w:t>
      </w:r>
      <w:r w:rsidR="76B8BCAB">
        <w:t xml:space="preserve">initial </w:t>
      </w:r>
      <w:r>
        <w:t xml:space="preserve">reported device problem codes. </w:t>
      </w:r>
    </w:p>
    <w:p w14:paraId="01BC8AE8" w14:textId="77777777" w:rsidR="002D0E72" w:rsidRDefault="002D0E72" w:rsidP="00AA4F28">
      <w:pPr>
        <w:jc w:val="both"/>
      </w:pPr>
    </w:p>
    <w:p w14:paraId="05AB0262" w14:textId="77777777" w:rsidR="00DF7E02" w:rsidRDefault="00DF7E02" w:rsidP="00DF7E02"/>
    <w:tbl>
      <w:tblPr>
        <w:tblStyle w:val="IMDRF2"/>
        <w:tblW w:w="8159" w:type="dxa"/>
        <w:tblBorders>
          <w:insideH w:val="none" w:sz="0" w:space="0" w:color="auto"/>
        </w:tblBorders>
        <w:tblLook w:val="04A0" w:firstRow="1" w:lastRow="0" w:firstColumn="1" w:lastColumn="0" w:noHBand="0" w:noVBand="1"/>
      </w:tblPr>
      <w:tblGrid>
        <w:gridCol w:w="2114"/>
        <w:gridCol w:w="2312"/>
        <w:gridCol w:w="2278"/>
        <w:gridCol w:w="1455"/>
      </w:tblGrid>
      <w:tr w:rsidR="00DF7E02" w14:paraId="58E70B51" w14:textId="77777777" w:rsidTr="227771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4" w:type="dxa"/>
          </w:tcPr>
          <w:p w14:paraId="0C871331" w14:textId="77777777" w:rsidR="00DF7E02" w:rsidRDefault="00DF7E02" w:rsidP="0015727C">
            <w:pPr>
              <w:rPr>
                <w:rFonts w:eastAsiaTheme="minorEastAsia"/>
                <w:b w:val="0"/>
                <w:bCs/>
              </w:rPr>
            </w:pPr>
            <w:r w:rsidRPr="47BC5A04">
              <w:rPr>
                <w:rFonts w:eastAsiaTheme="minorEastAsia"/>
                <w:bCs/>
              </w:rPr>
              <w:t>Reported narrative</w:t>
            </w:r>
          </w:p>
        </w:tc>
        <w:tc>
          <w:tcPr>
            <w:tcW w:w="2312" w:type="dxa"/>
          </w:tcPr>
          <w:p w14:paraId="34F7EB02" w14:textId="13803228" w:rsidR="00DF7E02" w:rsidRDefault="2AB5A123" w:rsidP="227771B8">
            <w:pPr>
              <w:cnfStyle w:val="100000000000" w:firstRow="1" w:lastRow="0" w:firstColumn="0" w:lastColumn="0" w:oddVBand="0" w:evenVBand="0" w:oddHBand="0" w:evenHBand="0" w:firstRowFirstColumn="0" w:firstRowLastColumn="0" w:lastRowFirstColumn="0" w:lastRowLastColumn="0"/>
              <w:rPr>
                <w:bCs/>
                <w:noProof/>
                <w:lang w:val="en-US"/>
              </w:rPr>
            </w:pPr>
            <w:r w:rsidRPr="227771B8">
              <w:rPr>
                <w:rFonts w:eastAsiaTheme="minorEastAsia"/>
                <w:bCs/>
              </w:rPr>
              <w:t>IMDRF terms [codes] Options</w:t>
            </w:r>
          </w:p>
        </w:tc>
        <w:tc>
          <w:tcPr>
            <w:tcW w:w="2278" w:type="dxa"/>
          </w:tcPr>
          <w:p w14:paraId="25FF8C03" w14:textId="29D81C2E" w:rsidR="00DF7E02" w:rsidRDefault="10683437" w:rsidP="227771B8">
            <w:pPr>
              <w:cnfStyle w:val="100000000000" w:firstRow="1" w:lastRow="0" w:firstColumn="0" w:lastColumn="0" w:oddVBand="0" w:evenVBand="0" w:oddHBand="0" w:evenHBand="0" w:firstRowFirstColumn="0" w:firstRowLastColumn="0" w:lastRowFirstColumn="0" w:lastRowLastColumn="0"/>
            </w:pPr>
            <w:r w:rsidRPr="227771B8">
              <w:rPr>
                <w:rFonts w:eastAsiaTheme="minorEastAsia"/>
              </w:rPr>
              <w:t>Comment</w:t>
            </w:r>
          </w:p>
        </w:tc>
        <w:tc>
          <w:tcPr>
            <w:tcW w:w="1455" w:type="dxa"/>
          </w:tcPr>
          <w:p w14:paraId="57AB1239" w14:textId="5F503069" w:rsidR="00DF7E02" w:rsidRDefault="10683437" w:rsidP="0015727C">
            <w:pPr>
              <w:spacing w:after="200" w:line="276" w:lineRule="auto"/>
              <w:cnfStyle w:val="100000000000" w:firstRow="1" w:lastRow="0" w:firstColumn="0" w:lastColumn="0" w:oddVBand="0" w:evenVBand="0" w:oddHBand="0" w:evenHBand="0" w:firstRowFirstColumn="0" w:firstRowLastColumn="0" w:lastRowFirstColumn="0" w:lastRowLastColumn="0"/>
            </w:pPr>
            <w:r w:rsidRPr="227771B8">
              <w:rPr>
                <w:rFonts w:eastAsiaTheme="minorEastAsia"/>
              </w:rPr>
              <w:t>Best Choice</w:t>
            </w:r>
          </w:p>
        </w:tc>
      </w:tr>
      <w:tr w:rsidR="00DF7E02" w14:paraId="1E919CD7" w14:textId="77777777" w:rsidTr="227771B8">
        <w:trPr>
          <w:trHeight w:val="300"/>
        </w:trPr>
        <w:tc>
          <w:tcPr>
            <w:cnfStyle w:val="001000000000" w:firstRow="0" w:lastRow="0" w:firstColumn="1" w:lastColumn="0" w:oddVBand="0" w:evenVBand="0" w:oddHBand="0" w:evenHBand="0" w:firstRowFirstColumn="0" w:firstRowLastColumn="0" w:lastRowFirstColumn="0" w:lastRowLastColumn="0"/>
            <w:tcW w:w="2114" w:type="dxa"/>
            <w:vMerge w:val="restart"/>
            <w:tcBorders>
              <w:bottom w:val="single" w:sz="12" w:space="0" w:color="000000" w:themeColor="text1"/>
            </w:tcBorders>
          </w:tcPr>
          <w:p w14:paraId="41560AD0" w14:textId="772437D9" w:rsidR="00DF7E02" w:rsidRDefault="3CC3E8C7" w:rsidP="227771B8">
            <w:pPr>
              <w:spacing w:after="200" w:line="276" w:lineRule="auto"/>
              <w:rPr>
                <w:rFonts w:eastAsiaTheme="minorEastAsia" w:cstheme="minorBidi"/>
              </w:rPr>
            </w:pPr>
            <w:r w:rsidRPr="227771B8">
              <w:rPr>
                <w:rFonts w:eastAsiaTheme="minorEastAsia" w:cstheme="minorBidi"/>
                <w:b w:val="0"/>
                <w:color w:val="auto"/>
              </w:rPr>
              <w:t>The device had displayed a critical error code. On examination water damage and corrosion was found on the PCBA. Cracks were found in the waterproofing/case</w:t>
            </w:r>
            <w:r w:rsidRPr="227771B8">
              <w:rPr>
                <w:rFonts w:eastAsiaTheme="minorEastAsia" w:cstheme="minorBidi"/>
              </w:rPr>
              <w:t>.</w:t>
            </w:r>
          </w:p>
        </w:tc>
        <w:tc>
          <w:tcPr>
            <w:tcW w:w="2312" w:type="dxa"/>
          </w:tcPr>
          <w:p w14:paraId="1CE99233" w14:textId="77777777" w:rsidR="00DF7E02" w:rsidRDefault="00DF7E02" w:rsidP="4D8CB0F3">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 xml:space="preserve">Degradation Problem Identified [C0601] </w:t>
            </w:r>
          </w:p>
          <w:p w14:paraId="479A70B0" w14:textId="77777777" w:rsidR="00DF7E02" w:rsidRDefault="00DF7E02" w:rsidP="4D8CB0F3">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4D8CB0F3">
              <w:rPr>
                <w:rFonts w:eastAsiaTheme="minorEastAsia" w:cstheme="minorBidi"/>
              </w:rPr>
              <w:t>Leakage/Seal [C0703]</w:t>
            </w:r>
          </w:p>
        </w:tc>
        <w:tc>
          <w:tcPr>
            <w:tcW w:w="2278" w:type="dxa"/>
          </w:tcPr>
          <w:p w14:paraId="1A0E4F3B" w14:textId="0A15E31D" w:rsidR="00DF7E02" w:rsidRDefault="69F72949" w:rsidP="227771B8">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227771B8">
              <w:rPr>
                <w:rFonts w:eastAsiaTheme="minorEastAsia" w:cstheme="minorBidi"/>
              </w:rPr>
              <w:t>The finding of cracks in the waterproofing suggests a reason for the degradation problem and should also be included.</w:t>
            </w:r>
          </w:p>
        </w:tc>
        <w:tc>
          <w:tcPr>
            <w:tcW w:w="1455" w:type="dxa"/>
          </w:tcPr>
          <w:p w14:paraId="3202555D" w14:textId="57877F31" w:rsidR="00DF7E02" w:rsidRDefault="69F72949" w:rsidP="227771B8">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227771B8">
              <w:rPr>
                <w:rFonts w:eastAsiaTheme="minorEastAsia" w:cstheme="minorBidi"/>
              </w:rPr>
              <w:t>✓</w:t>
            </w:r>
          </w:p>
        </w:tc>
      </w:tr>
      <w:tr w:rsidR="00DF7E02" w14:paraId="32C4546C" w14:textId="77777777" w:rsidTr="227771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4" w:type="dxa"/>
            <w:vMerge/>
            <w:tcBorders>
              <w:bottom w:val="single" w:sz="12" w:space="0" w:color="000000" w:themeColor="text1"/>
            </w:tcBorders>
          </w:tcPr>
          <w:p w14:paraId="533AA598" w14:textId="77777777" w:rsidR="00DF7E02" w:rsidRDefault="00DF7E02" w:rsidP="0015727C"/>
        </w:tc>
        <w:tc>
          <w:tcPr>
            <w:tcW w:w="2312" w:type="dxa"/>
            <w:tcBorders>
              <w:bottom w:val="single" w:sz="12" w:space="0" w:color="000000" w:themeColor="text1"/>
            </w:tcBorders>
            <w:shd w:val="clear" w:color="auto" w:fill="auto"/>
          </w:tcPr>
          <w:p w14:paraId="0BEF889F" w14:textId="4486EEC8" w:rsidR="00DF7E02" w:rsidRDefault="00DF7E02" w:rsidP="227771B8">
            <w:pPr>
              <w:tabs>
                <w:tab w:val="left" w:pos="2145"/>
              </w:tabs>
              <w:cnfStyle w:val="000000010000" w:firstRow="0" w:lastRow="0" w:firstColumn="0" w:lastColumn="0" w:oddVBand="0" w:evenVBand="0" w:oddHBand="0" w:evenHBand="1" w:firstRowFirstColumn="0" w:firstRowLastColumn="0" w:lastRowFirstColumn="0" w:lastRowLastColumn="0"/>
              <w:rPr>
                <w:rFonts w:eastAsiaTheme="minorEastAsia" w:cstheme="minorBidi"/>
              </w:rPr>
            </w:pPr>
          </w:p>
        </w:tc>
        <w:tc>
          <w:tcPr>
            <w:tcW w:w="2278" w:type="dxa"/>
            <w:tcBorders>
              <w:bottom w:val="single" w:sz="12" w:space="0" w:color="000000" w:themeColor="text1"/>
            </w:tcBorders>
            <w:shd w:val="clear" w:color="auto" w:fill="auto"/>
          </w:tcPr>
          <w:p w14:paraId="7F58EB6A" w14:textId="77777777" w:rsidR="00DF7E02" w:rsidRDefault="00DF7E02"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rPr>
            </w:pPr>
          </w:p>
        </w:tc>
        <w:tc>
          <w:tcPr>
            <w:tcW w:w="1455" w:type="dxa"/>
            <w:tcBorders>
              <w:bottom w:val="single" w:sz="12" w:space="0" w:color="000000" w:themeColor="text1"/>
            </w:tcBorders>
            <w:shd w:val="clear" w:color="auto" w:fill="auto"/>
          </w:tcPr>
          <w:p w14:paraId="114C2F6E" w14:textId="77777777" w:rsidR="00DF7E02" w:rsidRDefault="00DF7E02" w:rsidP="4D8CB0F3">
            <w:pPr>
              <w:cnfStyle w:val="000000010000" w:firstRow="0" w:lastRow="0" w:firstColumn="0" w:lastColumn="0" w:oddVBand="0" w:evenVBand="0" w:oddHBand="0" w:evenHBand="1" w:firstRowFirstColumn="0" w:firstRowLastColumn="0" w:lastRowFirstColumn="0" w:lastRowLastColumn="0"/>
              <w:rPr>
                <w:rFonts w:eastAsiaTheme="minorEastAsia" w:cstheme="minorBidi"/>
              </w:rPr>
            </w:pPr>
          </w:p>
        </w:tc>
      </w:tr>
    </w:tbl>
    <w:p w14:paraId="4856BCDB" w14:textId="6AF47E22" w:rsidR="00DF7E02" w:rsidRPr="00524D74" w:rsidRDefault="3E809B43" w:rsidP="1719778C">
      <w:pPr>
        <w:pStyle w:val="Heading3"/>
        <w:rPr>
          <w:rFonts w:asciiTheme="minorHAnsi" w:hAnsiTheme="minorHAnsi" w:cstheme="minorBidi"/>
          <w:color w:val="auto"/>
        </w:rPr>
      </w:pPr>
      <w:r>
        <w:t xml:space="preserve">Manufacturer </w:t>
      </w:r>
      <w:r w:rsidR="00F44A15">
        <w:t>Investigation</w:t>
      </w:r>
      <w:r>
        <w:t xml:space="preserve"> Conclusions (D codes)</w:t>
      </w:r>
    </w:p>
    <w:p w14:paraId="429802B6" w14:textId="6C0A70EE" w:rsidR="00DF7E02" w:rsidRDefault="6E31DDA3" w:rsidP="227771B8">
      <w:pPr>
        <w:jc w:val="both"/>
      </w:pPr>
      <w:r>
        <w:t xml:space="preserve">Manufacturer </w:t>
      </w:r>
      <w:r w:rsidR="00F44A15">
        <w:t>investigation</w:t>
      </w:r>
      <w:r>
        <w:t xml:space="preserve"> conclusion </w:t>
      </w:r>
      <w:r w:rsidR="44575623">
        <w:t>terms/codes are used to describe the conclusion of the adverse event investigation, indicating the root cause.</w:t>
      </w:r>
    </w:p>
    <w:p w14:paraId="5CACE232" w14:textId="77777777" w:rsidR="00DF7E02" w:rsidRDefault="3CC3E8C7" w:rsidP="227771B8">
      <w:pPr>
        <w:jc w:val="both"/>
      </w:pPr>
      <w:r>
        <w:t>The D terms should be the answer to the question “what was concluded as the root cause of the reported event?”</w:t>
      </w:r>
    </w:p>
    <w:p w14:paraId="69E02AD2" w14:textId="2AB4DA2F" w:rsidR="00DF7E02" w:rsidRDefault="3E809B43" w:rsidP="227771B8">
      <w:pPr>
        <w:jc w:val="both"/>
      </w:pPr>
      <w:r>
        <w:t>The D terms are designed to be broad, as the detail is added</w:t>
      </w:r>
      <w:r w:rsidR="0B2140B5">
        <w:t>, detailing</w:t>
      </w:r>
      <w:r>
        <w:t xml:space="preserve"> the findings in </w:t>
      </w:r>
      <w:r w:rsidR="21D34837">
        <w:t xml:space="preserve">the </w:t>
      </w:r>
      <w:r>
        <w:t xml:space="preserve">context </w:t>
      </w:r>
      <w:r w:rsidR="61B1ECEC">
        <w:t>of</w:t>
      </w:r>
      <w:r>
        <w:t xml:space="preserve"> the reported device problems. Regulators may require more detail regarding the exact root cause and corrective action in the report text. However, it is not appropriate for the IMDRF to include sub-terms in D terms to cover every stage of the design process nor every type of manufacturing process and associated machinery.</w:t>
      </w:r>
    </w:p>
    <w:p w14:paraId="06E56092" w14:textId="55CF3EF4" w:rsidR="00DF7E02" w:rsidRPr="00DF7E02" w:rsidRDefault="3CC3E8C7" w:rsidP="227771B8">
      <w:pPr>
        <w:jc w:val="both"/>
      </w:pPr>
      <w:r>
        <w:t xml:space="preserve">Example: If the root cause was traced to a loose nozzle on a widget extrusion system on production line 3, then the appropriate </w:t>
      </w:r>
      <w:r w:rsidRPr="227771B8">
        <w:rPr>
          <w:rFonts w:eastAsia="Times New Roman"/>
        </w:rPr>
        <w:t xml:space="preserve">D </w:t>
      </w:r>
      <w:r>
        <w:t>code would be D03 - Cause Traced to Manufacturing.</w:t>
      </w:r>
      <w:r w:rsidR="6E52FFF8">
        <w:t xml:space="preserve"> </w:t>
      </w:r>
    </w:p>
    <w:p w14:paraId="3D67BC91" w14:textId="29178C33" w:rsidR="00DF7E02" w:rsidRDefault="41EA069B" w:rsidP="227771B8">
      <w:pPr>
        <w:jc w:val="both"/>
      </w:pPr>
      <w:r>
        <w:lastRenderedPageBreak/>
        <w:t xml:space="preserve">Typically, there are only a few root cause codes that are applicable. Please select the most appropriate code or codes. </w:t>
      </w:r>
    </w:p>
    <w:p w14:paraId="1515A0BE" w14:textId="77777777" w:rsidR="002D0E72" w:rsidRPr="00DF7E02" w:rsidRDefault="002D0E72" w:rsidP="227771B8">
      <w:pPr>
        <w:jc w:val="both"/>
      </w:pPr>
    </w:p>
    <w:p w14:paraId="15F4DF1A" w14:textId="789225CD" w:rsidR="00DF7E02" w:rsidRPr="00DF7E02" w:rsidRDefault="00DF7E02" w:rsidP="127F486E"/>
    <w:tbl>
      <w:tblPr>
        <w:tblStyle w:val="IMDRF2"/>
        <w:tblW w:w="7790" w:type="dxa"/>
        <w:tblLook w:val="04A0" w:firstRow="1" w:lastRow="0" w:firstColumn="1" w:lastColumn="0" w:noHBand="0" w:noVBand="1"/>
      </w:tblPr>
      <w:tblGrid>
        <w:gridCol w:w="3197"/>
        <w:gridCol w:w="1936"/>
        <w:gridCol w:w="2657"/>
      </w:tblGrid>
      <w:tr w:rsidR="127F486E" w14:paraId="62D3D9ED" w14:textId="77777777" w:rsidTr="227771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97" w:type="dxa"/>
          </w:tcPr>
          <w:p w14:paraId="49BC0B01" w14:textId="090A32FD" w:rsidR="127F486E" w:rsidRDefault="127F486E" w:rsidP="127F486E">
            <w:pPr>
              <w:rPr>
                <w:rFonts w:eastAsiaTheme="minorEastAsia"/>
                <w:b w:val="0"/>
              </w:rPr>
            </w:pPr>
            <w:r w:rsidRPr="127F486E">
              <w:rPr>
                <w:rFonts w:eastAsiaTheme="minorEastAsia"/>
              </w:rPr>
              <w:t>Reported narrative</w:t>
            </w:r>
          </w:p>
        </w:tc>
        <w:tc>
          <w:tcPr>
            <w:tcW w:w="1936" w:type="dxa"/>
          </w:tcPr>
          <w:p w14:paraId="4D47BB53" w14:textId="1F0BF336" w:rsidR="127F486E" w:rsidRDefault="1DDE57FD" w:rsidP="227771B8">
            <w:pPr>
              <w:cnfStyle w:val="100000000000" w:firstRow="1" w:lastRow="0" w:firstColumn="0" w:lastColumn="0" w:oddVBand="0" w:evenVBand="0" w:oddHBand="0" w:evenHBand="0" w:firstRowFirstColumn="0" w:firstRowLastColumn="0" w:lastRowFirstColumn="0" w:lastRowLastColumn="0"/>
              <w:rPr>
                <w:bCs/>
                <w:noProof/>
                <w:lang w:val="en-US"/>
              </w:rPr>
            </w:pPr>
            <w:r w:rsidRPr="227771B8">
              <w:rPr>
                <w:rFonts w:eastAsiaTheme="minorEastAsia"/>
                <w:bCs/>
              </w:rPr>
              <w:t>IMDRF terms [codes] Options</w:t>
            </w:r>
          </w:p>
        </w:tc>
        <w:tc>
          <w:tcPr>
            <w:tcW w:w="2657" w:type="dxa"/>
          </w:tcPr>
          <w:p w14:paraId="7CE8390A" w14:textId="77777777" w:rsidR="127F486E" w:rsidRDefault="127F486E" w:rsidP="127F486E">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rPr>
            </w:pPr>
            <w:r w:rsidRPr="127F486E">
              <w:rPr>
                <w:rFonts w:eastAsiaTheme="minorEastAsia"/>
              </w:rPr>
              <w:t>Comment</w:t>
            </w:r>
          </w:p>
        </w:tc>
      </w:tr>
      <w:tr w:rsidR="127F486E" w14:paraId="00CC8ABE" w14:textId="77777777" w:rsidTr="227771B8">
        <w:trPr>
          <w:trHeight w:val="300"/>
        </w:trPr>
        <w:tc>
          <w:tcPr>
            <w:cnfStyle w:val="001000000000" w:firstRow="0" w:lastRow="0" w:firstColumn="1" w:lastColumn="0" w:oddVBand="0" w:evenVBand="0" w:oddHBand="0" w:evenHBand="0" w:firstRowFirstColumn="0" w:firstRowLastColumn="0" w:lastRowFirstColumn="0" w:lastRowLastColumn="0"/>
            <w:tcW w:w="3197" w:type="dxa"/>
            <w:tcBorders>
              <w:bottom w:val="single" w:sz="12" w:space="0" w:color="000000" w:themeColor="text1"/>
            </w:tcBorders>
          </w:tcPr>
          <w:p w14:paraId="26BE5E41" w14:textId="0EE22F26" w:rsidR="127F486E" w:rsidRDefault="5A94820F" w:rsidP="227771B8">
            <w:pPr>
              <w:spacing w:after="200" w:line="276" w:lineRule="auto"/>
              <w:rPr>
                <w:rFonts w:eastAsiaTheme="minorEastAsia" w:cstheme="minorBidi"/>
                <w:b w:val="0"/>
                <w:color w:val="auto"/>
              </w:rPr>
            </w:pPr>
            <w:r w:rsidRPr="227771B8">
              <w:rPr>
                <w:rFonts w:eastAsiaTheme="minorEastAsia" w:cstheme="minorBidi"/>
                <w:b w:val="0"/>
                <w:color w:val="auto"/>
              </w:rPr>
              <w:t>Upon device return and inspection, some spline deformation was observed on the catheter. While moving the slider switch, the spline cage remained undeployed. It was noted that the guidewire lumen was no longer adhered to the tip of the spline cage. The spline cage of the catheter was examined under a microscope to look for any potential causes for the spline inversion. It was observed that the welding of the splines was visibly damaged by the meltin</w:t>
            </w:r>
            <w:r w:rsidR="569C0004" w:rsidRPr="227771B8">
              <w:rPr>
                <w:rFonts w:eastAsiaTheme="minorEastAsia" w:cstheme="minorBidi"/>
                <w:b w:val="0"/>
                <w:color w:val="auto"/>
              </w:rPr>
              <w:t>g/ overheating during the procedure</w:t>
            </w:r>
            <w:r w:rsidRPr="227771B8">
              <w:rPr>
                <w:rFonts w:eastAsiaTheme="minorEastAsia" w:cstheme="minorBidi"/>
                <w:b w:val="0"/>
                <w:color w:val="auto"/>
              </w:rPr>
              <w:t>. Dissection of the catheter was performed to look for any abnormalities that could have contributed to the delamination of the guidewire lumen, but no other anomalies were noted. The reported event was confirmed.</w:t>
            </w:r>
          </w:p>
        </w:tc>
        <w:tc>
          <w:tcPr>
            <w:tcW w:w="1936" w:type="dxa"/>
            <w:tcBorders>
              <w:bottom w:val="single" w:sz="12" w:space="0" w:color="000000" w:themeColor="text1"/>
            </w:tcBorders>
          </w:tcPr>
          <w:p w14:paraId="185D9A8A" w14:textId="48FAAFEF" w:rsidR="314C3096" w:rsidRDefault="314C3096" w:rsidP="127F486E">
            <w:pPr>
              <w:tabs>
                <w:tab w:val="left" w:pos="2145"/>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0"/>
              </w:rPr>
            </w:pPr>
            <w:r w:rsidRPr="127F486E">
              <w:rPr>
                <w:rFonts w:ascii="Arial" w:eastAsia="Arial" w:hAnsi="Arial" w:cs="Arial"/>
                <w:color w:val="000000" w:themeColor="text1"/>
                <w:szCs w:val="20"/>
              </w:rPr>
              <w:t>Cause Traced to Device Design [D01]</w:t>
            </w:r>
          </w:p>
          <w:p w14:paraId="4326768B" w14:textId="48E3DA69" w:rsidR="314C3096" w:rsidRDefault="314C3096" w:rsidP="127F486E">
            <w:pPr>
              <w:tabs>
                <w:tab w:val="left" w:pos="2145"/>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0"/>
              </w:rPr>
            </w:pPr>
            <w:r w:rsidRPr="127F486E">
              <w:rPr>
                <w:rFonts w:ascii="Arial" w:eastAsia="Arial" w:hAnsi="Arial" w:cs="Arial"/>
                <w:color w:val="000000" w:themeColor="text1"/>
                <w:szCs w:val="20"/>
              </w:rPr>
              <w:t>Cause Traced to Component Failure</w:t>
            </w:r>
            <w:r w:rsidR="6103E7A4" w:rsidRPr="127F486E">
              <w:rPr>
                <w:rFonts w:ascii="Arial" w:eastAsia="Arial" w:hAnsi="Arial" w:cs="Arial"/>
                <w:color w:val="000000" w:themeColor="text1"/>
                <w:szCs w:val="20"/>
              </w:rPr>
              <w:t xml:space="preserve"> [D02]</w:t>
            </w:r>
          </w:p>
          <w:p w14:paraId="21FAB485" w14:textId="45F3BAED" w:rsidR="127F486E" w:rsidRDefault="127F486E" w:rsidP="127F486E">
            <w:pPr>
              <w:tabs>
                <w:tab w:val="left" w:pos="2145"/>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rPr>
            </w:pPr>
          </w:p>
          <w:p w14:paraId="135D47BC" w14:textId="7DD503CF" w:rsidR="127F486E" w:rsidRDefault="127F486E" w:rsidP="127F486E">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p>
          <w:p w14:paraId="31B5AEB8" w14:textId="36E4EC93" w:rsidR="127F486E" w:rsidRDefault="127F486E" w:rsidP="127F486E">
            <w:pPr>
              <w:tabs>
                <w:tab w:val="left" w:pos="2145"/>
              </w:tabs>
              <w:cnfStyle w:val="000000000000" w:firstRow="0" w:lastRow="0" w:firstColumn="0" w:lastColumn="0" w:oddVBand="0" w:evenVBand="0" w:oddHBand="0" w:evenHBand="0" w:firstRowFirstColumn="0" w:firstRowLastColumn="0" w:lastRowFirstColumn="0" w:lastRowLastColumn="0"/>
              <w:rPr>
                <w:rFonts w:eastAsiaTheme="minorEastAsia" w:cstheme="minorBidi"/>
              </w:rPr>
            </w:pPr>
          </w:p>
        </w:tc>
        <w:tc>
          <w:tcPr>
            <w:tcW w:w="2657" w:type="dxa"/>
            <w:tcBorders>
              <w:bottom w:val="single" w:sz="12" w:space="0" w:color="000000" w:themeColor="text1"/>
            </w:tcBorders>
          </w:tcPr>
          <w:p w14:paraId="12BB8802" w14:textId="7ED48DC3" w:rsidR="127F486E" w:rsidRDefault="127F486E" w:rsidP="127F486E">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127F486E">
              <w:rPr>
                <w:rFonts w:eastAsiaTheme="minorEastAsia" w:cstheme="minorBidi"/>
              </w:rPr>
              <w:t xml:space="preserve">Multiple </w:t>
            </w:r>
            <w:r w:rsidR="5B81E6C5" w:rsidRPr="127F486E">
              <w:rPr>
                <w:rFonts w:eastAsiaTheme="minorEastAsia" w:cstheme="minorBidi"/>
              </w:rPr>
              <w:t>causes were found</w:t>
            </w:r>
            <w:r w:rsidRPr="127F486E">
              <w:rPr>
                <w:rFonts w:eastAsiaTheme="minorEastAsia" w:cstheme="minorBidi"/>
              </w:rPr>
              <w:t xml:space="preserve"> so each investigation type has been coded.</w:t>
            </w:r>
          </w:p>
        </w:tc>
      </w:tr>
    </w:tbl>
    <w:p w14:paraId="29F894DE" w14:textId="46A456DB" w:rsidR="00DF7E02" w:rsidRPr="00524D74" w:rsidRDefault="47AF7142" w:rsidP="1719778C">
      <w:pPr>
        <w:pStyle w:val="Heading2"/>
        <w:rPr>
          <w:rFonts w:asciiTheme="minorHAnsi" w:hAnsiTheme="minorHAnsi" w:cstheme="minorBidi"/>
        </w:rPr>
      </w:pPr>
      <w:bookmarkStart w:id="24" w:name="_Toc166658594"/>
      <w:bookmarkStart w:id="25" w:name="_Toc172808228"/>
      <w:r>
        <w:t>Health Effects Codes</w:t>
      </w:r>
      <w:bookmarkEnd w:id="24"/>
      <w:r w:rsidR="278DB782">
        <w:t xml:space="preserve"> (E &amp; F Codes)</w:t>
      </w:r>
      <w:bookmarkEnd w:id="25"/>
    </w:p>
    <w:p w14:paraId="7E34544F" w14:textId="18EEB850" w:rsidR="00DF7E02" w:rsidRDefault="3CC3E8C7" w:rsidP="227771B8">
      <w:pPr>
        <w:jc w:val="both"/>
      </w:pPr>
      <w:r>
        <w:t xml:space="preserve">Together the Health Effect terms </w:t>
      </w:r>
      <w:r w:rsidR="00D427FB">
        <w:t>(</w:t>
      </w:r>
      <w:r>
        <w:t>E and F terms</w:t>
      </w:r>
      <w:r w:rsidR="00D427FB">
        <w:t>)</w:t>
      </w:r>
      <w:r>
        <w:t xml:space="preserve"> should be the answer to the question “what happened to the patient (or other person affected) as a result of the incident or use of the device?”</w:t>
      </w:r>
    </w:p>
    <w:p w14:paraId="0A0D0AE8" w14:textId="4D68BB9C" w:rsidR="00DF7E02" w:rsidRPr="00513FB7" w:rsidRDefault="1A03E82E" w:rsidP="227771B8">
      <w:pPr>
        <w:jc w:val="both"/>
      </w:pPr>
      <w:r>
        <w:t>The relevant terms should be selected even if it is not confirmed that the harm was caused by the device.</w:t>
      </w:r>
      <w:r w:rsidR="2D9320F5">
        <w:t xml:space="preserve"> </w:t>
      </w:r>
      <w:r>
        <w:t xml:space="preserve">The health effect codes should not be selected for any harm that </w:t>
      </w:r>
      <w:r w:rsidR="649A9D21">
        <w:t>cannot</w:t>
      </w:r>
      <w:r w:rsidR="699AA3CA">
        <w:t xml:space="preserve"> </w:t>
      </w:r>
      <w:r>
        <w:t xml:space="preserve">be confirmed </w:t>
      </w:r>
      <w:r w:rsidR="06AFB268">
        <w:t xml:space="preserve">to be </w:t>
      </w:r>
      <w:r>
        <w:t xml:space="preserve">related to the device.  The exception to this is F29 - Death not related to reported adverse event.  This code has been specifically added to enable reports to record the fact that a death has occurred without linking it to the incident.  This is to avoid the apparent ambiguity caused by incidents being initially reported as </w:t>
      </w:r>
      <w:r w:rsidR="00C64DCD">
        <w:t>“</w:t>
      </w:r>
      <w:r>
        <w:t>death”</w:t>
      </w:r>
      <w:r w:rsidR="00976402">
        <w:t>,</w:t>
      </w:r>
      <w:r>
        <w:t xml:space="preserve"> then being concluded as </w:t>
      </w:r>
      <w:r w:rsidR="4D1A4FE8">
        <w:t>“</w:t>
      </w:r>
      <w:r>
        <w:t>No Health Consequences or Impact”.</w:t>
      </w:r>
      <w:r w:rsidR="1CA1B1A6">
        <w:t xml:space="preserve"> </w:t>
      </w:r>
      <w:bookmarkStart w:id="26" w:name="_Toc166658595"/>
      <w:r w:rsidR="3E809B43">
        <w:t xml:space="preserve">Use of </w:t>
      </w:r>
      <w:r w:rsidR="45A8789C">
        <w:t>m</w:t>
      </w:r>
      <w:r w:rsidR="3E809B43">
        <w:t xml:space="preserve">edical </w:t>
      </w:r>
      <w:r w:rsidR="685D6F36">
        <w:t>j</w:t>
      </w:r>
      <w:r w:rsidR="3E809B43">
        <w:t xml:space="preserve">udgement </w:t>
      </w:r>
      <w:r w:rsidR="2D903801">
        <w:t xml:space="preserve">is important for accurate </w:t>
      </w:r>
      <w:r w:rsidR="29CCAC07">
        <w:t>t</w:t>
      </w:r>
      <w:r w:rsidR="3E809B43">
        <w:t xml:space="preserve">erm </w:t>
      </w:r>
      <w:r w:rsidR="33B5731E">
        <w:t>s</w:t>
      </w:r>
      <w:r w:rsidR="3E809B43">
        <w:t>election</w:t>
      </w:r>
      <w:r w:rsidR="750C9CC6">
        <w:t>.</w:t>
      </w:r>
      <w:bookmarkEnd w:id="26"/>
    </w:p>
    <w:p w14:paraId="033507B2" w14:textId="19219847" w:rsidR="00DF7E02" w:rsidRPr="0000629B" w:rsidRDefault="79716008" w:rsidP="227771B8">
      <w:pPr>
        <w:jc w:val="both"/>
      </w:pPr>
      <w:r>
        <w:t xml:space="preserve">The IMDRF </w:t>
      </w:r>
      <w:r w:rsidRPr="1719778C">
        <w:rPr>
          <w:rFonts w:eastAsia="Times New Roman"/>
        </w:rPr>
        <w:t xml:space="preserve">E </w:t>
      </w:r>
      <w:r>
        <w:t>terms are harmoni</w:t>
      </w:r>
      <w:r w:rsidR="00976402">
        <w:t>z</w:t>
      </w:r>
      <w:r>
        <w:t>ed with a subset of the Medical Dictionary for Regulatory Activities (MedDRA) terms</w:t>
      </w:r>
      <w:r w:rsidR="1DC94EC3">
        <w:t>,</w:t>
      </w:r>
      <w:r>
        <w:t xml:space="preserve"> except for some specific cases.  When coding you may wish to consult the most current  </w:t>
      </w:r>
      <w:hyperlink r:id="rId18">
        <w:r w:rsidRPr="1719778C">
          <w:rPr>
            <w:rStyle w:val="Hyperlink"/>
            <w:color w:val="auto"/>
          </w:rPr>
          <w:t>MedDRA® TERM SELECTION: POINTS TO CONSIDER document</w:t>
        </w:r>
      </w:hyperlink>
      <w:r>
        <w:t>.</w:t>
      </w:r>
    </w:p>
    <w:p w14:paraId="50BFAEEE" w14:textId="08B64771" w:rsidR="00DF7E02" w:rsidRPr="00524D74" w:rsidRDefault="228E1A9D" w:rsidP="1719778C">
      <w:pPr>
        <w:pStyle w:val="Heading3"/>
        <w:rPr>
          <w:rFonts w:asciiTheme="minorHAnsi" w:eastAsiaTheme="minorEastAsia" w:hAnsiTheme="minorHAnsi" w:cstheme="minorBidi"/>
          <w:color w:val="auto"/>
          <w:sz w:val="20"/>
          <w:szCs w:val="20"/>
        </w:rPr>
      </w:pPr>
      <w:r>
        <w:lastRenderedPageBreak/>
        <w:t>Health Effect – Clinical Signs, Symptoms and Conditions Terms and Codes</w:t>
      </w:r>
      <w:r w:rsidR="7AA3B634">
        <w:t xml:space="preserve"> (E codes)</w:t>
      </w:r>
    </w:p>
    <w:p w14:paraId="64A6C457" w14:textId="2FE87B2E" w:rsidR="00DF7E02" w:rsidRPr="00AC5462" w:rsidRDefault="5926CF14" w:rsidP="1719778C">
      <w:pPr>
        <w:jc w:val="both"/>
        <w:rPr>
          <w:rFonts w:eastAsiaTheme="minorEastAsia" w:cstheme="minorBidi"/>
        </w:rPr>
      </w:pPr>
      <w:r w:rsidRPr="1719778C">
        <w:rPr>
          <w:rFonts w:eastAsiaTheme="minorEastAsia" w:cstheme="minorBidi"/>
        </w:rPr>
        <w:t>E</w:t>
      </w:r>
      <w:r w:rsidR="266DBE24" w:rsidRPr="1719778C">
        <w:rPr>
          <w:rFonts w:eastAsiaTheme="minorEastAsia" w:cstheme="minorBidi"/>
        </w:rPr>
        <w:t xml:space="preserve"> terms/codes are used to describe the clinical signs, symptoms, and conditions that manifest in the affected person as a result of the medical device adverse event. These terms are organized into categories based on organ systems and physiological problems.</w:t>
      </w:r>
    </w:p>
    <w:p w14:paraId="6CC71C50" w14:textId="77777777" w:rsidR="00DF7E02" w:rsidRDefault="3CC3E8C7" w:rsidP="227771B8">
      <w:pPr>
        <w:jc w:val="both"/>
        <w:rPr>
          <w:rFonts w:eastAsiaTheme="minorEastAsia" w:cstheme="minorBidi"/>
        </w:rPr>
      </w:pPr>
      <w:r w:rsidRPr="227771B8">
        <w:rPr>
          <w:rFonts w:eastAsiaTheme="minorEastAsia" w:cstheme="minorBidi"/>
        </w:rPr>
        <w:t xml:space="preserve">Some terms appear in more than one category for ease in finding the proper term. In these cases, each repeated term will only have one unique code assigned based on its primary category. </w:t>
      </w:r>
    </w:p>
    <w:p w14:paraId="2D9619AE" w14:textId="64BF546A" w:rsidR="00DF7E02" w:rsidRDefault="3CC3E8C7" w:rsidP="227771B8">
      <w:pPr>
        <w:jc w:val="both"/>
        <w:rPr>
          <w:rFonts w:eastAsiaTheme="minorEastAsia" w:cstheme="minorBidi"/>
          <w:b/>
          <w:bCs/>
        </w:rPr>
      </w:pPr>
      <w:r w:rsidRPr="227771B8">
        <w:rPr>
          <w:rFonts w:eastAsiaTheme="minorEastAsia" w:cstheme="minorBidi"/>
          <w:b/>
          <w:bCs/>
        </w:rPr>
        <w:t xml:space="preserve">It is important to note that these terms should not be used to describe the patient history and/ or signs, symptoms, and conditions that existed prior to the adverse event </w:t>
      </w:r>
      <w:r w:rsidR="00D3469F">
        <w:rPr>
          <w:rFonts w:eastAsiaTheme="minorEastAsia" w:cstheme="minorBidi"/>
          <w:b/>
          <w:bCs/>
        </w:rPr>
        <w:t>(</w:t>
      </w:r>
      <w:r w:rsidRPr="227771B8">
        <w:rPr>
          <w:rFonts w:eastAsiaTheme="minorEastAsia" w:cstheme="minorBidi"/>
          <w:b/>
          <w:bCs/>
        </w:rPr>
        <w:t>e.g. conditions that the device is intended to treat</w:t>
      </w:r>
      <w:r w:rsidR="00D3469F">
        <w:rPr>
          <w:rFonts w:eastAsiaTheme="minorEastAsia" w:cstheme="minorBidi"/>
          <w:b/>
          <w:bCs/>
        </w:rPr>
        <w:t>)</w:t>
      </w:r>
      <w:r w:rsidRPr="227771B8">
        <w:rPr>
          <w:rFonts w:eastAsiaTheme="minorEastAsia" w:cstheme="minorBidi"/>
          <w:b/>
          <w:bCs/>
        </w:rPr>
        <w:t xml:space="preserve">. </w:t>
      </w:r>
    </w:p>
    <w:p w14:paraId="312A8770" w14:textId="79C544E3" w:rsidR="00DF7E02" w:rsidRDefault="3CC3E8C7" w:rsidP="227771B8">
      <w:pPr>
        <w:jc w:val="both"/>
        <w:rPr>
          <w:rFonts w:eastAsiaTheme="minorEastAsia" w:cstheme="minorBidi"/>
        </w:rPr>
      </w:pPr>
      <w:r w:rsidRPr="227771B8">
        <w:rPr>
          <w:rFonts w:eastAsiaTheme="minorEastAsia" w:cstheme="minorBidi"/>
        </w:rPr>
        <w:t>The terminology was developed to meet the needs of regulators.  It is recogni</w:t>
      </w:r>
      <w:r w:rsidR="00D3469F">
        <w:rPr>
          <w:rFonts w:eastAsiaTheme="minorEastAsia" w:cstheme="minorBidi"/>
        </w:rPr>
        <w:t>z</w:t>
      </w:r>
      <w:r w:rsidRPr="227771B8">
        <w:rPr>
          <w:rFonts w:eastAsiaTheme="minorEastAsia" w:cstheme="minorBidi"/>
        </w:rPr>
        <w:t>ed that manufacture</w:t>
      </w:r>
      <w:r w:rsidR="007D3022">
        <w:rPr>
          <w:rFonts w:eastAsiaTheme="minorEastAsia" w:cstheme="minorBidi"/>
        </w:rPr>
        <w:t>r</w:t>
      </w:r>
      <w:r w:rsidRPr="227771B8">
        <w:rPr>
          <w:rFonts w:eastAsiaTheme="minorEastAsia" w:cstheme="minorBidi"/>
        </w:rPr>
        <w:t>s may need more specific terms for coding their product post market surveillance data. These should be developed by the manufacturer for their own use. The additional terms should be child terms of existing IMDRF terms so that the IMDRF terms can be used for reporting.</w:t>
      </w:r>
    </w:p>
    <w:p w14:paraId="01BAFDE2" w14:textId="5496AEEB" w:rsidR="00DF7E02" w:rsidRDefault="448D407C" w:rsidP="1719778C">
      <w:pPr>
        <w:jc w:val="both"/>
      </w:pPr>
      <w:r>
        <w:t xml:space="preserve">Where a provisional diagnosis is presented and no definitive diagnosis is </w:t>
      </w:r>
      <w:r w:rsidR="75F6CAED">
        <w:t>known</w:t>
      </w:r>
      <w:r>
        <w:t xml:space="preserve">, the provisional diagnosis should be coded. Should a different diagnosis be reached at a later time, this can be corrected with a follow up report. </w:t>
      </w:r>
    </w:p>
    <w:p w14:paraId="16DD8D5F" w14:textId="77777777" w:rsidR="002D0E72" w:rsidRDefault="002D0E72" w:rsidP="1719778C">
      <w:pPr>
        <w:jc w:val="both"/>
        <w:rPr>
          <w:rFonts w:eastAsiaTheme="minorEastAsia" w:cstheme="minorBidi"/>
        </w:rPr>
      </w:pPr>
    </w:p>
    <w:p w14:paraId="59124BF3" w14:textId="268B38DF" w:rsidR="28976E97" w:rsidRDefault="28976E97"/>
    <w:tbl>
      <w:tblPr>
        <w:tblStyle w:val="IMDRF2"/>
        <w:tblW w:w="7804" w:type="dxa"/>
        <w:tblBorders>
          <w:insideH w:val="none" w:sz="0" w:space="0" w:color="auto"/>
        </w:tblBorders>
        <w:tblLook w:val="04A0" w:firstRow="1" w:lastRow="0" w:firstColumn="1" w:lastColumn="0" w:noHBand="0" w:noVBand="1"/>
      </w:tblPr>
      <w:tblGrid>
        <w:gridCol w:w="2651"/>
        <w:gridCol w:w="2085"/>
        <w:gridCol w:w="1611"/>
        <w:gridCol w:w="1457"/>
      </w:tblGrid>
      <w:tr w:rsidR="28976E97" w14:paraId="0207670B" w14:textId="77777777" w:rsidTr="227771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1" w:type="dxa"/>
          </w:tcPr>
          <w:p w14:paraId="12566C0E" w14:textId="01B70438" w:rsidR="28976E97" w:rsidRDefault="28976E97" w:rsidP="28976E97">
            <w:pPr>
              <w:rPr>
                <w:rFonts w:eastAsiaTheme="minorEastAsia"/>
                <w:b w:val="0"/>
                <w:color w:val="auto"/>
              </w:rPr>
            </w:pPr>
            <w:r w:rsidRPr="00AA180C">
              <w:rPr>
                <w:rFonts w:eastAsiaTheme="minorEastAsia"/>
                <w:bCs/>
              </w:rPr>
              <w:t>Reported narrative</w:t>
            </w:r>
          </w:p>
        </w:tc>
        <w:tc>
          <w:tcPr>
            <w:tcW w:w="2085" w:type="dxa"/>
          </w:tcPr>
          <w:p w14:paraId="49315FB2" w14:textId="7BCF8A3A" w:rsidR="28976E97" w:rsidRDefault="3D0C1E80" w:rsidP="227771B8">
            <w:pPr>
              <w:cnfStyle w:val="100000000000" w:firstRow="1" w:lastRow="0" w:firstColumn="0" w:lastColumn="0" w:oddVBand="0" w:evenVBand="0" w:oddHBand="0" w:evenHBand="0" w:firstRowFirstColumn="0" w:firstRowLastColumn="0" w:lastRowFirstColumn="0" w:lastRowLastColumn="0"/>
              <w:rPr>
                <w:bCs/>
                <w:noProof/>
                <w:lang w:val="en-US"/>
              </w:rPr>
            </w:pPr>
            <w:r w:rsidRPr="227771B8">
              <w:rPr>
                <w:rFonts w:eastAsiaTheme="minorEastAsia"/>
                <w:bCs/>
              </w:rPr>
              <w:t>IMDRF terms [codes] Options</w:t>
            </w:r>
          </w:p>
        </w:tc>
        <w:tc>
          <w:tcPr>
            <w:tcW w:w="1611" w:type="dxa"/>
          </w:tcPr>
          <w:p w14:paraId="1AE7F492" w14:textId="06CE9E7E" w:rsidR="28976E97" w:rsidRDefault="28976E97">
            <w:pPr>
              <w:cnfStyle w:val="100000000000" w:firstRow="1" w:lastRow="0" w:firstColumn="0" w:lastColumn="0" w:oddVBand="0" w:evenVBand="0" w:oddHBand="0" w:evenHBand="0" w:firstRowFirstColumn="0" w:firstRowLastColumn="0" w:lastRowFirstColumn="0" w:lastRowLastColumn="0"/>
            </w:pPr>
            <w:r w:rsidRPr="28976E97">
              <w:rPr>
                <w:rFonts w:eastAsiaTheme="minorEastAsia"/>
              </w:rPr>
              <w:t>Comment</w:t>
            </w:r>
          </w:p>
        </w:tc>
        <w:tc>
          <w:tcPr>
            <w:tcW w:w="1457" w:type="dxa"/>
          </w:tcPr>
          <w:p w14:paraId="70620A92" w14:textId="3FA2F6E7" w:rsidR="28976E97" w:rsidRDefault="28976E97">
            <w:pPr>
              <w:cnfStyle w:val="100000000000" w:firstRow="1" w:lastRow="0" w:firstColumn="0" w:lastColumn="0" w:oddVBand="0" w:evenVBand="0" w:oddHBand="0" w:evenHBand="0" w:firstRowFirstColumn="0" w:firstRowLastColumn="0" w:lastRowFirstColumn="0" w:lastRowLastColumn="0"/>
            </w:pPr>
            <w:r w:rsidRPr="28976E97">
              <w:rPr>
                <w:rFonts w:eastAsiaTheme="minorEastAsia"/>
              </w:rPr>
              <w:t>Best Choice</w:t>
            </w:r>
          </w:p>
        </w:tc>
      </w:tr>
      <w:tr w:rsidR="28976E97" w14:paraId="6027A1F9" w14:textId="77777777" w:rsidTr="227771B8">
        <w:trPr>
          <w:trHeight w:val="2085"/>
        </w:trPr>
        <w:tc>
          <w:tcPr>
            <w:cnfStyle w:val="001000000000" w:firstRow="0" w:lastRow="0" w:firstColumn="1" w:lastColumn="0" w:oddVBand="0" w:evenVBand="0" w:oddHBand="0" w:evenHBand="0" w:firstRowFirstColumn="0" w:firstRowLastColumn="0" w:lastRowFirstColumn="0" w:lastRowLastColumn="0"/>
            <w:tcW w:w="2651" w:type="dxa"/>
            <w:shd w:val="clear" w:color="auto" w:fill="auto"/>
          </w:tcPr>
          <w:p w14:paraId="64AF7A9D" w14:textId="558658A5" w:rsidR="037BC603" w:rsidRDefault="037BC603" w:rsidP="28976E97">
            <w:pPr>
              <w:rPr>
                <w:b w:val="0"/>
                <w:color w:val="auto"/>
              </w:rPr>
            </w:pPr>
            <w:r w:rsidRPr="28976E97">
              <w:rPr>
                <w:b w:val="0"/>
                <w:color w:val="auto"/>
              </w:rPr>
              <w:t>The wheelchair of the paraplegic patient malfunctioned.</w:t>
            </w:r>
          </w:p>
          <w:p w14:paraId="62A3441B" w14:textId="7FB06BE4" w:rsidR="037BC603" w:rsidRDefault="40972311" w:rsidP="28976E97">
            <w:pPr>
              <w:rPr>
                <w:b w:val="0"/>
                <w:color w:val="auto"/>
              </w:rPr>
            </w:pPr>
            <w:r w:rsidRPr="227771B8">
              <w:rPr>
                <w:b w:val="0"/>
                <w:color w:val="auto"/>
              </w:rPr>
              <w:t>The patient suffered a fall and was admitted to the hospital with a suspected intracranial hemorrhage.</w:t>
            </w:r>
          </w:p>
          <w:p w14:paraId="7880ADB4" w14:textId="39016488" w:rsidR="28976E97" w:rsidRDefault="40972311" w:rsidP="227771B8">
            <w:pPr>
              <w:rPr>
                <w:rFonts w:ascii="Verdana" w:eastAsia="Verdana" w:hAnsi="Verdana" w:cs="Verdana"/>
                <w:b w:val="0"/>
                <w:color w:val="auto"/>
                <w:sz w:val="16"/>
                <w:szCs w:val="16"/>
              </w:rPr>
            </w:pPr>
            <w:r w:rsidRPr="002D0E72">
              <w:rPr>
                <w:bCs/>
                <w:color w:val="auto"/>
              </w:rPr>
              <w:t>Follow-</w:t>
            </w:r>
            <w:r w:rsidR="00FC4CCE" w:rsidRPr="002D0E72">
              <w:rPr>
                <w:bCs/>
                <w:color w:val="auto"/>
              </w:rPr>
              <w:t>up</w:t>
            </w:r>
            <w:r w:rsidR="003204CC" w:rsidRPr="002D0E72">
              <w:rPr>
                <w:bCs/>
                <w:color w:val="auto"/>
              </w:rPr>
              <w:t>:</w:t>
            </w:r>
            <w:r w:rsidR="0D7121BC" w:rsidRPr="002D0E72">
              <w:rPr>
                <w:b w:val="0"/>
                <w:color w:val="auto"/>
              </w:rPr>
              <w:t xml:space="preserve"> </w:t>
            </w:r>
            <w:r w:rsidRPr="227771B8">
              <w:rPr>
                <w:b w:val="0"/>
                <w:color w:val="auto"/>
              </w:rPr>
              <w:t xml:space="preserve">The patient was later diagnosed with a concussion </w:t>
            </w:r>
            <w:r w:rsidR="5FEBE0EC" w:rsidRPr="227771B8">
              <w:rPr>
                <w:b w:val="0"/>
                <w:color w:val="auto"/>
              </w:rPr>
              <w:t>while</w:t>
            </w:r>
            <w:r w:rsidRPr="227771B8">
              <w:rPr>
                <w:b w:val="0"/>
                <w:color w:val="auto"/>
              </w:rPr>
              <w:t xml:space="preserve"> an </w:t>
            </w:r>
            <w:r w:rsidR="02AD8E3C" w:rsidRPr="227771B8">
              <w:rPr>
                <w:b w:val="0"/>
                <w:color w:val="auto"/>
              </w:rPr>
              <w:t>intracranial</w:t>
            </w:r>
            <w:r w:rsidRPr="227771B8">
              <w:rPr>
                <w:b w:val="0"/>
                <w:color w:val="auto"/>
              </w:rPr>
              <w:t xml:space="preserve"> hemorrhage could not be confirme</w:t>
            </w:r>
            <w:r w:rsidR="1E095A06" w:rsidRPr="227771B8">
              <w:rPr>
                <w:b w:val="0"/>
                <w:color w:val="auto"/>
              </w:rPr>
              <w:t>d</w:t>
            </w:r>
          </w:p>
        </w:tc>
        <w:tc>
          <w:tcPr>
            <w:tcW w:w="2085" w:type="dxa"/>
            <w:shd w:val="clear" w:color="auto" w:fill="auto"/>
          </w:tcPr>
          <w:p w14:paraId="202C1DD5" w14:textId="1579DFB4" w:rsidR="037BC603" w:rsidRDefault="037BC603" w:rsidP="28976E97">
            <w:pPr>
              <w:ind w:left="-20" w:right="-20"/>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28976E97">
              <w:rPr>
                <w:rFonts w:eastAsiaTheme="minorEastAsia" w:cstheme="minorBidi"/>
              </w:rPr>
              <w:t>Fall</w:t>
            </w:r>
            <w:r w:rsidR="00D0205F">
              <w:rPr>
                <w:rFonts w:eastAsiaTheme="minorEastAsia" w:cstheme="minorBidi"/>
              </w:rPr>
              <w:t xml:space="preserve"> [</w:t>
            </w:r>
            <w:r w:rsidR="00D0205F" w:rsidRPr="28976E97">
              <w:rPr>
                <w:rFonts w:eastAsiaTheme="minorEastAsia" w:cstheme="minorBidi"/>
              </w:rPr>
              <w:t>E2007</w:t>
            </w:r>
            <w:r w:rsidR="00D0205F">
              <w:rPr>
                <w:rFonts w:eastAsiaTheme="minorEastAsia" w:cstheme="minorBidi"/>
              </w:rPr>
              <w:t>]</w:t>
            </w:r>
          </w:p>
          <w:p w14:paraId="72BBFCF9" w14:textId="77777777" w:rsidR="00D0205F" w:rsidRDefault="35F68A49" w:rsidP="00D0205F">
            <w:pPr>
              <w:ind w:left="-20" w:right="-20"/>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00AA4F28">
              <w:rPr>
                <w:rFonts w:eastAsiaTheme="minorEastAsia" w:cstheme="minorBidi"/>
                <w:b/>
                <w:bCs/>
              </w:rPr>
              <w:t>Initial:</w:t>
            </w:r>
            <w:r w:rsidRPr="28976E97">
              <w:rPr>
                <w:rFonts w:eastAsiaTheme="minorEastAsia" w:cstheme="minorBidi"/>
              </w:rPr>
              <w:t xml:space="preserve"> </w:t>
            </w:r>
          </w:p>
          <w:p w14:paraId="14F3F7B5" w14:textId="7F87C405" w:rsidR="35F68A49" w:rsidRDefault="037BC603" w:rsidP="00D0205F">
            <w:pPr>
              <w:ind w:left="-20" w:right="-20"/>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28976E97">
              <w:rPr>
                <w:rFonts w:eastAsiaTheme="minorEastAsia" w:cstheme="minorBidi"/>
              </w:rPr>
              <w:t>Intracranial Hemorrhage</w:t>
            </w:r>
            <w:r w:rsidR="00D0205F">
              <w:rPr>
                <w:rFonts w:eastAsiaTheme="minorEastAsia" w:cstheme="minorBidi"/>
              </w:rPr>
              <w:t xml:space="preserve"> [</w:t>
            </w:r>
            <w:r w:rsidR="00D0205F" w:rsidRPr="28976E97">
              <w:rPr>
                <w:rFonts w:eastAsiaTheme="minorEastAsia" w:cstheme="minorBidi"/>
              </w:rPr>
              <w:t>E0118</w:t>
            </w:r>
            <w:r w:rsidR="00D0205F">
              <w:rPr>
                <w:rFonts w:eastAsiaTheme="minorEastAsia" w:cstheme="minorBidi"/>
              </w:rPr>
              <w:t>]</w:t>
            </w:r>
          </w:p>
          <w:p w14:paraId="5FF1FFF6" w14:textId="77777777" w:rsidR="00D0205F" w:rsidRDefault="65536454" w:rsidP="00D0205F">
            <w:pPr>
              <w:ind w:left="-20" w:right="-20"/>
              <w:cnfStyle w:val="000000000000" w:firstRow="0" w:lastRow="0" w:firstColumn="0" w:lastColumn="0" w:oddVBand="0" w:evenVBand="0" w:oddHBand="0" w:evenHBand="0" w:firstRowFirstColumn="0" w:firstRowLastColumn="0" w:lastRowFirstColumn="0" w:lastRowLastColumn="0"/>
              <w:rPr>
                <w:rFonts w:eastAsiaTheme="minorEastAsia" w:cstheme="minorBidi"/>
                <w:b/>
                <w:bCs/>
              </w:rPr>
            </w:pPr>
            <w:r w:rsidRPr="00AA4F28">
              <w:rPr>
                <w:rFonts w:eastAsiaTheme="minorEastAsia" w:cstheme="minorBidi"/>
                <w:b/>
                <w:bCs/>
              </w:rPr>
              <w:t>F</w:t>
            </w:r>
            <w:r w:rsidR="3ED9574D" w:rsidRPr="00AA4F28">
              <w:rPr>
                <w:rFonts w:eastAsiaTheme="minorEastAsia" w:cstheme="minorBidi"/>
                <w:b/>
                <w:bCs/>
              </w:rPr>
              <w:t>ollow-up</w:t>
            </w:r>
            <w:r w:rsidRPr="00AA4F28">
              <w:rPr>
                <w:rFonts w:eastAsiaTheme="minorEastAsia" w:cstheme="minorBidi"/>
                <w:b/>
                <w:bCs/>
              </w:rPr>
              <w:t>:</w:t>
            </w:r>
            <w:r w:rsidR="00D0205F">
              <w:rPr>
                <w:rFonts w:eastAsiaTheme="minorEastAsia" w:cstheme="minorBidi"/>
                <w:b/>
                <w:bCs/>
              </w:rPr>
              <w:t xml:space="preserve"> </w:t>
            </w:r>
          </w:p>
          <w:p w14:paraId="6A79F073" w14:textId="10D3CCD8" w:rsidR="65536454" w:rsidRDefault="037BC603" w:rsidP="00D0205F">
            <w:pPr>
              <w:ind w:left="-20" w:right="-20"/>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28976E97">
              <w:rPr>
                <w:rFonts w:eastAsiaTheme="minorEastAsia" w:cstheme="minorBidi"/>
              </w:rPr>
              <w:t>Concussion</w:t>
            </w:r>
            <w:r w:rsidR="00D0205F">
              <w:rPr>
                <w:rFonts w:eastAsiaTheme="minorEastAsia" w:cstheme="minorBidi"/>
              </w:rPr>
              <w:t xml:space="preserve"> [</w:t>
            </w:r>
            <w:r w:rsidR="00D0205F" w:rsidRPr="28976E97">
              <w:rPr>
                <w:rFonts w:eastAsiaTheme="minorEastAsia" w:cstheme="minorBidi"/>
              </w:rPr>
              <w:t>E0108</w:t>
            </w:r>
            <w:r w:rsidR="00D0205F">
              <w:rPr>
                <w:rFonts w:eastAsiaTheme="minorEastAsia" w:cstheme="minorBidi"/>
              </w:rPr>
              <w:t>]</w:t>
            </w:r>
          </w:p>
          <w:p w14:paraId="3DE31750" w14:textId="25A2EAC7" w:rsidR="28976E97" w:rsidRDefault="28976E97" w:rsidP="28976E9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611" w:type="dxa"/>
            <w:shd w:val="clear" w:color="auto" w:fill="auto"/>
          </w:tcPr>
          <w:p w14:paraId="3045687C" w14:textId="1CE7FB3C" w:rsidR="39502E0D" w:rsidRDefault="39502E0D" w:rsidP="28976E97">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28976E97">
              <w:rPr>
                <w:rFonts w:eastAsiaTheme="minorEastAsia" w:cstheme="minorBidi"/>
              </w:rPr>
              <w:t>E0118</w:t>
            </w:r>
            <w:r>
              <w:t xml:space="preserve"> should be coded initially but corrected to </w:t>
            </w:r>
            <w:r w:rsidRPr="28976E97">
              <w:rPr>
                <w:rFonts w:eastAsiaTheme="minorEastAsia" w:cstheme="minorBidi"/>
              </w:rPr>
              <w:t>E0108 after the final diagnosis becomes available.</w:t>
            </w:r>
          </w:p>
        </w:tc>
        <w:tc>
          <w:tcPr>
            <w:tcW w:w="1457" w:type="dxa"/>
            <w:shd w:val="clear" w:color="auto" w:fill="auto"/>
          </w:tcPr>
          <w:p w14:paraId="0D03E635" w14:textId="77777777" w:rsidR="28976E97" w:rsidRDefault="28976E97" w:rsidP="28976E97">
            <w:pPr>
              <w:cnfStyle w:val="000000000000" w:firstRow="0" w:lastRow="0" w:firstColumn="0" w:lastColumn="0" w:oddVBand="0" w:evenVBand="0" w:oddHBand="0" w:evenHBand="0" w:firstRowFirstColumn="0" w:firstRowLastColumn="0" w:lastRowFirstColumn="0" w:lastRowLastColumn="0"/>
              <w:rPr>
                <w:rFonts w:eastAsiaTheme="minorEastAsia"/>
              </w:rPr>
            </w:pPr>
            <w:r w:rsidRPr="28976E97">
              <w:rPr>
                <w:rFonts w:ascii="Segoe UI Symbol" w:eastAsiaTheme="minorEastAsia" w:hAnsi="Segoe UI Symbol" w:cs="Segoe UI Symbol"/>
              </w:rPr>
              <w:t>✓</w:t>
            </w:r>
          </w:p>
          <w:p w14:paraId="5426122E" w14:textId="77777777" w:rsidR="28976E97" w:rsidRDefault="28976E97">
            <w:pPr>
              <w:cnfStyle w:val="000000000000" w:firstRow="0" w:lastRow="0" w:firstColumn="0" w:lastColumn="0" w:oddVBand="0" w:evenVBand="0" w:oddHBand="0" w:evenHBand="0" w:firstRowFirstColumn="0" w:firstRowLastColumn="0" w:lastRowFirstColumn="0" w:lastRowLastColumn="0"/>
            </w:pPr>
          </w:p>
        </w:tc>
      </w:tr>
      <w:tr w:rsidR="28976E97" w14:paraId="3FFD8C80" w14:textId="77777777" w:rsidTr="001F0D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1" w:type="dxa"/>
            <w:tcBorders>
              <w:bottom w:val="single" w:sz="12" w:space="0" w:color="000000" w:themeColor="text1"/>
            </w:tcBorders>
          </w:tcPr>
          <w:p w14:paraId="5CD17D41" w14:textId="77777777" w:rsidR="28976E97" w:rsidRDefault="28976E97"/>
        </w:tc>
        <w:tc>
          <w:tcPr>
            <w:tcW w:w="2085" w:type="dxa"/>
            <w:tcBorders>
              <w:bottom w:val="single" w:sz="12" w:space="0" w:color="000000" w:themeColor="text1"/>
            </w:tcBorders>
          </w:tcPr>
          <w:p w14:paraId="6D3A0C67" w14:textId="2866415A" w:rsidR="426F9655" w:rsidRDefault="426F9655" w:rsidP="28976E97">
            <w:pPr>
              <w:ind w:left="-20" w:right="-20"/>
              <w:cnfStyle w:val="000000010000" w:firstRow="0" w:lastRow="0" w:firstColumn="0" w:lastColumn="0" w:oddVBand="0" w:evenVBand="0" w:oddHBand="0" w:evenHBand="1" w:firstRowFirstColumn="0" w:firstRowLastColumn="0" w:lastRowFirstColumn="0" w:lastRowLastColumn="0"/>
            </w:pPr>
            <w:r w:rsidRPr="28976E97">
              <w:rPr>
                <w:rFonts w:eastAsiaTheme="minorEastAsia" w:cstheme="minorBidi"/>
              </w:rPr>
              <w:t>Paraplegia</w:t>
            </w:r>
            <w:r w:rsidR="00D0205F">
              <w:rPr>
                <w:rFonts w:eastAsiaTheme="minorEastAsia" w:cstheme="minorBidi"/>
              </w:rPr>
              <w:t xml:space="preserve"> [</w:t>
            </w:r>
            <w:r w:rsidR="00D0205F" w:rsidRPr="28976E97">
              <w:rPr>
                <w:rFonts w:eastAsiaTheme="minorEastAsia" w:cstheme="minorBidi"/>
              </w:rPr>
              <w:t>E012203</w:t>
            </w:r>
            <w:r w:rsidR="00D0205F">
              <w:rPr>
                <w:rFonts w:eastAsiaTheme="minorEastAsia" w:cstheme="minorBidi"/>
              </w:rPr>
              <w:t>]</w:t>
            </w:r>
          </w:p>
          <w:p w14:paraId="3886D29E" w14:textId="10C56B91" w:rsidR="426F9655" w:rsidRDefault="00D0205F" w:rsidP="28976E97">
            <w:pPr>
              <w:ind w:left="-20" w:right="-20"/>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28976E97">
              <w:rPr>
                <w:rFonts w:eastAsiaTheme="minorEastAsia" w:cstheme="minorBidi"/>
              </w:rPr>
              <w:t xml:space="preserve">Fall </w:t>
            </w:r>
            <w:r>
              <w:rPr>
                <w:rFonts w:eastAsiaTheme="minorEastAsia" w:cstheme="minorBidi"/>
              </w:rPr>
              <w:t>[</w:t>
            </w:r>
            <w:r w:rsidR="426F9655" w:rsidRPr="28976E97">
              <w:rPr>
                <w:rFonts w:eastAsiaTheme="minorEastAsia" w:cstheme="minorBidi"/>
              </w:rPr>
              <w:t>E2007</w:t>
            </w:r>
            <w:r>
              <w:rPr>
                <w:rFonts w:eastAsiaTheme="minorEastAsia" w:cstheme="minorBidi"/>
              </w:rPr>
              <w:t>]</w:t>
            </w:r>
            <w:r w:rsidR="426F9655" w:rsidRPr="28976E97">
              <w:rPr>
                <w:rFonts w:eastAsiaTheme="minorEastAsia" w:cstheme="minorBidi"/>
              </w:rPr>
              <w:t xml:space="preserve"> </w:t>
            </w:r>
          </w:p>
          <w:p w14:paraId="7BCD6BF1" w14:textId="77777777" w:rsidR="00D0205F" w:rsidRDefault="426F9655" w:rsidP="28976E97">
            <w:pPr>
              <w:ind w:left="-20" w:right="-20"/>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00AA4F28">
              <w:rPr>
                <w:rFonts w:eastAsiaTheme="minorEastAsia" w:cstheme="minorBidi"/>
                <w:b/>
                <w:bCs/>
              </w:rPr>
              <w:t>Initial:</w:t>
            </w:r>
            <w:r w:rsidRPr="28976E97">
              <w:rPr>
                <w:rFonts w:eastAsiaTheme="minorEastAsia" w:cstheme="minorBidi"/>
              </w:rPr>
              <w:t xml:space="preserve"> </w:t>
            </w:r>
          </w:p>
          <w:p w14:paraId="31A1A60C" w14:textId="00BC55D9" w:rsidR="426F9655" w:rsidRDefault="426F9655" w:rsidP="28976E97">
            <w:pPr>
              <w:ind w:left="-20" w:right="-20"/>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28976E97">
              <w:rPr>
                <w:rFonts w:eastAsiaTheme="minorEastAsia" w:cstheme="minorBidi"/>
              </w:rPr>
              <w:t>Intracranial Hemorrhage</w:t>
            </w:r>
            <w:r w:rsidR="00D0205F">
              <w:rPr>
                <w:rFonts w:eastAsiaTheme="minorEastAsia" w:cstheme="minorBidi"/>
              </w:rPr>
              <w:t xml:space="preserve"> [</w:t>
            </w:r>
            <w:r w:rsidR="00D0205F" w:rsidRPr="28976E97">
              <w:rPr>
                <w:rFonts w:eastAsiaTheme="minorEastAsia" w:cstheme="minorBidi"/>
              </w:rPr>
              <w:t>E0118</w:t>
            </w:r>
            <w:r w:rsidR="00D0205F">
              <w:rPr>
                <w:rFonts w:eastAsiaTheme="minorEastAsia" w:cstheme="minorBidi"/>
              </w:rPr>
              <w:t>]</w:t>
            </w:r>
          </w:p>
          <w:p w14:paraId="4075BF57" w14:textId="39A3E6D0" w:rsidR="00D0205F" w:rsidRDefault="0BC170A2" w:rsidP="227771B8">
            <w:pPr>
              <w:ind w:left="-20" w:right="-20"/>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00AA4F28">
              <w:rPr>
                <w:rFonts w:eastAsiaTheme="minorEastAsia" w:cstheme="minorBidi"/>
                <w:b/>
                <w:bCs/>
              </w:rPr>
              <w:t>F</w:t>
            </w:r>
            <w:r w:rsidR="00EB62C2" w:rsidRPr="00AA4F28">
              <w:rPr>
                <w:rFonts w:eastAsiaTheme="minorEastAsia" w:cstheme="minorBidi"/>
                <w:b/>
                <w:bCs/>
              </w:rPr>
              <w:t>ollow-up</w:t>
            </w:r>
            <w:r w:rsidRPr="00AA4F28">
              <w:rPr>
                <w:rFonts w:eastAsiaTheme="minorEastAsia" w:cstheme="minorBidi"/>
                <w:b/>
                <w:bCs/>
              </w:rPr>
              <w:t>:</w:t>
            </w:r>
            <w:r w:rsidRPr="227771B8">
              <w:rPr>
                <w:rFonts w:eastAsiaTheme="minorEastAsia" w:cstheme="minorBidi"/>
              </w:rPr>
              <w:t xml:space="preserve"> </w:t>
            </w:r>
          </w:p>
          <w:p w14:paraId="6A90E130" w14:textId="5FDA9858" w:rsidR="28976E97" w:rsidRDefault="0BC170A2" w:rsidP="227771B8">
            <w:pPr>
              <w:ind w:left="-20" w:right="-20"/>
              <w:cnfStyle w:val="000000010000" w:firstRow="0" w:lastRow="0" w:firstColumn="0" w:lastColumn="0" w:oddVBand="0" w:evenVBand="0" w:oddHBand="0" w:evenHBand="1" w:firstRowFirstColumn="0" w:firstRowLastColumn="0" w:lastRowFirstColumn="0" w:lastRowLastColumn="0"/>
              <w:rPr>
                <w:rFonts w:eastAsiaTheme="minorEastAsia" w:cstheme="minorBidi"/>
              </w:rPr>
            </w:pPr>
            <w:r w:rsidRPr="227771B8">
              <w:rPr>
                <w:rFonts w:eastAsiaTheme="minorEastAsia" w:cstheme="minorBidi"/>
              </w:rPr>
              <w:t>Concussion</w:t>
            </w:r>
            <w:r w:rsidR="00D0205F">
              <w:rPr>
                <w:rFonts w:eastAsiaTheme="minorEastAsia" w:cstheme="minorBidi"/>
              </w:rPr>
              <w:t xml:space="preserve"> [</w:t>
            </w:r>
            <w:r w:rsidR="00D0205F" w:rsidRPr="227771B8">
              <w:rPr>
                <w:rFonts w:eastAsiaTheme="minorEastAsia" w:cstheme="minorBidi"/>
              </w:rPr>
              <w:t>E0108</w:t>
            </w:r>
            <w:r w:rsidR="00D0205F">
              <w:rPr>
                <w:rFonts w:eastAsiaTheme="minorEastAsia" w:cstheme="minorBidi"/>
              </w:rPr>
              <w:t>]</w:t>
            </w:r>
          </w:p>
        </w:tc>
        <w:tc>
          <w:tcPr>
            <w:tcW w:w="1611" w:type="dxa"/>
            <w:tcBorders>
              <w:bottom w:val="single" w:sz="12" w:space="0" w:color="000000" w:themeColor="text1"/>
            </w:tcBorders>
          </w:tcPr>
          <w:p w14:paraId="32E53568" w14:textId="60135F8D" w:rsidR="417E2E54" w:rsidRDefault="417E2E54" w:rsidP="28976E97">
            <w:pPr>
              <w:cnfStyle w:val="000000010000" w:firstRow="0" w:lastRow="0" w:firstColumn="0" w:lastColumn="0" w:oddVBand="0" w:evenVBand="0" w:oddHBand="0" w:evenHBand="1" w:firstRowFirstColumn="0" w:firstRowLastColumn="0" w:lastRowFirstColumn="0" w:lastRowLastColumn="0"/>
              <w:rPr>
                <w:rFonts w:eastAsiaTheme="minorEastAsia"/>
              </w:rPr>
            </w:pPr>
            <w:r w:rsidRPr="28976E97">
              <w:rPr>
                <w:rFonts w:eastAsiaTheme="minorEastAsia"/>
              </w:rPr>
              <w:t>Being a precondition, paraplegia should not be coded</w:t>
            </w:r>
            <w:r w:rsidR="005202F0">
              <w:rPr>
                <w:rFonts w:eastAsiaTheme="minorEastAsia"/>
              </w:rPr>
              <w:t>.</w:t>
            </w:r>
          </w:p>
        </w:tc>
        <w:tc>
          <w:tcPr>
            <w:tcW w:w="1457" w:type="dxa"/>
            <w:tcBorders>
              <w:bottom w:val="single" w:sz="12" w:space="0" w:color="000000" w:themeColor="text1"/>
            </w:tcBorders>
          </w:tcPr>
          <w:p w14:paraId="5D430FA0" w14:textId="77777777" w:rsidR="28976E97" w:rsidRDefault="28976E97">
            <w:pPr>
              <w:cnfStyle w:val="000000010000" w:firstRow="0" w:lastRow="0" w:firstColumn="0" w:lastColumn="0" w:oddVBand="0" w:evenVBand="0" w:oddHBand="0" w:evenHBand="1" w:firstRowFirstColumn="0" w:firstRowLastColumn="0" w:lastRowFirstColumn="0" w:lastRowLastColumn="0"/>
            </w:pPr>
          </w:p>
        </w:tc>
      </w:tr>
    </w:tbl>
    <w:p w14:paraId="683553EB" w14:textId="5103A610" w:rsidR="28976E97" w:rsidRDefault="28976E97"/>
    <w:p w14:paraId="7BB2EC4D" w14:textId="7E21A85A" w:rsidR="127F486E" w:rsidRDefault="127F486E" w:rsidP="127F486E">
      <w:pPr>
        <w:rPr>
          <w:highlight w:val="yellow"/>
        </w:rPr>
      </w:pPr>
    </w:p>
    <w:p w14:paraId="0C40A51A" w14:textId="77777777" w:rsidR="00DF7E02" w:rsidRDefault="00DF7E02" w:rsidP="00DF7E02">
      <w:pPr>
        <w:pStyle w:val="Heading4"/>
      </w:pPr>
      <w:r>
        <w:t>Combination Terms</w:t>
      </w:r>
    </w:p>
    <w:p w14:paraId="270A8BB9" w14:textId="77777777" w:rsidR="00DF7E02" w:rsidRDefault="41EA069B" w:rsidP="227771B8">
      <w:pPr>
        <w:jc w:val="both"/>
      </w:pPr>
      <w:r>
        <w:t>There may be situations where two terms can be used in combination to describe a condition. The use of multiple terms to capture an adverse event is acceptable, provided that the terms are still individually accurate. Where a single term captures both the site of and the type of problem, the single term should be selected.</w:t>
      </w:r>
    </w:p>
    <w:p w14:paraId="6C7AAE27" w14:textId="77777777" w:rsidR="002D0E72" w:rsidRDefault="002D0E72" w:rsidP="227771B8">
      <w:pPr>
        <w:jc w:val="both"/>
      </w:pPr>
    </w:p>
    <w:p w14:paraId="01B1D41B" w14:textId="77777777" w:rsidR="002D0E72" w:rsidRDefault="002D0E72" w:rsidP="227771B8">
      <w:pPr>
        <w:jc w:val="both"/>
      </w:pPr>
    </w:p>
    <w:p w14:paraId="4BF36FD6" w14:textId="0751B9D8" w:rsidR="127F486E" w:rsidRDefault="127F486E"/>
    <w:tbl>
      <w:tblPr>
        <w:tblStyle w:val="IMDRF1"/>
        <w:tblW w:w="8619" w:type="dxa"/>
        <w:tblLook w:val="04A0" w:firstRow="1" w:lastRow="0" w:firstColumn="1" w:lastColumn="0" w:noHBand="0" w:noVBand="1"/>
      </w:tblPr>
      <w:tblGrid>
        <w:gridCol w:w="2051"/>
        <w:gridCol w:w="2882"/>
        <w:gridCol w:w="2231"/>
        <w:gridCol w:w="1455"/>
      </w:tblGrid>
      <w:tr w:rsidR="00DF7E02" w14:paraId="33653A3F" w14:textId="77777777" w:rsidTr="227771B8">
        <w:trPr>
          <w:cnfStyle w:val="100000000000" w:firstRow="1" w:lastRow="0" w:firstColumn="0" w:lastColumn="0" w:oddVBand="0" w:evenVBand="0" w:oddHBand="0" w:evenHBand="0" w:firstRowFirstColumn="0" w:firstRowLastColumn="0" w:lastRowFirstColumn="0" w:lastRowLastColumn="0"/>
          <w:trHeight w:val="300"/>
        </w:trPr>
        <w:tc>
          <w:tcPr>
            <w:tcW w:w="2051" w:type="dxa"/>
          </w:tcPr>
          <w:p w14:paraId="5A9EF14D" w14:textId="77777777" w:rsidR="00DF7E02" w:rsidRDefault="00DF7E02" w:rsidP="0015727C">
            <w:pPr>
              <w:rPr>
                <w:rFonts w:eastAsiaTheme="minorEastAsia"/>
                <w:b w:val="0"/>
                <w:bCs/>
              </w:rPr>
            </w:pPr>
            <w:r w:rsidRPr="47BC5A04">
              <w:rPr>
                <w:rFonts w:eastAsiaTheme="minorEastAsia"/>
                <w:bCs/>
              </w:rPr>
              <w:lastRenderedPageBreak/>
              <w:t>Reported narrative</w:t>
            </w:r>
          </w:p>
        </w:tc>
        <w:tc>
          <w:tcPr>
            <w:tcW w:w="2882" w:type="dxa"/>
          </w:tcPr>
          <w:p w14:paraId="1E9C008D" w14:textId="73361309" w:rsidR="00DF7E02" w:rsidRDefault="0F784AB1" w:rsidP="227771B8">
            <w:pPr>
              <w:rPr>
                <w:bCs/>
                <w:noProof/>
                <w:lang w:val="en-US"/>
              </w:rPr>
            </w:pPr>
            <w:r w:rsidRPr="227771B8">
              <w:rPr>
                <w:rFonts w:eastAsiaTheme="minorEastAsia"/>
                <w:bCs/>
              </w:rPr>
              <w:t>IMDRF terms [codes] Options</w:t>
            </w:r>
          </w:p>
        </w:tc>
        <w:tc>
          <w:tcPr>
            <w:tcW w:w="2231" w:type="dxa"/>
          </w:tcPr>
          <w:p w14:paraId="61CDD213" w14:textId="77777777" w:rsidR="00DF7E02" w:rsidRDefault="00DF7E02" w:rsidP="0015727C">
            <w:pPr>
              <w:rPr>
                <w:rFonts w:eastAsiaTheme="minorEastAsia"/>
                <w:b w:val="0"/>
                <w:bCs/>
              </w:rPr>
            </w:pPr>
            <w:r w:rsidRPr="47BC5A04">
              <w:rPr>
                <w:rFonts w:eastAsiaTheme="minorEastAsia"/>
                <w:bCs/>
              </w:rPr>
              <w:t>Comment</w:t>
            </w:r>
          </w:p>
        </w:tc>
        <w:tc>
          <w:tcPr>
            <w:tcW w:w="1455" w:type="dxa"/>
          </w:tcPr>
          <w:p w14:paraId="30010D3A" w14:textId="77777777" w:rsidR="00DF7E02" w:rsidRPr="200EEC35" w:rsidRDefault="00DF7E02" w:rsidP="0015727C">
            <w:pPr>
              <w:rPr>
                <w:rFonts w:eastAsiaTheme="minorEastAsia"/>
                <w:b w:val="0"/>
                <w:bCs/>
              </w:rPr>
            </w:pPr>
            <w:r w:rsidRPr="47BC5A04">
              <w:rPr>
                <w:rFonts w:eastAsiaTheme="minorEastAsia"/>
                <w:bCs/>
              </w:rPr>
              <w:t>Best Choice</w:t>
            </w:r>
          </w:p>
        </w:tc>
      </w:tr>
      <w:tr w:rsidR="00DF7E02" w14:paraId="3E38460A" w14:textId="77777777" w:rsidTr="227771B8">
        <w:trPr>
          <w:trHeight w:val="300"/>
        </w:trPr>
        <w:tc>
          <w:tcPr>
            <w:tcW w:w="2051" w:type="dxa"/>
            <w:vMerge w:val="restart"/>
          </w:tcPr>
          <w:p w14:paraId="4D784400" w14:textId="77777777" w:rsidR="00DF7E02" w:rsidRDefault="00DF7E02" w:rsidP="4D8CB0F3">
            <w:pPr>
              <w:rPr>
                <w:rFonts w:eastAsiaTheme="minorEastAsia" w:cstheme="minorBidi"/>
              </w:rPr>
            </w:pPr>
            <w:r w:rsidRPr="4D8CB0F3">
              <w:rPr>
                <w:rFonts w:eastAsiaTheme="minorEastAsia" w:cstheme="minorBidi"/>
              </w:rPr>
              <w:t>The patient developed a fungal eye infection</w:t>
            </w:r>
          </w:p>
        </w:tc>
        <w:tc>
          <w:tcPr>
            <w:tcW w:w="2882" w:type="dxa"/>
          </w:tcPr>
          <w:p w14:paraId="19D587EC" w14:textId="77777777" w:rsidR="00DF7E02" w:rsidRPr="00DF7E02" w:rsidRDefault="00DF7E02" w:rsidP="4D8CB0F3">
            <w:pPr>
              <w:rPr>
                <w:rFonts w:eastAsiaTheme="minorEastAsia" w:cstheme="minorBidi"/>
              </w:rPr>
            </w:pPr>
            <w:r w:rsidRPr="4D8CB0F3">
              <w:rPr>
                <w:rFonts w:eastAsiaTheme="minorEastAsia" w:cstheme="minorBidi"/>
              </w:rPr>
              <w:t>Fungal Infection [E1902]</w:t>
            </w:r>
          </w:p>
          <w:p w14:paraId="2FCC2CFF" w14:textId="77777777" w:rsidR="00DF7E02" w:rsidRPr="00DF7E02" w:rsidRDefault="00DF7E02" w:rsidP="4D8CB0F3">
            <w:pPr>
              <w:rPr>
                <w:rFonts w:eastAsiaTheme="minorEastAsia" w:cstheme="minorBidi"/>
              </w:rPr>
            </w:pPr>
            <w:r w:rsidRPr="4D8CB0F3">
              <w:rPr>
                <w:rFonts w:eastAsiaTheme="minorEastAsia" w:cstheme="minorBidi"/>
              </w:rPr>
              <w:t>Eye Infections [E0818]</w:t>
            </w:r>
          </w:p>
          <w:p w14:paraId="46E6F852" w14:textId="77777777" w:rsidR="00DF7E02" w:rsidRPr="00DF7E02" w:rsidRDefault="00DF7E02" w:rsidP="4D8CB0F3">
            <w:pPr>
              <w:rPr>
                <w:rFonts w:eastAsiaTheme="minorEastAsia" w:cstheme="minorBidi"/>
              </w:rPr>
            </w:pPr>
          </w:p>
        </w:tc>
        <w:tc>
          <w:tcPr>
            <w:tcW w:w="2231" w:type="dxa"/>
          </w:tcPr>
          <w:p w14:paraId="25D138C8" w14:textId="77777777" w:rsidR="00DF7E02" w:rsidRDefault="00DF7E02" w:rsidP="4D8CB0F3">
            <w:pPr>
              <w:rPr>
                <w:rFonts w:eastAsiaTheme="minorEastAsia" w:cstheme="minorBidi"/>
              </w:rPr>
            </w:pPr>
            <w:r w:rsidRPr="4D8CB0F3">
              <w:rPr>
                <w:rFonts w:eastAsiaTheme="minorEastAsia" w:cstheme="minorBidi"/>
              </w:rPr>
              <w:t>The combination of terms captures information that neither term would capture on their own</w:t>
            </w:r>
          </w:p>
        </w:tc>
        <w:tc>
          <w:tcPr>
            <w:tcW w:w="1455" w:type="dxa"/>
          </w:tcPr>
          <w:p w14:paraId="667C2613" w14:textId="77777777" w:rsidR="00DF7E02" w:rsidRDefault="00DF7E02" w:rsidP="4D8CB0F3">
            <w:pPr>
              <w:rPr>
                <w:rFonts w:eastAsiaTheme="minorEastAsia" w:cstheme="minorBidi"/>
              </w:rPr>
            </w:pPr>
            <w:r w:rsidRPr="4D8CB0F3">
              <w:rPr>
                <w:rFonts w:eastAsiaTheme="minorEastAsia" w:cstheme="minorBidi"/>
              </w:rPr>
              <w:t>✓</w:t>
            </w:r>
          </w:p>
          <w:p w14:paraId="43CD8370" w14:textId="77777777" w:rsidR="00DF7E02" w:rsidRPr="200EEC35" w:rsidRDefault="00DF7E02" w:rsidP="4D8CB0F3">
            <w:pPr>
              <w:rPr>
                <w:rFonts w:eastAsiaTheme="minorEastAsia" w:cstheme="minorBidi"/>
              </w:rPr>
            </w:pPr>
          </w:p>
        </w:tc>
      </w:tr>
      <w:tr w:rsidR="00DF7E02" w14:paraId="5D20005C" w14:textId="77777777" w:rsidTr="227771B8">
        <w:trPr>
          <w:cnfStyle w:val="000000010000" w:firstRow="0" w:lastRow="0" w:firstColumn="0" w:lastColumn="0" w:oddVBand="0" w:evenVBand="0" w:oddHBand="0" w:evenHBand="1" w:firstRowFirstColumn="0" w:firstRowLastColumn="0" w:lastRowFirstColumn="0" w:lastRowLastColumn="0"/>
          <w:trHeight w:val="300"/>
        </w:trPr>
        <w:tc>
          <w:tcPr>
            <w:tcW w:w="2051" w:type="dxa"/>
            <w:vMerge/>
          </w:tcPr>
          <w:p w14:paraId="0FE3CC1F" w14:textId="77777777" w:rsidR="00DF7E02" w:rsidRDefault="00DF7E02" w:rsidP="0015727C"/>
        </w:tc>
        <w:tc>
          <w:tcPr>
            <w:tcW w:w="2882" w:type="dxa"/>
            <w:shd w:val="clear" w:color="auto" w:fill="auto"/>
          </w:tcPr>
          <w:p w14:paraId="316B79AE" w14:textId="77777777" w:rsidR="00DF7E02" w:rsidRDefault="00DF7E02" w:rsidP="4D8CB0F3">
            <w:pPr>
              <w:rPr>
                <w:rFonts w:eastAsiaTheme="minorEastAsia" w:cstheme="minorBidi"/>
              </w:rPr>
            </w:pPr>
            <w:r w:rsidRPr="4D8CB0F3">
              <w:rPr>
                <w:rFonts w:eastAsiaTheme="minorEastAsia" w:cstheme="minorBidi"/>
              </w:rPr>
              <w:t>Fungal Infection [E1902]</w:t>
            </w:r>
          </w:p>
          <w:p w14:paraId="311A769D" w14:textId="6E07844D" w:rsidR="00953E69" w:rsidRPr="00DF7E02" w:rsidRDefault="00953E69" w:rsidP="4D8CB0F3">
            <w:pPr>
              <w:rPr>
                <w:rFonts w:eastAsiaTheme="minorEastAsia" w:cstheme="minorBidi"/>
              </w:rPr>
            </w:pPr>
          </w:p>
        </w:tc>
        <w:tc>
          <w:tcPr>
            <w:tcW w:w="2231" w:type="dxa"/>
            <w:shd w:val="clear" w:color="auto" w:fill="auto"/>
          </w:tcPr>
          <w:p w14:paraId="5F452519" w14:textId="77777777" w:rsidR="00DF7E02" w:rsidRDefault="00DF7E02" w:rsidP="4D8CB0F3">
            <w:pPr>
              <w:rPr>
                <w:rFonts w:eastAsiaTheme="minorEastAsia" w:cstheme="minorBidi"/>
              </w:rPr>
            </w:pPr>
          </w:p>
        </w:tc>
        <w:tc>
          <w:tcPr>
            <w:tcW w:w="1455" w:type="dxa"/>
            <w:shd w:val="clear" w:color="auto" w:fill="auto"/>
          </w:tcPr>
          <w:p w14:paraId="7AAD1588" w14:textId="77777777" w:rsidR="00DF7E02" w:rsidRDefault="00DF7E02" w:rsidP="4D8CB0F3">
            <w:pPr>
              <w:rPr>
                <w:rFonts w:eastAsiaTheme="minorEastAsia" w:cstheme="minorBidi"/>
              </w:rPr>
            </w:pPr>
          </w:p>
        </w:tc>
      </w:tr>
      <w:tr w:rsidR="00DF7E02" w14:paraId="0295EF9B" w14:textId="77777777" w:rsidTr="227771B8">
        <w:trPr>
          <w:trHeight w:val="300"/>
        </w:trPr>
        <w:tc>
          <w:tcPr>
            <w:tcW w:w="2051" w:type="dxa"/>
            <w:vMerge/>
          </w:tcPr>
          <w:p w14:paraId="2FBAB04D" w14:textId="77777777" w:rsidR="00DF7E02" w:rsidRDefault="00DF7E02" w:rsidP="0015727C"/>
        </w:tc>
        <w:tc>
          <w:tcPr>
            <w:tcW w:w="2882" w:type="dxa"/>
          </w:tcPr>
          <w:p w14:paraId="280A3C83" w14:textId="77777777" w:rsidR="00DF7E02" w:rsidRDefault="00DF7E02" w:rsidP="4D8CB0F3">
            <w:pPr>
              <w:rPr>
                <w:rFonts w:eastAsiaTheme="minorEastAsia" w:cstheme="minorBidi"/>
              </w:rPr>
            </w:pPr>
            <w:r w:rsidRPr="4D8CB0F3">
              <w:rPr>
                <w:rFonts w:eastAsiaTheme="minorEastAsia" w:cstheme="minorBidi"/>
              </w:rPr>
              <w:t>Eye Infections [E0818]</w:t>
            </w:r>
          </w:p>
        </w:tc>
        <w:tc>
          <w:tcPr>
            <w:tcW w:w="2231" w:type="dxa"/>
          </w:tcPr>
          <w:p w14:paraId="2BC02C75" w14:textId="77777777" w:rsidR="00DF7E02" w:rsidRDefault="00DF7E02" w:rsidP="4D8CB0F3">
            <w:pPr>
              <w:rPr>
                <w:rFonts w:eastAsiaTheme="minorEastAsia" w:cstheme="minorBidi"/>
              </w:rPr>
            </w:pPr>
          </w:p>
        </w:tc>
        <w:tc>
          <w:tcPr>
            <w:tcW w:w="1455" w:type="dxa"/>
          </w:tcPr>
          <w:p w14:paraId="06764732" w14:textId="77777777" w:rsidR="00DF7E02" w:rsidRDefault="00DF7E02" w:rsidP="4D8CB0F3">
            <w:pPr>
              <w:rPr>
                <w:rFonts w:eastAsiaTheme="minorEastAsia" w:cstheme="minorBidi"/>
              </w:rPr>
            </w:pPr>
          </w:p>
        </w:tc>
      </w:tr>
      <w:tr w:rsidR="00DF7E02" w14:paraId="4C26CB8C" w14:textId="77777777" w:rsidTr="227771B8">
        <w:trPr>
          <w:cnfStyle w:val="000000010000" w:firstRow="0" w:lastRow="0" w:firstColumn="0" w:lastColumn="0" w:oddVBand="0" w:evenVBand="0" w:oddHBand="0" w:evenHBand="1" w:firstRowFirstColumn="0" w:firstRowLastColumn="0" w:lastRowFirstColumn="0" w:lastRowLastColumn="0"/>
          <w:trHeight w:val="300"/>
        </w:trPr>
        <w:tc>
          <w:tcPr>
            <w:tcW w:w="2051" w:type="dxa"/>
            <w:vMerge w:val="restart"/>
            <w:tcBorders>
              <w:bottom w:val="single" w:sz="12" w:space="0" w:color="000000" w:themeColor="text1"/>
            </w:tcBorders>
          </w:tcPr>
          <w:p w14:paraId="4D15C7C1" w14:textId="77777777" w:rsidR="00DF7E02" w:rsidRDefault="00DF7E02" w:rsidP="4D8CB0F3">
            <w:pPr>
              <w:rPr>
                <w:rFonts w:eastAsiaTheme="minorEastAsia" w:cstheme="minorBidi"/>
              </w:rPr>
            </w:pPr>
            <w:r w:rsidRPr="4D8CB0F3">
              <w:rPr>
                <w:rFonts w:eastAsiaTheme="minorEastAsia" w:cstheme="minorBidi"/>
              </w:rPr>
              <w:t>The patient’s cornea was punctured</w:t>
            </w:r>
          </w:p>
        </w:tc>
        <w:tc>
          <w:tcPr>
            <w:tcW w:w="2882" w:type="dxa"/>
          </w:tcPr>
          <w:p w14:paraId="579D04AA" w14:textId="4CC167F1" w:rsidR="00DF7E02" w:rsidRPr="005520A7" w:rsidRDefault="00DF7E02" w:rsidP="4D8CB0F3">
            <w:pPr>
              <w:rPr>
                <w:rFonts w:eastAsiaTheme="minorEastAsia" w:cstheme="minorBidi"/>
              </w:rPr>
            </w:pPr>
            <w:r w:rsidRPr="4D8CB0F3">
              <w:rPr>
                <w:rFonts w:eastAsiaTheme="minorEastAsia" w:cstheme="minorBidi"/>
              </w:rPr>
              <w:t>Corneal Perforation</w:t>
            </w:r>
            <w:r w:rsidR="008966E6">
              <w:rPr>
                <w:rFonts w:eastAsiaTheme="minorEastAsia" w:cstheme="minorBidi"/>
              </w:rPr>
              <w:t xml:space="preserve"> [</w:t>
            </w:r>
            <w:r w:rsidR="008966E6" w:rsidRPr="4D8CB0F3">
              <w:rPr>
                <w:rFonts w:eastAsiaTheme="minorEastAsia" w:cstheme="minorBidi"/>
              </w:rPr>
              <w:t>E0811</w:t>
            </w:r>
            <w:r w:rsidR="008966E6">
              <w:rPr>
                <w:rFonts w:eastAsiaTheme="minorEastAsia" w:cstheme="minorBidi"/>
              </w:rPr>
              <w:t>]</w:t>
            </w:r>
          </w:p>
        </w:tc>
        <w:tc>
          <w:tcPr>
            <w:tcW w:w="2231" w:type="dxa"/>
          </w:tcPr>
          <w:p w14:paraId="3DC8DE86" w14:textId="77777777" w:rsidR="00DF7E02" w:rsidRDefault="00DF7E02" w:rsidP="4D8CB0F3">
            <w:pPr>
              <w:rPr>
                <w:rFonts w:eastAsiaTheme="minorEastAsia" w:cstheme="minorBidi"/>
              </w:rPr>
            </w:pPr>
            <w:r w:rsidRPr="4D8CB0F3">
              <w:rPr>
                <w:rFonts w:eastAsiaTheme="minorEastAsia" w:cstheme="minorBidi"/>
              </w:rPr>
              <w:t>In this case, a single term can be used</w:t>
            </w:r>
          </w:p>
        </w:tc>
        <w:tc>
          <w:tcPr>
            <w:tcW w:w="1455" w:type="dxa"/>
          </w:tcPr>
          <w:p w14:paraId="5E0DA2AE" w14:textId="77777777" w:rsidR="00DF7E02" w:rsidRDefault="00DF7E02" w:rsidP="4D8CB0F3">
            <w:pPr>
              <w:rPr>
                <w:rFonts w:eastAsiaTheme="minorEastAsia" w:cstheme="minorBidi"/>
              </w:rPr>
            </w:pPr>
            <w:r w:rsidRPr="4D8CB0F3">
              <w:rPr>
                <w:rFonts w:eastAsiaTheme="minorEastAsia" w:cstheme="minorBidi"/>
              </w:rPr>
              <w:t>✓</w:t>
            </w:r>
          </w:p>
        </w:tc>
      </w:tr>
      <w:tr w:rsidR="00DF7E02" w14:paraId="3BF511C8" w14:textId="77777777" w:rsidTr="227771B8">
        <w:trPr>
          <w:trHeight w:val="300"/>
        </w:trPr>
        <w:tc>
          <w:tcPr>
            <w:tcW w:w="2051" w:type="dxa"/>
            <w:vMerge/>
            <w:tcBorders>
              <w:bottom w:val="single" w:sz="12" w:space="0" w:color="000000" w:themeColor="text1"/>
            </w:tcBorders>
          </w:tcPr>
          <w:p w14:paraId="075B87A4" w14:textId="77777777" w:rsidR="00DF7E02" w:rsidRDefault="00DF7E02" w:rsidP="0015727C"/>
        </w:tc>
        <w:tc>
          <w:tcPr>
            <w:tcW w:w="2882" w:type="dxa"/>
            <w:tcBorders>
              <w:bottom w:val="single" w:sz="12" w:space="0" w:color="000000" w:themeColor="text1"/>
            </w:tcBorders>
            <w:shd w:val="clear" w:color="auto" w:fill="D7EAFA" w:themeFill="text2" w:themeFillTint="1A"/>
          </w:tcPr>
          <w:p w14:paraId="5D6F4085" w14:textId="32BD5F78" w:rsidR="00DF7E02" w:rsidRDefault="00DF7E02" w:rsidP="4D8CB0F3">
            <w:pPr>
              <w:rPr>
                <w:rFonts w:eastAsiaTheme="minorEastAsia" w:cstheme="minorBidi"/>
              </w:rPr>
            </w:pPr>
            <w:r w:rsidRPr="4D8CB0F3">
              <w:rPr>
                <w:rFonts w:eastAsiaTheme="minorEastAsia" w:cstheme="minorBidi"/>
              </w:rPr>
              <w:t>Eye Injury</w:t>
            </w:r>
            <w:r w:rsidR="008966E6">
              <w:rPr>
                <w:rFonts w:eastAsiaTheme="minorEastAsia" w:cstheme="minorBidi"/>
              </w:rPr>
              <w:t xml:space="preserve"> [</w:t>
            </w:r>
            <w:r w:rsidR="008966E6" w:rsidRPr="4D8CB0F3">
              <w:rPr>
                <w:rFonts w:eastAsiaTheme="minorEastAsia" w:cstheme="minorBidi"/>
              </w:rPr>
              <w:t>E0819</w:t>
            </w:r>
            <w:r w:rsidR="008966E6">
              <w:rPr>
                <w:rFonts w:eastAsiaTheme="minorEastAsia" w:cstheme="minorBidi"/>
              </w:rPr>
              <w:t>]</w:t>
            </w:r>
          </w:p>
          <w:p w14:paraId="100B1306" w14:textId="26044D0C" w:rsidR="00DF7E02" w:rsidRPr="0073471D" w:rsidRDefault="00DF7E02" w:rsidP="4D8CB0F3">
            <w:pPr>
              <w:rPr>
                <w:rFonts w:eastAsiaTheme="minorEastAsia" w:cstheme="minorBidi"/>
              </w:rPr>
            </w:pPr>
            <w:r w:rsidRPr="4D8CB0F3">
              <w:rPr>
                <w:rFonts w:eastAsiaTheme="minorEastAsia" w:cstheme="minorBidi"/>
              </w:rPr>
              <w:t>Perforation</w:t>
            </w:r>
            <w:r w:rsidR="008966E6">
              <w:rPr>
                <w:rFonts w:eastAsiaTheme="minorEastAsia" w:cstheme="minorBidi"/>
              </w:rPr>
              <w:t xml:space="preserve"> [</w:t>
            </w:r>
            <w:r w:rsidR="008966E6" w:rsidRPr="4D8CB0F3">
              <w:rPr>
                <w:rFonts w:eastAsiaTheme="minorEastAsia" w:cstheme="minorBidi"/>
              </w:rPr>
              <w:t>E2114</w:t>
            </w:r>
            <w:r w:rsidR="008966E6">
              <w:rPr>
                <w:rFonts w:eastAsiaTheme="minorEastAsia" w:cstheme="minorBidi"/>
              </w:rPr>
              <w:t>]</w:t>
            </w:r>
          </w:p>
        </w:tc>
        <w:tc>
          <w:tcPr>
            <w:tcW w:w="2231" w:type="dxa"/>
            <w:tcBorders>
              <w:bottom w:val="single" w:sz="12" w:space="0" w:color="000000" w:themeColor="text1"/>
            </w:tcBorders>
            <w:shd w:val="clear" w:color="auto" w:fill="D7EAFA" w:themeFill="text2" w:themeFillTint="1A"/>
          </w:tcPr>
          <w:p w14:paraId="13E58574" w14:textId="77777777" w:rsidR="00DF7E02" w:rsidRDefault="00DF7E02" w:rsidP="4D8CB0F3">
            <w:pPr>
              <w:rPr>
                <w:rFonts w:eastAsiaTheme="minorEastAsia" w:cstheme="minorBidi"/>
              </w:rPr>
            </w:pPr>
          </w:p>
        </w:tc>
        <w:tc>
          <w:tcPr>
            <w:tcW w:w="1455" w:type="dxa"/>
            <w:tcBorders>
              <w:bottom w:val="single" w:sz="12" w:space="0" w:color="000000" w:themeColor="text1"/>
            </w:tcBorders>
            <w:shd w:val="clear" w:color="auto" w:fill="D7EAFA" w:themeFill="text2" w:themeFillTint="1A"/>
          </w:tcPr>
          <w:p w14:paraId="673D766D" w14:textId="77777777" w:rsidR="00DF7E02" w:rsidRDefault="00DF7E02" w:rsidP="4D8CB0F3">
            <w:pPr>
              <w:rPr>
                <w:rFonts w:eastAsiaTheme="minorEastAsia" w:cstheme="minorBidi"/>
              </w:rPr>
            </w:pPr>
          </w:p>
        </w:tc>
      </w:tr>
    </w:tbl>
    <w:p w14:paraId="43B80BDC" w14:textId="77777777" w:rsidR="00DF7E02" w:rsidRDefault="00DF7E02" w:rsidP="00DF7E02"/>
    <w:p w14:paraId="06ABC779" w14:textId="77777777" w:rsidR="00DF7E02" w:rsidRDefault="00DF7E02" w:rsidP="00DF7E02">
      <w:pPr>
        <w:pStyle w:val="Heading4"/>
      </w:pPr>
      <w:r>
        <w:t>Test results</w:t>
      </w:r>
    </w:p>
    <w:p w14:paraId="07102A8D" w14:textId="2F720B75" w:rsidR="00DF7E02" w:rsidRDefault="448D407C" w:rsidP="227771B8">
      <w:pPr>
        <w:jc w:val="both"/>
      </w:pPr>
      <w:r>
        <w:t>A narrative may describe test results presented in the form of a number and units, interpretation of this value</w:t>
      </w:r>
      <w:r w:rsidR="33966C9F">
        <w:t xml:space="preserve"> </w:t>
      </w:r>
      <w:r w:rsidR="45F57EA7">
        <w:t>should be</w:t>
      </w:r>
      <w:r w:rsidR="33966C9F">
        <w:t xml:space="preserve"> undertaken </w:t>
      </w:r>
      <w:r>
        <w:t>according to local guidance</w:t>
      </w:r>
      <w:r w:rsidR="2CD4A43A">
        <w:t xml:space="preserve"> and</w:t>
      </w:r>
      <w:r w:rsidR="76BFC6DA">
        <w:t xml:space="preserve"> </w:t>
      </w:r>
      <w:r>
        <w:t>in line with using medical judgement</w:t>
      </w:r>
      <w:r w:rsidR="11329F23">
        <w:t>.</w:t>
      </w:r>
      <w:r>
        <w:t xml:space="preserve"> </w:t>
      </w:r>
      <w:r w:rsidR="2ABE2DDF">
        <w:t>T</w:t>
      </w:r>
      <w:r w:rsidR="0393E70C">
        <w:t xml:space="preserve">he approach taken can be confirmed </w:t>
      </w:r>
      <w:r w:rsidR="109C9743">
        <w:t xml:space="preserve">with the appropriate </w:t>
      </w:r>
      <w:r>
        <w:t>regulator.</w:t>
      </w:r>
    </w:p>
    <w:p w14:paraId="3E2CB519" w14:textId="77777777" w:rsidR="00DF7E02" w:rsidRDefault="00DF7E02" w:rsidP="00DF7E02"/>
    <w:tbl>
      <w:tblPr>
        <w:tblStyle w:val="IMDRF1"/>
        <w:tblW w:w="8647" w:type="dxa"/>
        <w:tblLook w:val="04A0" w:firstRow="1" w:lastRow="0" w:firstColumn="1" w:lastColumn="0" w:noHBand="0" w:noVBand="1"/>
      </w:tblPr>
      <w:tblGrid>
        <w:gridCol w:w="3227"/>
        <w:gridCol w:w="2443"/>
        <w:gridCol w:w="2977"/>
      </w:tblGrid>
      <w:tr w:rsidR="00DF7E02" w:rsidRPr="00524D74" w14:paraId="0DBD0523" w14:textId="77777777" w:rsidTr="002D0E72">
        <w:trPr>
          <w:cnfStyle w:val="100000000000" w:firstRow="1" w:lastRow="0" w:firstColumn="0" w:lastColumn="0" w:oddVBand="0" w:evenVBand="0" w:oddHBand="0" w:evenHBand="0" w:firstRowFirstColumn="0" w:firstRowLastColumn="0" w:lastRowFirstColumn="0" w:lastRowLastColumn="0"/>
          <w:trHeight w:val="572"/>
        </w:trPr>
        <w:tc>
          <w:tcPr>
            <w:tcW w:w="3227" w:type="dxa"/>
          </w:tcPr>
          <w:p w14:paraId="123D228A" w14:textId="77777777" w:rsidR="00DF7E02" w:rsidRPr="00524D74" w:rsidRDefault="00DF7E02" w:rsidP="0015727C">
            <w:r w:rsidRPr="47BC5A04">
              <w:rPr>
                <w:rFonts w:eastAsiaTheme="minorEastAsia"/>
                <w:bCs/>
              </w:rPr>
              <w:t>Reported narrative</w:t>
            </w:r>
          </w:p>
        </w:tc>
        <w:tc>
          <w:tcPr>
            <w:tcW w:w="2443" w:type="dxa"/>
          </w:tcPr>
          <w:p w14:paraId="4E62CE44" w14:textId="3EF6469A" w:rsidR="00DF7E02" w:rsidRPr="00524D74" w:rsidRDefault="27465508" w:rsidP="227771B8">
            <w:pPr>
              <w:rPr>
                <w:bCs/>
                <w:noProof/>
                <w:lang w:val="en-US"/>
              </w:rPr>
            </w:pPr>
            <w:r w:rsidRPr="227771B8">
              <w:rPr>
                <w:rFonts w:eastAsiaTheme="minorEastAsia"/>
                <w:bCs/>
              </w:rPr>
              <w:t>IMDRF terms [codes] Options</w:t>
            </w:r>
          </w:p>
        </w:tc>
        <w:tc>
          <w:tcPr>
            <w:tcW w:w="2977" w:type="dxa"/>
          </w:tcPr>
          <w:p w14:paraId="3F8FE124" w14:textId="77777777" w:rsidR="00DF7E02" w:rsidRPr="00524D74" w:rsidRDefault="00DF7E02" w:rsidP="0015727C">
            <w:r w:rsidRPr="47BC5A04">
              <w:t>Comment</w:t>
            </w:r>
          </w:p>
        </w:tc>
      </w:tr>
      <w:tr w:rsidR="00DF7E02" w:rsidRPr="00524D74" w14:paraId="0B2100F1" w14:textId="77777777" w:rsidTr="002D0E72">
        <w:trPr>
          <w:trHeight w:val="722"/>
        </w:trPr>
        <w:tc>
          <w:tcPr>
            <w:tcW w:w="3227" w:type="dxa"/>
          </w:tcPr>
          <w:p w14:paraId="277AC823" w14:textId="77777777" w:rsidR="00DF7E02" w:rsidRPr="00524D74" w:rsidRDefault="00DF7E02" w:rsidP="0015727C">
            <w:r>
              <w:t>Reduced blood cell count and hematocrit.</w:t>
            </w:r>
          </w:p>
        </w:tc>
        <w:tc>
          <w:tcPr>
            <w:tcW w:w="2443" w:type="dxa"/>
          </w:tcPr>
          <w:p w14:paraId="2C5CB7F0" w14:textId="77777777" w:rsidR="00DF7E02" w:rsidRPr="00524D74" w:rsidRDefault="00DF7E02" w:rsidP="0015727C">
            <w:r w:rsidRPr="47BC5A04">
              <w:t>Anemia [E0301]</w:t>
            </w:r>
          </w:p>
        </w:tc>
        <w:tc>
          <w:tcPr>
            <w:tcW w:w="2977" w:type="dxa"/>
          </w:tcPr>
          <w:p w14:paraId="7C094820" w14:textId="77777777" w:rsidR="00DF7E02" w:rsidRPr="00524D74" w:rsidRDefault="00DF7E02" w:rsidP="0015727C">
            <w:r>
              <w:t xml:space="preserve">The definition of anemia is deliberately broad. </w:t>
            </w:r>
          </w:p>
        </w:tc>
      </w:tr>
      <w:tr w:rsidR="00DF7E02" w:rsidRPr="00524D74" w14:paraId="4B6184C1" w14:textId="77777777" w:rsidTr="002D0E72">
        <w:trPr>
          <w:cnfStyle w:val="000000010000" w:firstRow="0" w:lastRow="0" w:firstColumn="0" w:lastColumn="0" w:oddVBand="0" w:evenVBand="0" w:oddHBand="0" w:evenHBand="1" w:firstRowFirstColumn="0" w:firstRowLastColumn="0" w:lastRowFirstColumn="0" w:lastRowLastColumn="0"/>
        </w:trPr>
        <w:tc>
          <w:tcPr>
            <w:tcW w:w="3227" w:type="dxa"/>
          </w:tcPr>
          <w:p w14:paraId="0C2DE735" w14:textId="77777777" w:rsidR="00DF7E02" w:rsidRPr="00524D74" w:rsidRDefault="00DF7E02" w:rsidP="0015727C">
            <w:r w:rsidRPr="47BC5A04">
              <w:t>RBC was 3.6 [10^12/L]</w:t>
            </w:r>
          </w:p>
        </w:tc>
        <w:tc>
          <w:tcPr>
            <w:tcW w:w="2443" w:type="dxa"/>
          </w:tcPr>
          <w:p w14:paraId="580BA4EF" w14:textId="77777777" w:rsidR="00DF7E02" w:rsidRPr="00524D74" w:rsidRDefault="00DF7E02" w:rsidP="0015727C">
            <w:r w:rsidRPr="47BC5A04">
              <w:t>Anemia [E0301]</w:t>
            </w:r>
          </w:p>
        </w:tc>
        <w:tc>
          <w:tcPr>
            <w:tcW w:w="2977" w:type="dxa"/>
          </w:tcPr>
          <w:p w14:paraId="51C34601" w14:textId="77777777" w:rsidR="00DF7E02" w:rsidRPr="00524D74" w:rsidRDefault="00DF7E02" w:rsidP="0015727C">
            <w:r>
              <w:t>There is no way to express test results without this interpretation; for both men and women this is below the normal range; check with the regulator.</w:t>
            </w:r>
          </w:p>
        </w:tc>
      </w:tr>
      <w:tr w:rsidR="00DF7E02" w:rsidRPr="00524D74" w14:paraId="69D92CF5" w14:textId="77777777" w:rsidTr="002D0E72">
        <w:tc>
          <w:tcPr>
            <w:tcW w:w="3227" w:type="dxa"/>
            <w:tcBorders>
              <w:bottom w:val="single" w:sz="12" w:space="0" w:color="000000" w:themeColor="text1"/>
            </w:tcBorders>
          </w:tcPr>
          <w:p w14:paraId="772ECBA2" w14:textId="77777777" w:rsidR="00DF7E02" w:rsidRPr="00524D74" w:rsidRDefault="00DF7E02" w:rsidP="0015727C">
            <w:r w:rsidRPr="47BC5A04">
              <w:t>Unsure of insulin pump delivery (possible over delivery), blood glucose levels were 2.8 mmol/L. No patient consequences.</w:t>
            </w:r>
          </w:p>
        </w:tc>
        <w:tc>
          <w:tcPr>
            <w:tcW w:w="2443" w:type="dxa"/>
            <w:tcBorders>
              <w:bottom w:val="single" w:sz="12" w:space="0" w:color="000000" w:themeColor="text1"/>
            </w:tcBorders>
          </w:tcPr>
          <w:p w14:paraId="5946F8CA" w14:textId="77777777" w:rsidR="00DF7E02" w:rsidRPr="00524D74" w:rsidRDefault="00DF7E02" w:rsidP="0015727C">
            <w:r>
              <w:t>Hypoglycemia [E1206]</w:t>
            </w:r>
          </w:p>
        </w:tc>
        <w:tc>
          <w:tcPr>
            <w:tcW w:w="2977" w:type="dxa"/>
            <w:tcBorders>
              <w:bottom w:val="single" w:sz="12" w:space="0" w:color="000000" w:themeColor="text1"/>
            </w:tcBorders>
          </w:tcPr>
          <w:p w14:paraId="12C34FCD" w14:textId="77777777" w:rsidR="00DF7E02" w:rsidRPr="00524D74" w:rsidRDefault="00DF7E02" w:rsidP="0015727C">
            <w:r>
              <w:t>Although it is stated that there are no patient consequences, the fact that blood glucose levels are lower than normal levels, hypoglycemia could be coded as a health effect; check with the regulator.</w:t>
            </w:r>
          </w:p>
        </w:tc>
      </w:tr>
    </w:tbl>
    <w:p w14:paraId="6D7B7A0E" w14:textId="77777777" w:rsidR="00DF7E02" w:rsidRDefault="00DF7E02" w:rsidP="00DF7E02"/>
    <w:p w14:paraId="0D047D56" w14:textId="77777777" w:rsidR="00DF7E02" w:rsidRDefault="00DF7E02" w:rsidP="00DF7E02">
      <w:pPr>
        <w:pStyle w:val="Heading4"/>
      </w:pPr>
      <w:r>
        <w:t>Death as the only reported patient information</w:t>
      </w:r>
    </w:p>
    <w:p w14:paraId="00491647" w14:textId="542548D4" w:rsidR="00DF7E02" w:rsidRDefault="3E809B43" w:rsidP="227771B8">
      <w:pPr>
        <w:jc w:val="both"/>
      </w:pPr>
      <w:r>
        <w:t xml:space="preserve">Death is not considered a clinical sign, symptom, or condition, and is instead captured in </w:t>
      </w:r>
      <w:r w:rsidRPr="1719778C">
        <w:rPr>
          <w:rFonts w:eastAsia="Times New Roman"/>
        </w:rPr>
        <w:t>the</w:t>
      </w:r>
      <w:r w:rsidR="684CA799" w:rsidRPr="1719778C">
        <w:rPr>
          <w:rFonts w:eastAsia="Times New Roman"/>
        </w:rPr>
        <w:t xml:space="preserve"> F </w:t>
      </w:r>
      <w:r>
        <w:t>terms as a Health Impact (as well as possibly being a field required on the reporting forms of many regulators). Ideally, additional information would be sought to allow selection of codes in E</w:t>
      </w:r>
      <w:r w:rsidRPr="1719778C">
        <w:rPr>
          <w:rFonts w:eastAsia="Times New Roman"/>
        </w:rPr>
        <w:t xml:space="preserve"> terms</w:t>
      </w:r>
      <w:r>
        <w:t>, but the code E2401 (Insufficient Information) can be used if necessary.</w:t>
      </w:r>
    </w:p>
    <w:p w14:paraId="0EE84098" w14:textId="77777777" w:rsidR="00DF7E02" w:rsidRDefault="00DF7E02" w:rsidP="00DF7E02"/>
    <w:p w14:paraId="7F02AD6E" w14:textId="2DB711AC" w:rsidR="00DF7E02" w:rsidRPr="00524D74" w:rsidRDefault="228E1A9D" w:rsidP="1719778C">
      <w:pPr>
        <w:pStyle w:val="Heading3"/>
        <w:rPr>
          <w:rFonts w:asciiTheme="minorHAnsi" w:hAnsiTheme="minorHAnsi" w:cstheme="minorBidi"/>
        </w:rPr>
      </w:pPr>
      <w:bookmarkStart w:id="27" w:name="_Toc166658597"/>
      <w:r>
        <w:t>Health Effect – Health Impact Terms and Codes</w:t>
      </w:r>
      <w:bookmarkEnd w:id="27"/>
      <w:r>
        <w:t xml:space="preserve"> </w:t>
      </w:r>
      <w:r w:rsidR="59B2CFFC">
        <w:t>(F codes)</w:t>
      </w:r>
    </w:p>
    <w:p w14:paraId="24C45599" w14:textId="462CF218" w:rsidR="00DF7E02" w:rsidRDefault="79716008" w:rsidP="227771B8">
      <w:pPr>
        <w:jc w:val="both"/>
      </w:pPr>
      <w:r>
        <w:t>F terms/codes are for describing the consequences of the medical device adverse event on the person affected. The resulting consequence</w:t>
      </w:r>
      <w:r w:rsidR="7DF1808D">
        <w:t>s</w:t>
      </w:r>
      <w:r>
        <w:t xml:space="preserve"> can include final patient outcomes </w:t>
      </w:r>
      <w:r>
        <w:lastRenderedPageBreak/>
        <w:t xml:space="preserve">and/or interventions or procedures required </w:t>
      </w:r>
      <w:bookmarkStart w:id="28" w:name="_Int_8aSbqzZA"/>
      <w:r>
        <w:t>as a result of</w:t>
      </w:r>
      <w:bookmarkEnd w:id="28"/>
      <w:r>
        <w:t xml:space="preserve"> the clinical signs, symptoms and conditions captured using E terms</w:t>
      </w:r>
      <w:r w:rsidR="2BF05BC3">
        <w:t xml:space="preserve"> or </w:t>
      </w:r>
      <w:r w:rsidR="2744D4ED">
        <w:t>to deal with a medical device problem</w:t>
      </w:r>
      <w:r w:rsidR="2BF05BC3">
        <w:t xml:space="preserve"> captured using A terms</w:t>
      </w:r>
      <w:r>
        <w:t xml:space="preserve">. </w:t>
      </w:r>
    </w:p>
    <w:p w14:paraId="1B148535" w14:textId="77777777" w:rsidR="00DF7E02" w:rsidRDefault="41EA069B" w:rsidP="227771B8">
      <w:pPr>
        <w:jc w:val="both"/>
      </w:pPr>
      <w:r>
        <w:t>Do not select every applicable term; if for example there were both a minor injury and a serious injury, only the more serious should be coded. Nonetheless, multiple codes can be selected where they do not imply one another. Please strive for consistency with other fields on the report related to reporting outcomes.</w:t>
      </w:r>
    </w:p>
    <w:p w14:paraId="7D4705B0" w14:textId="0EF278FB" w:rsidR="00DF7E02" w:rsidRDefault="3CC3E8C7" w:rsidP="227771B8">
      <w:pPr>
        <w:jc w:val="both"/>
      </w:pPr>
      <w:r>
        <w:t xml:space="preserve">For most codes, the health impact should have followed the adverse event, and the device should have contributed to or potentially contributed to the health impact. The exception to this is the use of F29 </w:t>
      </w:r>
      <w:r w:rsidR="00AA356A">
        <w:t>(</w:t>
      </w:r>
      <w:r>
        <w:t>Death not related to the reported adverse event</w:t>
      </w:r>
      <w:r w:rsidR="00AA356A">
        <w:t>)</w:t>
      </w:r>
      <w:r>
        <w:t>.</w:t>
      </w:r>
    </w:p>
    <w:p w14:paraId="28B21D10" w14:textId="0717E6CA" w:rsidR="00DF7E02" w:rsidRDefault="79716008" w:rsidP="227771B8">
      <w:pPr>
        <w:jc w:val="both"/>
      </w:pPr>
      <w:r>
        <w:t>It is important to be mindful of the difference between “no patient involved “</w:t>
      </w:r>
      <w:r w:rsidR="6D2CDAFA">
        <w:t xml:space="preserve">(F27 - problem identified during non-clinical procedure) </w:t>
      </w:r>
      <w:r>
        <w:t xml:space="preserve">and “no patient consequence” </w:t>
      </w:r>
      <w:r w:rsidR="4CED2B21">
        <w:t xml:space="preserve">(F26 – no health consequences or impact) </w:t>
      </w:r>
      <w:r>
        <w:t xml:space="preserve">when deciding on the best code to choose. If you have coded </w:t>
      </w:r>
      <w:r w:rsidR="004F6B5E">
        <w:t xml:space="preserve">any </w:t>
      </w:r>
      <w:r>
        <w:t xml:space="preserve">clinical signs </w:t>
      </w:r>
      <w:r w:rsidR="004F6B5E">
        <w:t>or</w:t>
      </w:r>
      <w:r>
        <w:t xml:space="preserve"> symptoms</w:t>
      </w:r>
      <w:r w:rsidR="00ED0BD2">
        <w:t>,</w:t>
      </w:r>
      <w:r w:rsidR="004F6B5E">
        <w:t xml:space="preserve"> then</w:t>
      </w:r>
      <w:r>
        <w:t xml:space="preserve"> “no patient consequence” should not be used. </w:t>
      </w:r>
    </w:p>
    <w:p w14:paraId="7DB6E3B4" w14:textId="11644328" w:rsidR="00A459CD" w:rsidRDefault="00A459CD" w:rsidP="127F486E"/>
    <w:tbl>
      <w:tblPr>
        <w:tblStyle w:val="IMDRF1"/>
        <w:tblW w:w="8222" w:type="dxa"/>
        <w:tblLook w:val="04A0" w:firstRow="1" w:lastRow="0" w:firstColumn="1" w:lastColumn="0" w:noHBand="0" w:noVBand="1"/>
      </w:tblPr>
      <w:tblGrid>
        <w:gridCol w:w="2830"/>
        <w:gridCol w:w="2694"/>
        <w:gridCol w:w="2698"/>
      </w:tblGrid>
      <w:tr w:rsidR="00A459CD" w:rsidRPr="00524D74" w14:paraId="7A5BC8DA" w14:textId="77777777" w:rsidTr="002D0E72">
        <w:trPr>
          <w:cnfStyle w:val="100000000000" w:firstRow="1" w:lastRow="0" w:firstColumn="0" w:lastColumn="0" w:oddVBand="0" w:evenVBand="0" w:oddHBand="0" w:evenHBand="0" w:firstRowFirstColumn="0" w:firstRowLastColumn="0" w:lastRowFirstColumn="0" w:lastRowLastColumn="0"/>
        </w:trPr>
        <w:tc>
          <w:tcPr>
            <w:tcW w:w="2830" w:type="dxa"/>
          </w:tcPr>
          <w:p w14:paraId="3777797E" w14:textId="7E00A738" w:rsidR="00A459CD" w:rsidRPr="00524D74" w:rsidRDefault="6AF9C393" w:rsidP="0015727C">
            <w:r>
              <w:t>R</w:t>
            </w:r>
            <w:r w:rsidR="241327C6">
              <w:t>eported</w:t>
            </w:r>
            <w:r w:rsidR="0026794A">
              <w:t xml:space="preserve"> narrative</w:t>
            </w:r>
          </w:p>
        </w:tc>
        <w:tc>
          <w:tcPr>
            <w:tcW w:w="2694" w:type="dxa"/>
          </w:tcPr>
          <w:p w14:paraId="7D7CB0E9" w14:textId="658D70D0" w:rsidR="00A459CD" w:rsidRPr="00524D74" w:rsidRDefault="658275B3" w:rsidP="227771B8">
            <w:pPr>
              <w:rPr>
                <w:bCs/>
                <w:noProof/>
                <w:lang w:val="en-US"/>
              </w:rPr>
            </w:pPr>
            <w:r w:rsidRPr="227771B8">
              <w:rPr>
                <w:rFonts w:eastAsiaTheme="minorEastAsia"/>
                <w:bCs/>
              </w:rPr>
              <w:t>IMDRF terms [codes] Options</w:t>
            </w:r>
          </w:p>
        </w:tc>
        <w:tc>
          <w:tcPr>
            <w:tcW w:w="2698" w:type="dxa"/>
          </w:tcPr>
          <w:p w14:paraId="339BC831" w14:textId="77777777" w:rsidR="00A459CD" w:rsidRPr="00524D74" w:rsidRDefault="00A459CD" w:rsidP="0015727C">
            <w:r w:rsidRPr="47BC5A04">
              <w:t>Comment</w:t>
            </w:r>
          </w:p>
        </w:tc>
      </w:tr>
      <w:tr w:rsidR="00A459CD" w:rsidRPr="00524D74" w14:paraId="34B7DAE6" w14:textId="77777777" w:rsidTr="002D0E72">
        <w:tc>
          <w:tcPr>
            <w:tcW w:w="2830" w:type="dxa"/>
          </w:tcPr>
          <w:p w14:paraId="2E355738" w14:textId="77777777" w:rsidR="00A459CD" w:rsidRPr="00524D74" w:rsidRDefault="00A459CD" w:rsidP="0015727C">
            <w:r w:rsidRPr="47BC5A04">
              <w:t>No patient consequences.</w:t>
            </w:r>
          </w:p>
        </w:tc>
        <w:tc>
          <w:tcPr>
            <w:tcW w:w="2694" w:type="dxa"/>
          </w:tcPr>
          <w:p w14:paraId="4F5FDB48" w14:textId="30EEC94E" w:rsidR="00A459CD" w:rsidRPr="00524D74" w:rsidRDefault="00A459CD" w:rsidP="0015727C">
            <w:r w:rsidRPr="47BC5A04">
              <w:t>No Health Consequences or Impact</w:t>
            </w:r>
            <w:r w:rsidR="005455B9">
              <w:t xml:space="preserve"> [</w:t>
            </w:r>
            <w:r w:rsidR="005455B9" w:rsidRPr="47BC5A04">
              <w:t>F26</w:t>
            </w:r>
            <w:r w:rsidR="005455B9">
              <w:t>]</w:t>
            </w:r>
          </w:p>
          <w:p w14:paraId="2B6C2E20" w14:textId="77777777" w:rsidR="00A459CD" w:rsidRPr="00524D74" w:rsidRDefault="00A459CD" w:rsidP="0015727C"/>
        </w:tc>
        <w:tc>
          <w:tcPr>
            <w:tcW w:w="2698" w:type="dxa"/>
          </w:tcPr>
          <w:p w14:paraId="56CEF732" w14:textId="3FD7B349" w:rsidR="00A459CD" w:rsidRPr="00524D74" w:rsidRDefault="00A459CD" w:rsidP="0015727C">
            <w:r w:rsidRPr="47BC5A04">
              <w:t xml:space="preserve">If there was no impact to the health outcomes of the patient, this term should be selected to satisfy </w:t>
            </w:r>
            <w:r w:rsidR="00ED0BD2">
              <w:rPr>
                <w:rFonts w:eastAsia="Times New Roman"/>
              </w:rPr>
              <w:t>E/F</w:t>
            </w:r>
            <w:r w:rsidRPr="47BC5A04">
              <w:rPr>
                <w:rFonts w:eastAsia="Times New Roman"/>
              </w:rPr>
              <w:t xml:space="preserve"> terms</w:t>
            </w:r>
            <w:r w:rsidRPr="47BC5A04">
              <w:t>.</w:t>
            </w:r>
          </w:p>
          <w:p w14:paraId="4291C17B" w14:textId="5BE51CEB" w:rsidR="00A459CD" w:rsidRPr="00524D74" w:rsidRDefault="241327C6" w:rsidP="0015727C">
            <w:r>
              <w:t>This code should not be used if there were consequences such as delays in treatment, extended surgery, or additional medical intervention.</w:t>
            </w:r>
          </w:p>
          <w:p w14:paraId="5CEE1566" w14:textId="470AB890" w:rsidR="00A459CD" w:rsidRPr="00524D74" w:rsidRDefault="00A459CD" w:rsidP="0015727C"/>
        </w:tc>
      </w:tr>
      <w:tr w:rsidR="6AA43342" w14:paraId="6E834754" w14:textId="77777777" w:rsidTr="002D0E72">
        <w:trPr>
          <w:cnfStyle w:val="000000010000" w:firstRow="0" w:lastRow="0" w:firstColumn="0" w:lastColumn="0" w:oddVBand="0" w:evenVBand="0" w:oddHBand="0" w:evenHBand="1" w:firstRowFirstColumn="0" w:firstRowLastColumn="0" w:lastRowFirstColumn="0" w:lastRowLastColumn="0"/>
          <w:trHeight w:val="855"/>
        </w:trPr>
        <w:tc>
          <w:tcPr>
            <w:tcW w:w="2830" w:type="dxa"/>
            <w:tcBorders>
              <w:bottom w:val="single" w:sz="12" w:space="0" w:color="000000" w:themeColor="text1"/>
            </w:tcBorders>
          </w:tcPr>
          <w:p w14:paraId="449BC0D1" w14:textId="20F0717C" w:rsidR="0ACEB293" w:rsidRDefault="6B4FE38F" w:rsidP="127F486E">
            <w:r>
              <w:t>An issue with the device was identified during maintenance</w:t>
            </w:r>
          </w:p>
        </w:tc>
        <w:tc>
          <w:tcPr>
            <w:tcW w:w="2694" w:type="dxa"/>
            <w:tcBorders>
              <w:bottom w:val="single" w:sz="12" w:space="0" w:color="000000" w:themeColor="text1"/>
            </w:tcBorders>
          </w:tcPr>
          <w:p w14:paraId="707DFDEA" w14:textId="3FEB161B" w:rsidR="0ACEB293" w:rsidRDefault="6B4FE38F" w:rsidP="6AA43342">
            <w:r>
              <w:t>Problem identified during non-clinical procedure</w:t>
            </w:r>
            <w:r w:rsidR="005455B9">
              <w:t xml:space="preserve"> [F27]</w:t>
            </w:r>
          </w:p>
        </w:tc>
        <w:tc>
          <w:tcPr>
            <w:tcW w:w="2698" w:type="dxa"/>
            <w:tcBorders>
              <w:bottom w:val="single" w:sz="12" w:space="0" w:color="000000" w:themeColor="text1"/>
            </w:tcBorders>
          </w:tcPr>
          <w:p w14:paraId="61098249" w14:textId="117BB376" w:rsidR="0ACEB293" w:rsidRDefault="6B4FE38F" w:rsidP="6AA43342">
            <w:r>
              <w:t>Only choose when no patient (</w:t>
            </w:r>
            <w:r w:rsidR="2B0DE240">
              <w:t xml:space="preserve">sample) was present when the incident </w:t>
            </w:r>
            <w:r w:rsidR="003204CC">
              <w:t>happened</w:t>
            </w:r>
            <w:r w:rsidR="2B0DE240">
              <w:t xml:space="preserve">. </w:t>
            </w:r>
            <w:r w:rsidR="7BD8CD13">
              <w:t>This applies for incidents with quality assessment samples or during cleaning and maintenance.</w:t>
            </w:r>
          </w:p>
        </w:tc>
      </w:tr>
    </w:tbl>
    <w:p w14:paraId="5BEA49FC" w14:textId="4D86693D" w:rsidR="227771B8" w:rsidRDefault="227771B8"/>
    <w:p w14:paraId="33370B59" w14:textId="33A94D0B" w:rsidR="00A459CD" w:rsidRDefault="00A459CD" w:rsidP="5632F502">
      <w:pPr>
        <w:pStyle w:val="Heading1"/>
      </w:pPr>
      <w:bookmarkStart w:id="29" w:name="_Toc172808229"/>
      <w:r w:rsidRPr="5632F502">
        <w:lastRenderedPageBreak/>
        <w:t>Coding Examples from Case Description</w:t>
      </w:r>
      <w:bookmarkEnd w:id="29"/>
    </w:p>
    <w:p w14:paraId="74D59727" w14:textId="63AC8BD8" w:rsidR="00A459CD" w:rsidRDefault="74E5601B" w:rsidP="1719778C">
      <w:pPr>
        <w:jc w:val="both"/>
      </w:pPr>
      <w:r>
        <w:t xml:space="preserve">The coding examples in </w:t>
      </w:r>
      <w:r w:rsidR="12E076CA">
        <w:t xml:space="preserve">this section </w:t>
      </w:r>
      <w:r>
        <w:t>are not intended to address every potential code selection scenario. Users of IMDRF codes should rely on their expertise and judgement to determine the most appropriate codes to apply in each scenario. The examples serve as a guide, but medical judgement, related expertise, and common sense should also be applied.</w:t>
      </w:r>
      <w:r w:rsidRPr="1719778C">
        <w:rPr>
          <w:b/>
          <w:bCs/>
        </w:rPr>
        <w:t xml:space="preserve"> </w:t>
      </w:r>
    </w:p>
    <w:p w14:paraId="4114BBB0" w14:textId="6E99CEF6" w:rsidR="00A459CD" w:rsidRDefault="1EABF3BF" w:rsidP="1719778C">
      <w:pPr>
        <w:pStyle w:val="Heading2"/>
      </w:pPr>
      <w:bookmarkStart w:id="30" w:name="_Toc166658599"/>
      <w:bookmarkStart w:id="31" w:name="_Toc172808230"/>
      <w:r>
        <w:t xml:space="preserve">Broken </w:t>
      </w:r>
      <w:r w:rsidR="00EC2114">
        <w:t>h</w:t>
      </w:r>
      <w:r>
        <w:t>ip stem implant</w:t>
      </w:r>
      <w:bookmarkEnd w:id="30"/>
      <w:r w:rsidR="00563D6D">
        <w:t xml:space="preserve"> (detailed illustrative example)</w:t>
      </w:r>
      <w:bookmarkEnd w:id="31"/>
    </w:p>
    <w:p w14:paraId="537126FA" w14:textId="77777777" w:rsidR="00A459CD" w:rsidRDefault="00A459CD" w:rsidP="00A459CD">
      <w:r>
        <w:t>Narrative:</w:t>
      </w:r>
    </w:p>
    <w:p w14:paraId="36F12F12" w14:textId="3CF13BC6" w:rsidR="00A459CD" w:rsidRDefault="037588B8" w:rsidP="1719778C">
      <w:pPr>
        <w:spacing w:line="276" w:lineRule="auto"/>
        <w:jc w:val="both"/>
      </w:pPr>
      <w:r>
        <w:t xml:space="preserve">A patient with </w:t>
      </w:r>
      <w:r w:rsidR="0852A025">
        <w:t xml:space="preserve">a </w:t>
      </w:r>
      <w:r>
        <w:t xml:space="preserve">hip implant fell to the ground during an intensive sport </w:t>
      </w:r>
      <w:r w:rsidR="003204CC">
        <w:t>activity,</w:t>
      </w:r>
      <w:r>
        <w:t xml:space="preserve"> complaining of pain. </w:t>
      </w:r>
      <w:r w:rsidR="3B39E6FE">
        <w:t>The p</w:t>
      </w:r>
      <w:r>
        <w:t xml:space="preserve">atient was taken by ambulance to </w:t>
      </w:r>
      <w:r w:rsidR="01DAAAEF">
        <w:t xml:space="preserve">an Emergency Department </w:t>
      </w:r>
      <w:r>
        <w:t xml:space="preserve">for </w:t>
      </w:r>
      <w:r w:rsidR="728FC74A">
        <w:t xml:space="preserve">an </w:t>
      </w:r>
      <w:r>
        <w:t xml:space="preserve">x-ray. The hip stem was found to be broken due to </w:t>
      </w:r>
      <w:r w:rsidR="1B92B2AC">
        <w:t xml:space="preserve">the </w:t>
      </w:r>
      <w:r>
        <w:t xml:space="preserve">fall and patient required hospitalization. During surgery, the device was explanted, and a new hip implant was implanted. The affected device was returned to the manufacturer for investigation. The manufacturer evaluated the returned device and conducted a review of the production record of the lot. The manufacturer confirmed the breakage of the stem but could not identify any issue </w:t>
      </w:r>
      <w:r w:rsidR="5E2FEE95">
        <w:t>associated with</w:t>
      </w:r>
      <w:r>
        <w:t xml:space="preserve"> the production of the device. However, </w:t>
      </w:r>
      <w:r w:rsidR="370AB8B0">
        <w:t xml:space="preserve">the manufacturer noted that </w:t>
      </w:r>
      <w:r>
        <w:t>the Instructions for Use clearly indicates that patients with the implant should not participate in any heavy-duty labour work or sport activities.</w:t>
      </w:r>
    </w:p>
    <w:p w14:paraId="5DA78EBE" w14:textId="77777777" w:rsidR="00A459CD" w:rsidRDefault="037588B8" w:rsidP="1719778C">
      <w:pPr>
        <w:spacing w:line="276" w:lineRule="auto"/>
        <w:jc w:val="both"/>
      </w:pPr>
      <w:r>
        <w:t>The following table shows the appropriate codes selected for the incident described above.</w:t>
      </w:r>
    </w:p>
    <w:p w14:paraId="001BFAA0" w14:textId="77777777" w:rsidR="00A459CD" w:rsidRDefault="00A459CD" w:rsidP="00A459CD"/>
    <w:tbl>
      <w:tblPr>
        <w:tblStyle w:val="IMDRF1"/>
        <w:tblW w:w="9072" w:type="dxa"/>
        <w:tblLook w:val="04A0" w:firstRow="1" w:lastRow="0" w:firstColumn="1" w:lastColumn="0" w:noHBand="0" w:noVBand="1"/>
      </w:tblPr>
      <w:tblGrid>
        <w:gridCol w:w="2977"/>
        <w:gridCol w:w="2126"/>
        <w:gridCol w:w="3969"/>
      </w:tblGrid>
      <w:tr w:rsidR="00A459CD" w14:paraId="58FD9FBE" w14:textId="77777777" w:rsidTr="002D0E72">
        <w:trPr>
          <w:cnfStyle w:val="100000000000" w:firstRow="1" w:lastRow="0" w:firstColumn="0" w:lastColumn="0" w:oddVBand="0" w:evenVBand="0" w:oddHBand="0" w:evenHBand="0" w:firstRowFirstColumn="0" w:firstRowLastColumn="0" w:lastRowFirstColumn="0" w:lastRowLastColumn="0"/>
          <w:trHeight w:val="509"/>
        </w:trPr>
        <w:tc>
          <w:tcPr>
            <w:tcW w:w="2977" w:type="dxa"/>
          </w:tcPr>
          <w:p w14:paraId="4C6A794E" w14:textId="77777777" w:rsidR="00A459CD" w:rsidRDefault="00A459CD" w:rsidP="0015727C">
            <w:pPr>
              <w:rPr>
                <w:b w:val="0"/>
                <w:bCs/>
              </w:rPr>
            </w:pPr>
            <w:r w:rsidRPr="47BC5A04">
              <w:rPr>
                <w:bCs/>
              </w:rPr>
              <w:t>Text</w:t>
            </w:r>
          </w:p>
        </w:tc>
        <w:tc>
          <w:tcPr>
            <w:tcW w:w="2126" w:type="dxa"/>
          </w:tcPr>
          <w:p w14:paraId="2BBC937C" w14:textId="4A036F0C" w:rsidR="00A459CD" w:rsidRDefault="00A459CD" w:rsidP="0015727C">
            <w:pPr>
              <w:rPr>
                <w:b w:val="0"/>
                <w:bCs/>
              </w:rPr>
            </w:pPr>
            <w:r w:rsidRPr="47BC5A04">
              <w:rPr>
                <w:bCs/>
              </w:rPr>
              <w:t>IMDRF Code</w:t>
            </w:r>
            <w:r w:rsidR="00F97309">
              <w:rPr>
                <w:bCs/>
              </w:rPr>
              <w:t xml:space="preserve"> Set</w:t>
            </w:r>
          </w:p>
        </w:tc>
        <w:tc>
          <w:tcPr>
            <w:tcW w:w="3969" w:type="dxa"/>
          </w:tcPr>
          <w:p w14:paraId="7C72BE5B" w14:textId="77777777" w:rsidR="00A459CD" w:rsidRDefault="00A459CD" w:rsidP="0015727C">
            <w:pPr>
              <w:jc w:val="center"/>
              <w:rPr>
                <w:b w:val="0"/>
                <w:bCs/>
              </w:rPr>
            </w:pPr>
            <w:r w:rsidRPr="47BC5A04">
              <w:rPr>
                <w:bCs/>
              </w:rPr>
              <w:t xml:space="preserve">Code </w:t>
            </w:r>
          </w:p>
        </w:tc>
      </w:tr>
      <w:tr w:rsidR="00A459CD" w14:paraId="2C4DAAEA" w14:textId="77777777" w:rsidTr="00AA4F28">
        <w:trPr>
          <w:trHeight w:val="300"/>
        </w:trPr>
        <w:tc>
          <w:tcPr>
            <w:tcW w:w="2977" w:type="dxa"/>
          </w:tcPr>
          <w:p w14:paraId="14E63170" w14:textId="1B178F4C" w:rsidR="00A459CD" w:rsidRDefault="00A459CD" w:rsidP="0015727C">
            <w:r>
              <w:t>complaining of pain</w:t>
            </w:r>
          </w:p>
        </w:tc>
        <w:tc>
          <w:tcPr>
            <w:tcW w:w="2126" w:type="dxa"/>
          </w:tcPr>
          <w:p w14:paraId="5E03615D" w14:textId="77777777" w:rsidR="00A459CD" w:rsidRDefault="00A459CD" w:rsidP="0015727C">
            <w:r>
              <w:t xml:space="preserve">Signs and Symptoms </w:t>
            </w:r>
          </w:p>
        </w:tc>
        <w:tc>
          <w:tcPr>
            <w:tcW w:w="3969" w:type="dxa"/>
          </w:tcPr>
          <w:p w14:paraId="42BB1828" w14:textId="20908485" w:rsidR="00A459CD" w:rsidRDefault="00382321" w:rsidP="0015727C">
            <w:r>
              <w:t>Pain [</w:t>
            </w:r>
            <w:r w:rsidR="241327C6">
              <w:t>E2330</w:t>
            </w:r>
            <w:r>
              <w:t>]</w:t>
            </w:r>
          </w:p>
          <w:p w14:paraId="1E9A9B89" w14:textId="77777777" w:rsidR="00A459CD" w:rsidRDefault="00A459CD" w:rsidP="0015727C"/>
        </w:tc>
      </w:tr>
      <w:tr w:rsidR="00A459CD" w14:paraId="16A7288A" w14:textId="77777777" w:rsidTr="001F0D69">
        <w:trPr>
          <w:cnfStyle w:val="000000010000" w:firstRow="0" w:lastRow="0" w:firstColumn="0" w:lastColumn="0" w:oddVBand="0" w:evenVBand="0" w:oddHBand="0" w:evenHBand="1" w:firstRowFirstColumn="0" w:firstRowLastColumn="0" w:lastRowFirstColumn="0" w:lastRowLastColumn="0"/>
          <w:trHeight w:val="484"/>
        </w:trPr>
        <w:tc>
          <w:tcPr>
            <w:tcW w:w="2977" w:type="dxa"/>
          </w:tcPr>
          <w:p w14:paraId="3AA2AC2C" w14:textId="77777777" w:rsidR="00A459CD" w:rsidRDefault="00A459CD" w:rsidP="0015727C">
            <w:r>
              <w:t xml:space="preserve">hip stem was found to be broken  </w:t>
            </w:r>
          </w:p>
        </w:tc>
        <w:tc>
          <w:tcPr>
            <w:tcW w:w="2126" w:type="dxa"/>
          </w:tcPr>
          <w:p w14:paraId="0DB3F3AC" w14:textId="7E68E318" w:rsidR="00A459CD" w:rsidRDefault="5F57CEDF" w:rsidP="0015727C">
            <w:r>
              <w:t xml:space="preserve">Device </w:t>
            </w:r>
            <w:r w:rsidR="0A550C0F">
              <w:t>P</w:t>
            </w:r>
            <w:r>
              <w:t xml:space="preserve">roblem </w:t>
            </w:r>
          </w:p>
          <w:p w14:paraId="4B97BF3D" w14:textId="77777777" w:rsidR="00A459CD" w:rsidRDefault="00A459CD" w:rsidP="0015727C"/>
        </w:tc>
        <w:tc>
          <w:tcPr>
            <w:tcW w:w="3969" w:type="dxa"/>
          </w:tcPr>
          <w:p w14:paraId="17905204" w14:textId="622BBD66" w:rsidR="00A459CD" w:rsidRDefault="00382321" w:rsidP="0015727C">
            <w:r>
              <w:t>Break [</w:t>
            </w:r>
            <w:r w:rsidR="00A459CD">
              <w:t>A0401</w:t>
            </w:r>
            <w:r>
              <w:t>]</w:t>
            </w:r>
          </w:p>
        </w:tc>
      </w:tr>
      <w:tr w:rsidR="00A459CD" w14:paraId="571EC9F6" w14:textId="77777777" w:rsidTr="00AA4F28">
        <w:trPr>
          <w:trHeight w:val="300"/>
        </w:trPr>
        <w:tc>
          <w:tcPr>
            <w:tcW w:w="2977" w:type="dxa"/>
          </w:tcPr>
          <w:p w14:paraId="25CAFBBE" w14:textId="71E1116D" w:rsidR="00A459CD" w:rsidRDefault="5F57CEDF" w:rsidP="0015727C">
            <w:r>
              <w:t>required hospitalization</w:t>
            </w:r>
          </w:p>
        </w:tc>
        <w:tc>
          <w:tcPr>
            <w:tcW w:w="2126" w:type="dxa"/>
          </w:tcPr>
          <w:p w14:paraId="7728780B" w14:textId="626672FD" w:rsidR="00A459CD" w:rsidRDefault="003204CC" w:rsidP="0015727C">
            <w:r>
              <w:t>Health Impacts</w:t>
            </w:r>
            <w:r w:rsidR="00A459CD">
              <w:t xml:space="preserve"> </w:t>
            </w:r>
          </w:p>
        </w:tc>
        <w:tc>
          <w:tcPr>
            <w:tcW w:w="3969" w:type="dxa"/>
          </w:tcPr>
          <w:p w14:paraId="20BE73AE" w14:textId="6D60BF4E" w:rsidR="00A459CD" w:rsidRDefault="00A459CD" w:rsidP="0015727C">
            <w:r>
              <w:t>Hospitalization or prolonged hospitalization</w:t>
            </w:r>
            <w:r w:rsidR="00382321">
              <w:t xml:space="preserve"> [F08]</w:t>
            </w:r>
          </w:p>
          <w:p w14:paraId="45688E10" w14:textId="5A534934" w:rsidR="00A459CD" w:rsidRDefault="00A459CD" w:rsidP="0015727C">
            <w:r>
              <w:t>Serious Injury/illness/Impairment</w:t>
            </w:r>
            <w:r w:rsidR="00382321">
              <w:t xml:space="preserve"> [F12]</w:t>
            </w:r>
          </w:p>
        </w:tc>
      </w:tr>
      <w:tr w:rsidR="45C37A1A" w14:paraId="18F2719B" w14:textId="77777777" w:rsidTr="00AA4F28">
        <w:trPr>
          <w:cnfStyle w:val="000000010000" w:firstRow="0" w:lastRow="0" w:firstColumn="0" w:lastColumn="0" w:oddVBand="0" w:evenVBand="0" w:oddHBand="0" w:evenHBand="1" w:firstRowFirstColumn="0" w:firstRowLastColumn="0" w:lastRowFirstColumn="0" w:lastRowLastColumn="0"/>
          <w:trHeight w:val="300"/>
        </w:trPr>
        <w:tc>
          <w:tcPr>
            <w:tcW w:w="2977" w:type="dxa"/>
          </w:tcPr>
          <w:p w14:paraId="37A28E37" w14:textId="7A243647" w:rsidR="2922DED3" w:rsidRDefault="776CBAC0" w:rsidP="45C37A1A">
            <w:r>
              <w:t>During surgery, the device was explanted, and a new hip implant was implanted.</w:t>
            </w:r>
          </w:p>
        </w:tc>
        <w:tc>
          <w:tcPr>
            <w:tcW w:w="2126" w:type="dxa"/>
          </w:tcPr>
          <w:p w14:paraId="26F0C518" w14:textId="3213B933" w:rsidR="2922DED3" w:rsidRDefault="776CBAC0" w:rsidP="45C37A1A">
            <w:r>
              <w:t>Health Impacts</w:t>
            </w:r>
          </w:p>
        </w:tc>
        <w:tc>
          <w:tcPr>
            <w:tcW w:w="3969" w:type="dxa"/>
          </w:tcPr>
          <w:p w14:paraId="35546F71" w14:textId="3B479079" w:rsidR="2922DED3" w:rsidRDefault="776CBAC0">
            <w:r w:rsidRPr="4D8CB0F3">
              <w:rPr>
                <w:rFonts w:cs="Arial"/>
              </w:rPr>
              <w:t>D</w:t>
            </w:r>
            <w:r>
              <w:t xml:space="preserve">evice Revision or Replacement </w:t>
            </w:r>
            <w:r w:rsidR="00382321">
              <w:t>[F1905]</w:t>
            </w:r>
          </w:p>
          <w:p w14:paraId="5271248A" w14:textId="078758DE" w:rsidR="2922DED3" w:rsidRDefault="776CBAC0">
            <w:r>
              <w:t>Unexpected Medical Intervention</w:t>
            </w:r>
            <w:r w:rsidR="00382321">
              <w:t xml:space="preserve"> [F23]</w:t>
            </w:r>
          </w:p>
        </w:tc>
      </w:tr>
      <w:tr w:rsidR="00A459CD" w14:paraId="29FF9F35" w14:textId="77777777" w:rsidTr="00AA4F28">
        <w:trPr>
          <w:trHeight w:val="300"/>
        </w:trPr>
        <w:tc>
          <w:tcPr>
            <w:tcW w:w="2977" w:type="dxa"/>
          </w:tcPr>
          <w:p w14:paraId="5336CD84" w14:textId="77777777" w:rsidR="00A459CD" w:rsidRDefault="00A459CD" w:rsidP="0015727C">
            <w:r>
              <w:t>manufacturer evaluated the returned device</w:t>
            </w:r>
          </w:p>
        </w:tc>
        <w:tc>
          <w:tcPr>
            <w:tcW w:w="2126" w:type="dxa"/>
          </w:tcPr>
          <w:p w14:paraId="7877110C" w14:textId="4D820EC4" w:rsidR="00A459CD" w:rsidRDefault="00CB7210" w:rsidP="0015727C">
            <w:r>
              <w:t>Investigation Type</w:t>
            </w:r>
          </w:p>
        </w:tc>
        <w:tc>
          <w:tcPr>
            <w:tcW w:w="3969" w:type="dxa"/>
          </w:tcPr>
          <w:p w14:paraId="0AD6003C" w14:textId="7B6F96A9" w:rsidR="00A459CD" w:rsidRDefault="00A459CD" w:rsidP="0015727C">
            <w:r w:rsidRPr="47BC5A04">
              <w:rPr>
                <w:rFonts w:cs="Arial"/>
              </w:rPr>
              <w:t>T</w:t>
            </w:r>
            <w:r>
              <w:t>esting of actual/suspected device</w:t>
            </w:r>
            <w:r w:rsidR="00382321">
              <w:t xml:space="preserve"> [B01]</w:t>
            </w:r>
          </w:p>
          <w:p w14:paraId="4ED3AF79" w14:textId="77777777" w:rsidR="00A459CD" w:rsidRDefault="00A459CD" w:rsidP="0015727C"/>
        </w:tc>
      </w:tr>
      <w:tr w:rsidR="00A459CD" w14:paraId="35F43460" w14:textId="77777777" w:rsidTr="00AA4F28">
        <w:trPr>
          <w:cnfStyle w:val="000000010000" w:firstRow="0" w:lastRow="0" w:firstColumn="0" w:lastColumn="0" w:oddVBand="0" w:evenVBand="0" w:oddHBand="0" w:evenHBand="1" w:firstRowFirstColumn="0" w:firstRowLastColumn="0" w:lastRowFirstColumn="0" w:lastRowLastColumn="0"/>
          <w:trHeight w:val="300"/>
        </w:trPr>
        <w:tc>
          <w:tcPr>
            <w:tcW w:w="2977" w:type="dxa"/>
          </w:tcPr>
          <w:p w14:paraId="4E8B7D75" w14:textId="77777777" w:rsidR="00A459CD" w:rsidRDefault="00A459CD" w:rsidP="0015727C">
            <w:r>
              <w:t>conducted a review of the production record of the lot</w:t>
            </w:r>
          </w:p>
        </w:tc>
        <w:tc>
          <w:tcPr>
            <w:tcW w:w="2126" w:type="dxa"/>
          </w:tcPr>
          <w:p w14:paraId="5858DD1A" w14:textId="5CCAEE4D" w:rsidR="00A459CD" w:rsidRDefault="00CB7210" w:rsidP="0015727C">
            <w:r>
              <w:t>Investigation Type</w:t>
            </w:r>
          </w:p>
          <w:p w14:paraId="642701FD" w14:textId="77777777" w:rsidR="00A459CD" w:rsidRDefault="00A459CD" w:rsidP="0015727C"/>
        </w:tc>
        <w:tc>
          <w:tcPr>
            <w:tcW w:w="3969" w:type="dxa"/>
          </w:tcPr>
          <w:p w14:paraId="4784350E" w14:textId="19A88A3F" w:rsidR="00A459CD" w:rsidRDefault="00A459CD" w:rsidP="0015727C">
            <w:r w:rsidRPr="47BC5A04">
              <w:rPr>
                <w:rFonts w:cs="Arial"/>
              </w:rPr>
              <w:t>A</w:t>
            </w:r>
            <w:r>
              <w:t>nalysis of Production Records</w:t>
            </w:r>
            <w:r w:rsidR="00382321">
              <w:t xml:space="preserve"> [B14]</w:t>
            </w:r>
          </w:p>
        </w:tc>
      </w:tr>
      <w:tr w:rsidR="00A459CD" w14:paraId="050CE56A" w14:textId="77777777" w:rsidTr="00AA4F28">
        <w:trPr>
          <w:trHeight w:val="300"/>
        </w:trPr>
        <w:tc>
          <w:tcPr>
            <w:tcW w:w="2977" w:type="dxa"/>
          </w:tcPr>
          <w:p w14:paraId="748A1BFE" w14:textId="77777777" w:rsidR="00A459CD" w:rsidRDefault="00A459CD" w:rsidP="0015727C">
            <w:r>
              <w:t>The manufacturer confirmed the breakage of the stem</w:t>
            </w:r>
          </w:p>
        </w:tc>
        <w:tc>
          <w:tcPr>
            <w:tcW w:w="2126" w:type="dxa"/>
          </w:tcPr>
          <w:p w14:paraId="7160C64C" w14:textId="3CB49531" w:rsidR="00A459CD" w:rsidRDefault="00F44A15" w:rsidP="0015727C">
            <w:r>
              <w:t>Investigation Findings</w:t>
            </w:r>
          </w:p>
          <w:p w14:paraId="28A44886" w14:textId="77777777" w:rsidR="00A459CD" w:rsidRDefault="00A459CD" w:rsidP="0015727C"/>
        </w:tc>
        <w:tc>
          <w:tcPr>
            <w:tcW w:w="3969" w:type="dxa"/>
          </w:tcPr>
          <w:p w14:paraId="417EFA59" w14:textId="7FE17A11" w:rsidR="00A459CD" w:rsidRDefault="711F7356" w:rsidP="0015727C">
            <w:r>
              <w:t>Fracture Problem</w:t>
            </w:r>
            <w:r w:rsidR="00382321">
              <w:t xml:space="preserve"> [C070603]</w:t>
            </w:r>
          </w:p>
          <w:p w14:paraId="3F56EE9D" w14:textId="74C6D0B9" w:rsidR="00A459CD" w:rsidRDefault="00A459CD" w:rsidP="0015727C"/>
        </w:tc>
      </w:tr>
      <w:tr w:rsidR="00A459CD" w14:paraId="41CA163B" w14:textId="77777777" w:rsidTr="00AA4F28">
        <w:trPr>
          <w:cnfStyle w:val="000000010000" w:firstRow="0" w:lastRow="0" w:firstColumn="0" w:lastColumn="0" w:oddVBand="0" w:evenVBand="0" w:oddHBand="0" w:evenHBand="1" w:firstRowFirstColumn="0" w:firstRowLastColumn="0" w:lastRowFirstColumn="0" w:lastRowLastColumn="0"/>
          <w:trHeight w:val="300"/>
        </w:trPr>
        <w:tc>
          <w:tcPr>
            <w:tcW w:w="2977" w:type="dxa"/>
          </w:tcPr>
          <w:p w14:paraId="5AC9C7F5" w14:textId="77777777" w:rsidR="00A459CD" w:rsidRDefault="00A459CD" w:rsidP="0015727C">
            <w:r>
              <w:t xml:space="preserve">The Instructions for Use clearly indicates that patients with the implant should not participate </w:t>
            </w:r>
            <w:r>
              <w:lastRenderedPageBreak/>
              <w:t>in any heavy-duty labour work or sport activities.</w:t>
            </w:r>
          </w:p>
        </w:tc>
        <w:tc>
          <w:tcPr>
            <w:tcW w:w="2126" w:type="dxa"/>
          </w:tcPr>
          <w:p w14:paraId="0A08E18B" w14:textId="59F28CB0" w:rsidR="00A459CD" w:rsidRDefault="00CB7210" w:rsidP="0015727C">
            <w:r>
              <w:lastRenderedPageBreak/>
              <w:t>Investigation</w:t>
            </w:r>
            <w:r w:rsidR="00A459CD">
              <w:t xml:space="preserve"> </w:t>
            </w:r>
            <w:r>
              <w:t>C</w:t>
            </w:r>
            <w:r w:rsidR="00A459CD">
              <w:t>onclusion</w:t>
            </w:r>
          </w:p>
          <w:p w14:paraId="11C13551" w14:textId="77777777" w:rsidR="00A459CD" w:rsidRDefault="00A459CD" w:rsidP="0015727C"/>
        </w:tc>
        <w:tc>
          <w:tcPr>
            <w:tcW w:w="3969" w:type="dxa"/>
          </w:tcPr>
          <w:p w14:paraId="3C271129" w14:textId="47C77E75" w:rsidR="00A459CD" w:rsidRDefault="00A459CD" w:rsidP="0015727C">
            <w:r>
              <w:t>Failure to Follow Instructions</w:t>
            </w:r>
            <w:r w:rsidR="00382321">
              <w:t xml:space="preserve"> [D1101]</w:t>
            </w:r>
          </w:p>
        </w:tc>
      </w:tr>
      <w:tr w:rsidR="00A459CD" w14:paraId="35293FE5" w14:textId="77777777" w:rsidTr="00AA4F28">
        <w:trPr>
          <w:trHeight w:val="300"/>
        </w:trPr>
        <w:tc>
          <w:tcPr>
            <w:tcW w:w="2977" w:type="dxa"/>
            <w:tcBorders>
              <w:bottom w:val="single" w:sz="12" w:space="0" w:color="000000" w:themeColor="text1"/>
            </w:tcBorders>
          </w:tcPr>
          <w:p w14:paraId="00C3A217" w14:textId="77777777" w:rsidR="00A459CD" w:rsidRDefault="00A459CD" w:rsidP="0015727C"/>
        </w:tc>
        <w:tc>
          <w:tcPr>
            <w:tcW w:w="2126" w:type="dxa"/>
            <w:tcBorders>
              <w:bottom w:val="single" w:sz="12" w:space="0" w:color="000000" w:themeColor="text1"/>
            </w:tcBorders>
          </w:tcPr>
          <w:p w14:paraId="6C2DF8DC" w14:textId="77777777" w:rsidR="00A459CD" w:rsidRDefault="00A459CD" w:rsidP="0015727C">
            <w:r>
              <w:t xml:space="preserve">Component Problem </w:t>
            </w:r>
          </w:p>
        </w:tc>
        <w:tc>
          <w:tcPr>
            <w:tcW w:w="3969" w:type="dxa"/>
            <w:tcBorders>
              <w:bottom w:val="single" w:sz="12" w:space="0" w:color="000000" w:themeColor="text1"/>
            </w:tcBorders>
          </w:tcPr>
          <w:p w14:paraId="3AB10C14" w14:textId="5411979B" w:rsidR="00A459CD" w:rsidRDefault="5D0FDD20" w:rsidP="227771B8">
            <w:pPr>
              <w:rPr>
                <w:rFonts w:eastAsiaTheme="minorEastAsia" w:cstheme="minorBidi"/>
              </w:rPr>
            </w:pPr>
            <w:r w:rsidRPr="227771B8">
              <w:rPr>
                <w:rFonts w:eastAsiaTheme="minorEastAsia" w:cstheme="minorBidi"/>
                <w:color w:val="333333"/>
              </w:rPr>
              <w:t>Part/Component/Sub-assembly Term not Applicable</w:t>
            </w:r>
            <w:r w:rsidR="00382321">
              <w:rPr>
                <w:rFonts w:eastAsiaTheme="minorEastAsia" w:cstheme="minorBidi"/>
                <w:color w:val="333333"/>
              </w:rPr>
              <w:t xml:space="preserve"> [</w:t>
            </w:r>
            <w:r w:rsidR="00382321" w:rsidRPr="227771B8">
              <w:rPr>
                <w:rFonts w:eastAsiaTheme="minorEastAsia" w:cstheme="minorBidi"/>
                <w:color w:val="333333"/>
              </w:rPr>
              <w:t>G07001</w:t>
            </w:r>
            <w:r w:rsidR="00382321">
              <w:rPr>
                <w:rFonts w:eastAsiaTheme="minorEastAsia" w:cstheme="minorBidi"/>
                <w:color w:val="333333"/>
              </w:rPr>
              <w:t>]</w:t>
            </w:r>
          </w:p>
        </w:tc>
      </w:tr>
    </w:tbl>
    <w:p w14:paraId="0A850BDC" w14:textId="77777777" w:rsidR="00A459CD" w:rsidRDefault="00A459CD" w:rsidP="00A459CD"/>
    <w:p w14:paraId="6D81A8CF" w14:textId="2CA5A989" w:rsidR="00A459CD" w:rsidRDefault="00A459CD" w:rsidP="00A459CD">
      <w:pPr>
        <w:rPr>
          <w:u w:val="single"/>
        </w:rPr>
      </w:pPr>
      <w:r w:rsidRPr="47BC5A04">
        <w:rPr>
          <w:b/>
          <w:bCs/>
        </w:rPr>
        <w:t>Note:</w:t>
      </w:r>
      <w:r>
        <w:t xml:space="preserve"> In the incident, “fall” is not coded as it is not the result of the incident.</w:t>
      </w:r>
      <w:r w:rsidR="00BA24AC">
        <w:rPr>
          <w:u w:val="single"/>
        </w:rPr>
        <w:t xml:space="preserve"> </w:t>
      </w:r>
    </w:p>
    <w:p w14:paraId="69348452" w14:textId="77777777" w:rsidR="00A459CD" w:rsidRDefault="00A459CD" w:rsidP="00A459CD">
      <w:pPr>
        <w:rPr>
          <w:noProof/>
          <w:lang w:val="en-US"/>
        </w:rPr>
      </w:pPr>
    </w:p>
    <w:p w14:paraId="4273EA9E" w14:textId="1FC0F762" w:rsidR="00A459CD" w:rsidRDefault="1FF683D9" w:rsidP="1719778C">
      <w:pPr>
        <w:pStyle w:val="Heading2"/>
      </w:pPr>
      <w:bookmarkStart w:id="32" w:name="_Toc172808231"/>
      <w:r>
        <w:t xml:space="preserve">ICD </w:t>
      </w:r>
      <w:r w:rsidR="004C2641">
        <w:t>f</w:t>
      </w:r>
      <w:r>
        <w:t>ailure</w:t>
      </w:r>
      <w:bookmarkEnd w:id="32"/>
      <w:r>
        <w:t xml:space="preserve"> </w:t>
      </w:r>
    </w:p>
    <w:p w14:paraId="248357A5" w14:textId="60268008" w:rsidR="00A459CD" w:rsidRPr="004F242C" w:rsidRDefault="24100AD9" w:rsidP="1719778C">
      <w:pPr>
        <w:spacing w:line="276" w:lineRule="auto"/>
        <w:jc w:val="both"/>
        <w:rPr>
          <w:rFonts w:cstheme="minorBidi"/>
        </w:rPr>
      </w:pPr>
      <w:r w:rsidRPr="1719778C">
        <w:rPr>
          <w:rFonts w:eastAsia="Aptos" w:cstheme="minorBidi"/>
        </w:rPr>
        <w:t>During an in</w:t>
      </w:r>
      <w:r w:rsidR="008F287B">
        <w:rPr>
          <w:rFonts w:eastAsia="Aptos" w:cstheme="minorBidi"/>
        </w:rPr>
        <w:t>-</w:t>
      </w:r>
      <w:r w:rsidRPr="1719778C">
        <w:rPr>
          <w:rFonts w:eastAsia="Aptos" w:cstheme="minorBidi"/>
        </w:rPr>
        <w:t>clinic follow</w:t>
      </w:r>
      <w:r w:rsidR="008F287B">
        <w:rPr>
          <w:rFonts w:eastAsia="Aptos" w:cstheme="minorBidi"/>
        </w:rPr>
        <w:t>-</w:t>
      </w:r>
      <w:r w:rsidRPr="1719778C">
        <w:rPr>
          <w:rFonts w:eastAsia="Aptos" w:cstheme="minorBidi"/>
        </w:rPr>
        <w:t>up</w:t>
      </w:r>
      <w:r w:rsidR="682A4EA7" w:rsidRPr="1719778C">
        <w:rPr>
          <w:rFonts w:eastAsia="Aptos" w:cstheme="minorBidi"/>
        </w:rPr>
        <w:t xml:space="preserve"> of a patient with an</w:t>
      </w:r>
      <w:r w:rsidR="1520136B" w:rsidRPr="1719778C">
        <w:rPr>
          <w:rFonts w:eastAsia="Aptos" w:cstheme="minorBidi"/>
        </w:rPr>
        <w:t xml:space="preserve"> </w:t>
      </w:r>
      <w:r w:rsidR="682A4EA7" w:rsidRPr="1719778C">
        <w:rPr>
          <w:rFonts w:eastAsia="Aptos" w:cstheme="minorBidi"/>
        </w:rPr>
        <w:t>ICD</w:t>
      </w:r>
      <w:r w:rsidRPr="1719778C">
        <w:rPr>
          <w:rFonts w:eastAsia="Aptos" w:cstheme="minorBidi"/>
        </w:rPr>
        <w:t>, noise resulting in oversensing was observed on the device. A device header problem was suspected. The device was explanted and replaced to resolve the event. The patient was stable. The reported event of noise was confirmed via review of the device data. However, the noise was determined to have been caused due to non-device related factors. The device behaved as expected and according to its programmed settings. The reported event of header anomaly could not be confirmed. Interrogation of the device revealed the device was above elective replacement indicator (ERI) when received. Telemetry, impedance, sensing, pacing and high voltage (HV) output functions of the device were tested and found to be normal which indicated no anomalies were found.</w:t>
      </w:r>
    </w:p>
    <w:p w14:paraId="5DC61E1B" w14:textId="77777777" w:rsidR="00A459CD" w:rsidRPr="004F242C" w:rsidRDefault="00A459CD" w:rsidP="00A459CD">
      <w:pPr>
        <w:rPr>
          <w:rFonts w:eastAsia="Aptos" w:cstheme="minorHAnsi"/>
        </w:rPr>
      </w:pPr>
    </w:p>
    <w:tbl>
      <w:tblPr>
        <w:tblW w:w="0" w:type="auto"/>
        <w:tblLook w:val="04A0" w:firstRow="1" w:lastRow="0" w:firstColumn="1" w:lastColumn="0" w:noHBand="0" w:noVBand="1"/>
      </w:tblPr>
      <w:tblGrid>
        <w:gridCol w:w="2574"/>
        <w:gridCol w:w="5053"/>
      </w:tblGrid>
      <w:tr w:rsidR="002D0E72" w:rsidRPr="004F242C" w14:paraId="08A16DBC" w14:textId="77777777" w:rsidTr="001F0D69">
        <w:trPr>
          <w:trHeight w:val="300"/>
        </w:trPr>
        <w:tc>
          <w:tcPr>
            <w:tcW w:w="2574"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27F9EC20" w14:textId="18A886B4" w:rsidR="002D0E72" w:rsidRPr="002D0E72" w:rsidRDefault="002D0E72" w:rsidP="002D0E72">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39E45BC5" w14:textId="6BD92886" w:rsidR="002D0E72" w:rsidRPr="002D0E72" w:rsidRDefault="002D0E72" w:rsidP="002D0E72">
            <w:pPr>
              <w:rPr>
                <w:rFonts w:eastAsiaTheme="minorEastAsia" w:cstheme="minorBidi"/>
                <w:b/>
                <w:color w:val="FFFFFF" w:themeColor="background1"/>
                <w:szCs w:val="20"/>
              </w:rPr>
            </w:pPr>
            <w:r w:rsidRPr="002D0E72">
              <w:rPr>
                <w:b/>
                <w:color w:val="FFFFFF" w:themeColor="background1"/>
              </w:rPr>
              <w:t xml:space="preserve">Code </w:t>
            </w:r>
          </w:p>
        </w:tc>
      </w:tr>
      <w:tr w:rsidR="002D0E72" w:rsidRPr="004F242C" w14:paraId="509B4074" w14:textId="77777777" w:rsidTr="001F0D69">
        <w:trPr>
          <w:trHeight w:val="300"/>
        </w:trPr>
        <w:tc>
          <w:tcPr>
            <w:tcW w:w="2574" w:type="dxa"/>
            <w:tcMar>
              <w:left w:w="108" w:type="dxa"/>
              <w:right w:w="108" w:type="dxa"/>
            </w:tcMar>
          </w:tcPr>
          <w:p w14:paraId="147DED1B" w14:textId="611A893D" w:rsidR="002D0E72" w:rsidRPr="004F242C" w:rsidRDefault="002D0E72" w:rsidP="002D0E72">
            <w:pPr>
              <w:rPr>
                <w:rFonts w:cstheme="minorBidi"/>
              </w:rPr>
            </w:pPr>
            <w:r w:rsidRPr="4D8CB0F3">
              <w:rPr>
                <w:rFonts w:eastAsia="Aptos" w:cstheme="minorBidi"/>
              </w:rPr>
              <w:t xml:space="preserve">Device Problem </w:t>
            </w:r>
          </w:p>
        </w:tc>
        <w:tc>
          <w:tcPr>
            <w:tcW w:w="5053" w:type="dxa"/>
            <w:tcMar>
              <w:left w:w="108" w:type="dxa"/>
              <w:right w:w="108" w:type="dxa"/>
            </w:tcMar>
          </w:tcPr>
          <w:p w14:paraId="3DFDE732" w14:textId="711D2559" w:rsidR="002D0E72" w:rsidRPr="004F242C" w:rsidRDefault="002D0E72" w:rsidP="002D0E72">
            <w:pPr>
              <w:rPr>
                <w:rFonts w:eastAsiaTheme="minorEastAsia" w:cstheme="minorBidi"/>
                <w:szCs w:val="20"/>
              </w:rPr>
            </w:pPr>
            <w:r w:rsidRPr="4D8CB0F3">
              <w:rPr>
                <w:rFonts w:eastAsiaTheme="minorEastAsia" w:cstheme="minorBidi"/>
                <w:szCs w:val="20"/>
              </w:rPr>
              <w:t>Over-Sensing</w:t>
            </w:r>
            <w:r w:rsidR="00382321">
              <w:rPr>
                <w:rFonts w:eastAsiaTheme="minorEastAsia" w:cstheme="minorBidi"/>
                <w:szCs w:val="20"/>
              </w:rPr>
              <w:t xml:space="preserve"> [</w:t>
            </w:r>
            <w:r w:rsidR="00382321" w:rsidRPr="4D8CB0F3">
              <w:rPr>
                <w:rFonts w:eastAsiaTheme="minorEastAsia" w:cstheme="minorBidi"/>
                <w:szCs w:val="20"/>
              </w:rPr>
              <w:t>A070909</w:t>
            </w:r>
            <w:r w:rsidR="00382321">
              <w:rPr>
                <w:rFonts w:eastAsiaTheme="minorEastAsia" w:cstheme="minorBidi"/>
                <w:szCs w:val="20"/>
              </w:rPr>
              <w:t>]</w:t>
            </w:r>
          </w:p>
        </w:tc>
      </w:tr>
      <w:tr w:rsidR="002D0E72" w:rsidRPr="004F242C" w14:paraId="0B3EABCE" w14:textId="77777777" w:rsidTr="001F0D69">
        <w:trPr>
          <w:trHeight w:val="300"/>
        </w:trPr>
        <w:tc>
          <w:tcPr>
            <w:tcW w:w="2574" w:type="dxa"/>
            <w:shd w:val="clear" w:color="auto" w:fill="D7EAFA" w:themeFill="text2" w:themeFillTint="1A"/>
            <w:tcMar>
              <w:left w:w="108" w:type="dxa"/>
              <w:right w:w="108" w:type="dxa"/>
            </w:tcMar>
          </w:tcPr>
          <w:p w14:paraId="6F04936E" w14:textId="77777777" w:rsidR="002D0E72" w:rsidRPr="004F242C" w:rsidRDefault="002D0E72" w:rsidP="002D0E72">
            <w:pPr>
              <w:rPr>
                <w:rFonts w:cstheme="minorHAnsi"/>
              </w:rPr>
            </w:pPr>
            <w:r w:rsidRPr="004F242C">
              <w:rPr>
                <w:rFonts w:eastAsia="Aptos" w:cstheme="minorHAnsi"/>
              </w:rPr>
              <w:t xml:space="preserve">Component Problem </w:t>
            </w:r>
          </w:p>
        </w:tc>
        <w:tc>
          <w:tcPr>
            <w:tcW w:w="5053" w:type="dxa"/>
            <w:shd w:val="clear" w:color="auto" w:fill="D7EAFA" w:themeFill="text2" w:themeFillTint="1A"/>
            <w:tcMar>
              <w:left w:w="108" w:type="dxa"/>
              <w:right w:w="108" w:type="dxa"/>
            </w:tcMar>
          </w:tcPr>
          <w:p w14:paraId="054F20C8" w14:textId="6B9BA54D" w:rsidR="002D0E72" w:rsidRPr="004F242C" w:rsidRDefault="002D0E72" w:rsidP="002D0E72">
            <w:pPr>
              <w:rPr>
                <w:rFonts w:eastAsiaTheme="minorEastAsia" w:cstheme="minorBidi"/>
              </w:rPr>
            </w:pPr>
            <w:r w:rsidRPr="227771B8">
              <w:rPr>
                <w:rFonts w:eastAsiaTheme="minorEastAsia" w:cstheme="minorBidi"/>
                <w:color w:val="333333"/>
              </w:rPr>
              <w:t>Part/Component/Sub-assembly Term not Applicable</w:t>
            </w:r>
            <w:r w:rsidR="00382321">
              <w:rPr>
                <w:rFonts w:eastAsiaTheme="minorEastAsia" w:cstheme="minorBidi"/>
                <w:color w:val="333333"/>
              </w:rPr>
              <w:t xml:space="preserve"> [</w:t>
            </w:r>
            <w:r w:rsidR="00382321" w:rsidRPr="227771B8">
              <w:rPr>
                <w:rFonts w:eastAsiaTheme="minorEastAsia" w:cstheme="minorBidi"/>
                <w:color w:val="333333"/>
              </w:rPr>
              <w:t>G07001</w:t>
            </w:r>
            <w:r w:rsidR="00382321">
              <w:rPr>
                <w:rFonts w:eastAsiaTheme="minorEastAsia" w:cstheme="minorBidi"/>
                <w:color w:val="333333"/>
              </w:rPr>
              <w:t>]</w:t>
            </w:r>
          </w:p>
          <w:p w14:paraId="1D98D561" w14:textId="64B83567" w:rsidR="002D0E72" w:rsidRPr="004F242C" w:rsidRDefault="002D0E72" w:rsidP="002D0E72">
            <w:pPr>
              <w:rPr>
                <w:rFonts w:eastAsiaTheme="minorEastAsia" w:cstheme="minorBidi"/>
                <w:color w:val="333333"/>
                <w:szCs w:val="20"/>
              </w:rPr>
            </w:pPr>
            <w:r w:rsidRPr="4D8CB0F3">
              <w:rPr>
                <w:rFonts w:eastAsiaTheme="minorEastAsia" w:cstheme="minorBidi"/>
                <w:color w:val="333333"/>
                <w:szCs w:val="20"/>
              </w:rPr>
              <w:t>Header</w:t>
            </w:r>
            <w:r w:rsidR="00382321">
              <w:rPr>
                <w:rFonts w:eastAsiaTheme="minorEastAsia" w:cstheme="minorBidi"/>
                <w:color w:val="333333"/>
                <w:szCs w:val="20"/>
              </w:rPr>
              <w:t xml:space="preserve"> [</w:t>
            </w:r>
            <w:r w:rsidR="00382321" w:rsidRPr="4D8CB0F3">
              <w:rPr>
                <w:rFonts w:eastAsiaTheme="minorEastAsia" w:cstheme="minorBidi"/>
                <w:color w:val="333333"/>
                <w:szCs w:val="20"/>
              </w:rPr>
              <w:t>G04064</w:t>
            </w:r>
            <w:r w:rsidR="00382321">
              <w:rPr>
                <w:rFonts w:eastAsiaTheme="minorEastAsia" w:cstheme="minorBidi"/>
                <w:color w:val="333333"/>
                <w:szCs w:val="20"/>
              </w:rPr>
              <w:t>]</w:t>
            </w:r>
          </w:p>
        </w:tc>
      </w:tr>
      <w:tr w:rsidR="002D0E72" w:rsidRPr="004F242C" w14:paraId="777D2E5E" w14:textId="77777777" w:rsidTr="001F0D69">
        <w:trPr>
          <w:trHeight w:val="300"/>
        </w:trPr>
        <w:tc>
          <w:tcPr>
            <w:tcW w:w="2574" w:type="dxa"/>
            <w:tcMar>
              <w:left w:w="108" w:type="dxa"/>
              <w:right w:w="108" w:type="dxa"/>
            </w:tcMar>
          </w:tcPr>
          <w:p w14:paraId="7E51AED6" w14:textId="77777777" w:rsidR="002D0E72" w:rsidRPr="004F242C" w:rsidRDefault="002D0E72" w:rsidP="002D0E72">
            <w:pPr>
              <w:rPr>
                <w:rFonts w:cstheme="minorHAnsi"/>
              </w:rPr>
            </w:pPr>
            <w:r w:rsidRPr="004F242C">
              <w:rPr>
                <w:rFonts w:eastAsia="Aptos" w:cstheme="minorHAnsi"/>
              </w:rPr>
              <w:t xml:space="preserve">Signs and Symptoms </w:t>
            </w:r>
          </w:p>
        </w:tc>
        <w:tc>
          <w:tcPr>
            <w:tcW w:w="5053" w:type="dxa"/>
            <w:tcMar>
              <w:left w:w="108" w:type="dxa"/>
              <w:right w:w="108" w:type="dxa"/>
            </w:tcMar>
          </w:tcPr>
          <w:p w14:paraId="1EAD4001" w14:textId="2AA5D585" w:rsidR="002D0E72" w:rsidRPr="004F242C" w:rsidRDefault="002D0E72" w:rsidP="002D0E72">
            <w:pPr>
              <w:rPr>
                <w:rFonts w:eastAsiaTheme="minorEastAsia" w:cstheme="minorBidi"/>
                <w:szCs w:val="20"/>
              </w:rPr>
            </w:pPr>
            <w:r w:rsidRPr="127F486E">
              <w:rPr>
                <w:rFonts w:eastAsiaTheme="minorEastAsia" w:cstheme="minorBidi"/>
                <w:szCs w:val="20"/>
              </w:rPr>
              <w:t>No Clinical Signs, Symptoms or Conditions</w:t>
            </w:r>
            <w:r w:rsidR="00382321">
              <w:rPr>
                <w:rFonts w:eastAsiaTheme="minorEastAsia" w:cstheme="minorBidi"/>
                <w:szCs w:val="20"/>
              </w:rPr>
              <w:t xml:space="preserve"> [</w:t>
            </w:r>
            <w:r w:rsidR="00382321" w:rsidRPr="127F486E">
              <w:rPr>
                <w:rFonts w:eastAsiaTheme="minorEastAsia" w:cstheme="minorBidi"/>
                <w:szCs w:val="20"/>
              </w:rPr>
              <w:t>E2403</w:t>
            </w:r>
            <w:r w:rsidR="00382321">
              <w:rPr>
                <w:rFonts w:eastAsiaTheme="minorEastAsia" w:cstheme="minorBidi"/>
                <w:szCs w:val="20"/>
              </w:rPr>
              <w:t>]</w:t>
            </w:r>
          </w:p>
        </w:tc>
      </w:tr>
      <w:tr w:rsidR="002D0E72" w:rsidRPr="004F242C" w14:paraId="4FB18C5B" w14:textId="77777777" w:rsidTr="001F0D69">
        <w:trPr>
          <w:trHeight w:val="300"/>
        </w:trPr>
        <w:tc>
          <w:tcPr>
            <w:tcW w:w="2574" w:type="dxa"/>
            <w:shd w:val="clear" w:color="auto" w:fill="D7EAFA" w:themeFill="text2" w:themeFillTint="1A"/>
            <w:tcMar>
              <w:left w:w="108" w:type="dxa"/>
              <w:right w:w="108" w:type="dxa"/>
            </w:tcMar>
          </w:tcPr>
          <w:p w14:paraId="1868BB58" w14:textId="4EB271ED" w:rsidR="002D0E72" w:rsidRPr="004F242C" w:rsidRDefault="002D0E72" w:rsidP="002D0E72">
            <w:pPr>
              <w:rPr>
                <w:rFonts w:cstheme="minorBidi"/>
              </w:rPr>
            </w:pPr>
            <w:r w:rsidRPr="227771B8">
              <w:rPr>
                <w:rFonts w:eastAsia="Aptos" w:cstheme="minorBidi"/>
              </w:rPr>
              <w:t xml:space="preserve">Health Impacts </w:t>
            </w:r>
          </w:p>
        </w:tc>
        <w:tc>
          <w:tcPr>
            <w:tcW w:w="5053" w:type="dxa"/>
            <w:shd w:val="clear" w:color="auto" w:fill="D7EAFA" w:themeFill="text2" w:themeFillTint="1A"/>
            <w:tcMar>
              <w:left w:w="108" w:type="dxa"/>
              <w:right w:w="108" w:type="dxa"/>
            </w:tcMar>
          </w:tcPr>
          <w:p w14:paraId="04E7E7BA" w14:textId="4E6E620E" w:rsidR="002D0E72" w:rsidRPr="004F242C" w:rsidRDefault="002D0E72" w:rsidP="002D0E72">
            <w:pPr>
              <w:rPr>
                <w:rFonts w:cstheme="minorBidi"/>
              </w:rPr>
            </w:pPr>
            <w:r w:rsidRPr="127F486E">
              <w:rPr>
                <w:rFonts w:eastAsia="Aptos" w:cstheme="minorBidi"/>
              </w:rPr>
              <w:t>Device revision or Replacement</w:t>
            </w:r>
            <w:r w:rsidR="00382321">
              <w:rPr>
                <w:rFonts w:eastAsia="Aptos" w:cstheme="minorBidi"/>
              </w:rPr>
              <w:t xml:space="preserve"> [</w:t>
            </w:r>
            <w:r w:rsidR="00382321" w:rsidRPr="127F486E">
              <w:rPr>
                <w:rFonts w:eastAsia="Aptos" w:cstheme="minorBidi"/>
              </w:rPr>
              <w:t>F1905</w:t>
            </w:r>
            <w:r w:rsidR="00382321">
              <w:rPr>
                <w:rFonts w:eastAsia="Aptos" w:cstheme="minorBidi"/>
              </w:rPr>
              <w:t>]</w:t>
            </w:r>
          </w:p>
        </w:tc>
      </w:tr>
      <w:tr w:rsidR="002D0E72" w:rsidRPr="004F242C" w14:paraId="7373BA0C" w14:textId="77777777" w:rsidTr="001F0D69">
        <w:trPr>
          <w:trHeight w:val="300"/>
        </w:trPr>
        <w:tc>
          <w:tcPr>
            <w:tcW w:w="2574" w:type="dxa"/>
            <w:tcMar>
              <w:left w:w="108" w:type="dxa"/>
              <w:right w:w="108" w:type="dxa"/>
            </w:tcMar>
          </w:tcPr>
          <w:p w14:paraId="69626B54" w14:textId="6C193066" w:rsidR="002D0E72" w:rsidRPr="004F242C" w:rsidRDefault="00D53AAD" w:rsidP="002D0E72">
            <w:pPr>
              <w:rPr>
                <w:rFonts w:cstheme="minorHAnsi"/>
              </w:rPr>
            </w:pPr>
            <w:r>
              <w:t>Investigation Type</w:t>
            </w:r>
          </w:p>
        </w:tc>
        <w:tc>
          <w:tcPr>
            <w:tcW w:w="5053" w:type="dxa"/>
            <w:tcMar>
              <w:left w:w="108" w:type="dxa"/>
              <w:right w:w="108" w:type="dxa"/>
            </w:tcMar>
          </w:tcPr>
          <w:p w14:paraId="7FBC6169" w14:textId="237FD1C1" w:rsidR="002D0E72" w:rsidRPr="004F242C" w:rsidRDefault="002D0E72" w:rsidP="002D0E72">
            <w:pPr>
              <w:rPr>
                <w:rFonts w:cstheme="minorHAnsi"/>
              </w:rPr>
            </w:pPr>
            <w:r w:rsidRPr="004F242C">
              <w:rPr>
                <w:rFonts w:eastAsia="Arial" w:cstheme="minorHAnsi"/>
                <w:szCs w:val="20"/>
              </w:rPr>
              <w:t>Event History Log Review</w:t>
            </w:r>
            <w:r w:rsidR="00382321">
              <w:rPr>
                <w:rFonts w:eastAsia="Arial" w:cstheme="minorHAnsi"/>
                <w:szCs w:val="20"/>
              </w:rPr>
              <w:t xml:space="preserve"> [</w:t>
            </w:r>
            <w:r w:rsidR="00382321" w:rsidRPr="004F242C">
              <w:rPr>
                <w:rFonts w:eastAsia="Arial" w:cstheme="minorHAnsi"/>
                <w:szCs w:val="20"/>
              </w:rPr>
              <w:t>B24</w:t>
            </w:r>
            <w:r w:rsidR="00382321">
              <w:rPr>
                <w:rFonts w:eastAsia="Arial" w:cstheme="minorHAnsi"/>
                <w:szCs w:val="20"/>
              </w:rPr>
              <w:t>]</w:t>
            </w:r>
          </w:p>
          <w:p w14:paraId="78F1E88F" w14:textId="7786F41F" w:rsidR="002D0E72" w:rsidRPr="004F242C" w:rsidRDefault="002D0E72" w:rsidP="002D0E72">
            <w:pPr>
              <w:rPr>
                <w:rFonts w:cstheme="minorHAnsi"/>
              </w:rPr>
            </w:pPr>
            <w:r w:rsidRPr="004F242C">
              <w:rPr>
                <w:rFonts w:eastAsia="Aptos" w:cstheme="minorHAnsi"/>
              </w:rPr>
              <w:t>Testing of Actual/Suspected Device</w:t>
            </w:r>
            <w:r w:rsidR="00382321">
              <w:rPr>
                <w:rFonts w:eastAsia="Aptos" w:cstheme="minorHAnsi"/>
              </w:rPr>
              <w:t xml:space="preserve"> [</w:t>
            </w:r>
            <w:r w:rsidR="00382321" w:rsidRPr="004F242C">
              <w:rPr>
                <w:rFonts w:eastAsia="Aptos" w:cstheme="minorHAnsi"/>
              </w:rPr>
              <w:t>B01</w:t>
            </w:r>
            <w:r w:rsidR="00382321">
              <w:rPr>
                <w:rFonts w:eastAsia="Aptos" w:cstheme="minorHAnsi"/>
              </w:rPr>
              <w:t>]</w:t>
            </w:r>
          </w:p>
        </w:tc>
      </w:tr>
      <w:tr w:rsidR="002D0E72" w:rsidRPr="004F242C" w14:paraId="0DACD6AC" w14:textId="77777777" w:rsidTr="001F0D69">
        <w:trPr>
          <w:trHeight w:val="300"/>
        </w:trPr>
        <w:tc>
          <w:tcPr>
            <w:tcW w:w="2574" w:type="dxa"/>
            <w:shd w:val="clear" w:color="auto" w:fill="D7EAFA" w:themeFill="text2" w:themeFillTint="1A"/>
            <w:tcMar>
              <w:left w:w="108" w:type="dxa"/>
              <w:right w:w="108" w:type="dxa"/>
            </w:tcMar>
          </w:tcPr>
          <w:p w14:paraId="39B54131" w14:textId="4767C022" w:rsidR="002D0E72" w:rsidRPr="00876C86" w:rsidRDefault="00F44A15" w:rsidP="002D0E72">
            <w:r>
              <w:t>Investigation Findings</w:t>
            </w:r>
          </w:p>
        </w:tc>
        <w:tc>
          <w:tcPr>
            <w:tcW w:w="5053" w:type="dxa"/>
            <w:shd w:val="clear" w:color="auto" w:fill="D7EAFA" w:themeFill="text2" w:themeFillTint="1A"/>
            <w:tcMar>
              <w:left w:w="108" w:type="dxa"/>
              <w:right w:w="108" w:type="dxa"/>
            </w:tcMar>
          </w:tcPr>
          <w:p w14:paraId="7992BEC0" w14:textId="0D07BC69" w:rsidR="002D0E72" w:rsidRPr="004F242C" w:rsidRDefault="002D0E72" w:rsidP="002D0E72">
            <w:pPr>
              <w:rPr>
                <w:rFonts w:cstheme="minorHAnsi"/>
              </w:rPr>
            </w:pPr>
            <w:r w:rsidRPr="004F242C">
              <w:rPr>
                <w:rFonts w:eastAsia="Aptos" w:cstheme="minorHAnsi"/>
              </w:rPr>
              <w:t>No Device Problem Found</w:t>
            </w:r>
            <w:r w:rsidR="00382321">
              <w:rPr>
                <w:rFonts w:eastAsia="Aptos" w:cstheme="minorHAnsi"/>
              </w:rPr>
              <w:t xml:space="preserve"> [</w:t>
            </w:r>
            <w:r w:rsidR="00382321" w:rsidRPr="004F242C">
              <w:rPr>
                <w:rFonts w:eastAsia="Aptos" w:cstheme="minorHAnsi"/>
              </w:rPr>
              <w:t>C19</w:t>
            </w:r>
            <w:r w:rsidR="00382321">
              <w:rPr>
                <w:rFonts w:eastAsia="Aptos" w:cstheme="minorHAnsi"/>
              </w:rPr>
              <w:t>]</w:t>
            </w:r>
          </w:p>
        </w:tc>
      </w:tr>
      <w:tr w:rsidR="002D0E72" w:rsidRPr="004F242C" w14:paraId="582D7824" w14:textId="77777777" w:rsidTr="001F0D69">
        <w:trPr>
          <w:trHeight w:val="300"/>
        </w:trPr>
        <w:tc>
          <w:tcPr>
            <w:tcW w:w="2574" w:type="dxa"/>
            <w:tcBorders>
              <w:bottom w:val="single" w:sz="4" w:space="0" w:color="auto"/>
            </w:tcBorders>
            <w:tcMar>
              <w:left w:w="108" w:type="dxa"/>
              <w:right w:w="108" w:type="dxa"/>
            </w:tcMar>
          </w:tcPr>
          <w:p w14:paraId="3AB42EF8" w14:textId="6F69498D" w:rsidR="002D0E72" w:rsidRPr="00E97AAA" w:rsidRDefault="00E97AAA" w:rsidP="002D0E72">
            <w:r>
              <w:t>Investigation Conclusion</w:t>
            </w:r>
          </w:p>
        </w:tc>
        <w:tc>
          <w:tcPr>
            <w:tcW w:w="5053" w:type="dxa"/>
            <w:tcBorders>
              <w:bottom w:val="single" w:sz="4" w:space="0" w:color="auto"/>
            </w:tcBorders>
            <w:tcMar>
              <w:left w:w="108" w:type="dxa"/>
              <w:right w:w="108" w:type="dxa"/>
            </w:tcMar>
          </w:tcPr>
          <w:p w14:paraId="2D7AB98F" w14:textId="38DE913E" w:rsidR="002D0E72" w:rsidRPr="004F242C" w:rsidRDefault="002D0E72" w:rsidP="002D0E72">
            <w:pPr>
              <w:rPr>
                <w:rFonts w:cstheme="minorHAnsi"/>
              </w:rPr>
            </w:pPr>
            <w:r w:rsidRPr="004F242C">
              <w:rPr>
                <w:rFonts w:eastAsia="Aptos" w:cstheme="minorHAnsi"/>
              </w:rPr>
              <w:t>Device problem excluded</w:t>
            </w:r>
            <w:r w:rsidR="00382321">
              <w:rPr>
                <w:rFonts w:eastAsia="Aptos" w:cstheme="minorHAnsi"/>
              </w:rPr>
              <w:t xml:space="preserve"> [</w:t>
            </w:r>
            <w:r w:rsidR="00382321" w:rsidRPr="004F242C">
              <w:rPr>
                <w:rFonts w:eastAsia="Aptos" w:cstheme="minorHAnsi"/>
              </w:rPr>
              <w:t>D1402</w:t>
            </w:r>
            <w:r w:rsidR="00382321">
              <w:rPr>
                <w:rFonts w:eastAsia="Aptos" w:cstheme="minorHAnsi"/>
              </w:rPr>
              <w:t>]</w:t>
            </w:r>
          </w:p>
        </w:tc>
      </w:tr>
    </w:tbl>
    <w:p w14:paraId="6366EB12" w14:textId="77777777" w:rsidR="00A459CD" w:rsidRPr="004F242C" w:rsidRDefault="00A459CD" w:rsidP="00A459CD">
      <w:pPr>
        <w:rPr>
          <w:rFonts w:cstheme="minorHAnsi"/>
        </w:rPr>
      </w:pPr>
      <w:r w:rsidRPr="004F242C">
        <w:rPr>
          <w:rFonts w:eastAsia="Calibri" w:cstheme="minorHAnsi"/>
          <w:b/>
          <w:bCs/>
        </w:rPr>
        <w:t xml:space="preserve"> </w:t>
      </w:r>
    </w:p>
    <w:p w14:paraId="72469304" w14:textId="1B987FCC" w:rsidR="00A459CD" w:rsidRPr="004F242C" w:rsidRDefault="00A459CD" w:rsidP="002D0E72">
      <w:pPr>
        <w:rPr>
          <w:rFonts w:cstheme="minorBidi"/>
          <w:noProof/>
          <w:lang w:val="en-US"/>
        </w:rPr>
      </w:pPr>
      <w:r w:rsidRPr="004F242C">
        <w:rPr>
          <w:rFonts w:eastAsia="Aptos" w:cstheme="minorHAnsi"/>
          <w:b/>
          <w:bCs/>
        </w:rPr>
        <w:t xml:space="preserve">Note: </w:t>
      </w:r>
      <w:r w:rsidR="002D0E72">
        <w:rPr>
          <w:rFonts w:eastAsia="Aptos" w:cstheme="minorHAnsi"/>
          <w:b/>
          <w:bCs/>
        </w:rPr>
        <w:t xml:space="preserve"> </w:t>
      </w:r>
      <w:r w:rsidR="12C29876" w:rsidRPr="1719778C">
        <w:rPr>
          <w:rFonts w:eastAsia="Aptos" w:cstheme="minorBidi"/>
        </w:rPr>
        <w:t>Only</w:t>
      </w:r>
      <w:r w:rsidR="281D9C9C" w:rsidRPr="1719778C">
        <w:rPr>
          <w:rFonts w:eastAsia="Aptos" w:cstheme="minorBidi"/>
        </w:rPr>
        <w:t xml:space="preserve"> “</w:t>
      </w:r>
      <w:r w:rsidR="12C29876" w:rsidRPr="1719778C">
        <w:rPr>
          <w:rFonts w:eastAsia="Aptos" w:cstheme="minorBidi"/>
        </w:rPr>
        <w:t>Over-sensing</w:t>
      </w:r>
      <w:r w:rsidR="2470763E" w:rsidRPr="1719778C">
        <w:rPr>
          <w:rFonts w:eastAsia="Aptos" w:cstheme="minorBidi"/>
        </w:rPr>
        <w:t>”</w:t>
      </w:r>
      <w:r w:rsidR="12C29876" w:rsidRPr="1719778C">
        <w:rPr>
          <w:rFonts w:eastAsia="Aptos" w:cstheme="minorBidi"/>
        </w:rPr>
        <w:t xml:space="preserve"> is coded as device problem as the </w:t>
      </w:r>
      <w:r w:rsidR="2FAF3718" w:rsidRPr="1719778C">
        <w:rPr>
          <w:rFonts w:eastAsia="Aptos" w:cstheme="minorBidi"/>
        </w:rPr>
        <w:t>“</w:t>
      </w:r>
      <w:r w:rsidR="12C29876" w:rsidRPr="1719778C">
        <w:rPr>
          <w:rFonts w:eastAsia="Aptos" w:cstheme="minorBidi"/>
        </w:rPr>
        <w:t>header</w:t>
      </w:r>
      <w:r w:rsidR="5F01642D" w:rsidRPr="1719778C">
        <w:rPr>
          <w:rFonts w:eastAsia="Aptos" w:cstheme="minorBidi"/>
        </w:rPr>
        <w:t>”</w:t>
      </w:r>
      <w:r w:rsidR="12C29876" w:rsidRPr="1719778C">
        <w:rPr>
          <w:rFonts w:eastAsia="Aptos" w:cstheme="minorBidi"/>
        </w:rPr>
        <w:t xml:space="preserve"> problem is only suspected. Other codes are applicable as well as Health impact codes</w:t>
      </w:r>
      <w:r w:rsidR="5B2003F8" w:rsidRPr="1719778C">
        <w:rPr>
          <w:rFonts w:eastAsia="Aptos" w:cstheme="minorBidi"/>
        </w:rPr>
        <w:t xml:space="preserve"> </w:t>
      </w:r>
      <w:r w:rsidR="12C29876" w:rsidRPr="1719778C">
        <w:rPr>
          <w:rFonts w:eastAsia="Aptos" w:cstheme="minorBidi"/>
        </w:rPr>
        <w:t xml:space="preserve">(i.e. 1901 - Additional Surgery or 1903 - Device Explantation). </w:t>
      </w:r>
      <w:r w:rsidR="7D5953BF" w:rsidRPr="1719778C">
        <w:rPr>
          <w:rFonts w:eastAsia="Aptos" w:cstheme="minorBidi"/>
        </w:rPr>
        <w:t>When a manufacturer is coding multiple reports f</w:t>
      </w:r>
      <w:r w:rsidR="2CEC7F78" w:rsidRPr="1719778C">
        <w:rPr>
          <w:rFonts w:eastAsia="Aptos" w:cstheme="minorBidi"/>
        </w:rPr>
        <w:t>or similar health impacts</w:t>
      </w:r>
      <w:r w:rsidR="0BF573DB" w:rsidRPr="1719778C">
        <w:rPr>
          <w:rFonts w:eastAsia="Aptos" w:cstheme="minorBidi"/>
        </w:rPr>
        <w:t xml:space="preserve"> </w:t>
      </w:r>
      <w:r w:rsidR="2CEC7F78" w:rsidRPr="1719778C">
        <w:rPr>
          <w:rFonts w:eastAsia="Aptos" w:cstheme="minorBidi"/>
        </w:rPr>
        <w:t>with similar devices</w:t>
      </w:r>
      <w:r w:rsidR="008F287B">
        <w:rPr>
          <w:rFonts w:eastAsia="Aptos" w:cstheme="minorBidi"/>
        </w:rPr>
        <w:t>,</w:t>
      </w:r>
      <w:r w:rsidR="2CEC7F78" w:rsidRPr="1719778C">
        <w:rPr>
          <w:rFonts w:eastAsia="Aptos" w:cstheme="minorBidi"/>
        </w:rPr>
        <w:t xml:space="preserve"> </w:t>
      </w:r>
      <w:r w:rsidR="70EC931E" w:rsidRPr="1719778C">
        <w:rPr>
          <w:rFonts w:eastAsia="Aptos" w:cstheme="minorBidi"/>
        </w:rPr>
        <w:t xml:space="preserve">every effort should be made to be </w:t>
      </w:r>
      <w:r w:rsidR="1F9F93EE" w:rsidRPr="1719778C">
        <w:rPr>
          <w:rFonts w:eastAsia="Aptos" w:cstheme="minorBidi"/>
        </w:rPr>
        <w:t>consistent</w:t>
      </w:r>
      <w:r w:rsidR="53B8E38B" w:rsidRPr="1719778C">
        <w:rPr>
          <w:rFonts w:eastAsia="Aptos" w:cstheme="minorBidi"/>
        </w:rPr>
        <w:t xml:space="preserve"> by</w:t>
      </w:r>
      <w:r w:rsidR="345EBB55" w:rsidRPr="1719778C">
        <w:rPr>
          <w:rFonts w:eastAsia="Aptos" w:cstheme="minorBidi"/>
        </w:rPr>
        <w:t xml:space="preserve"> us</w:t>
      </w:r>
      <w:r w:rsidR="18645EBF" w:rsidRPr="1719778C">
        <w:rPr>
          <w:rFonts w:eastAsia="Aptos" w:cstheme="minorBidi"/>
        </w:rPr>
        <w:t>ing</w:t>
      </w:r>
      <w:r w:rsidR="345EBB55" w:rsidRPr="1719778C">
        <w:rPr>
          <w:rFonts w:eastAsia="Aptos" w:cstheme="minorBidi"/>
        </w:rPr>
        <w:t xml:space="preserve"> the same</w:t>
      </w:r>
      <w:r w:rsidR="2CEC7F78" w:rsidRPr="1719778C">
        <w:rPr>
          <w:rFonts w:eastAsia="Aptos" w:cstheme="minorBidi"/>
        </w:rPr>
        <w:t xml:space="preserve"> health impact co</w:t>
      </w:r>
      <w:r w:rsidR="658EEB55" w:rsidRPr="1719778C">
        <w:rPr>
          <w:rFonts w:eastAsia="Aptos" w:cstheme="minorBidi"/>
        </w:rPr>
        <w:t>de (i.e. always 1905 or always 1901 for surgical revision)</w:t>
      </w:r>
      <w:r w:rsidR="12C29876" w:rsidRPr="1719778C">
        <w:rPr>
          <w:rFonts w:eastAsia="Aptos" w:cstheme="minorBidi"/>
        </w:rPr>
        <w:t xml:space="preserve">. </w:t>
      </w:r>
    </w:p>
    <w:p w14:paraId="7B9A06E0" w14:textId="0A279AE4" w:rsidR="00A459CD" w:rsidRPr="004F242C" w:rsidRDefault="12C29876" w:rsidP="1719778C">
      <w:pPr>
        <w:spacing w:line="276" w:lineRule="auto"/>
        <w:jc w:val="both"/>
        <w:rPr>
          <w:rFonts w:cstheme="minorBidi"/>
          <w:noProof/>
          <w:lang w:val="en-US"/>
        </w:rPr>
      </w:pPr>
      <w:r w:rsidRPr="1719778C">
        <w:rPr>
          <w:rFonts w:eastAsia="Aptos" w:cstheme="minorBidi"/>
        </w:rPr>
        <w:t>The analysis was deemed sufficient to exclude a device malfunction with high certainty. Therefore, D1402 was picked.</w:t>
      </w:r>
    </w:p>
    <w:p w14:paraId="318CA234" w14:textId="77777777" w:rsidR="00A459CD" w:rsidRDefault="00A459CD" w:rsidP="00A459CD">
      <w:pPr>
        <w:rPr>
          <w:noProof/>
          <w:lang w:val="en-US"/>
        </w:rPr>
      </w:pPr>
    </w:p>
    <w:p w14:paraId="3F3A0E96" w14:textId="3586E5E3" w:rsidR="00A459CD" w:rsidRDefault="599C1F8D" w:rsidP="1719778C">
      <w:pPr>
        <w:pStyle w:val="Heading2"/>
      </w:pPr>
      <w:bookmarkStart w:id="33" w:name="_Toc172808232"/>
      <w:r>
        <w:t>AED performed as intended</w:t>
      </w:r>
      <w:bookmarkEnd w:id="33"/>
    </w:p>
    <w:p w14:paraId="4AA936E9" w14:textId="32DC8F3B" w:rsidR="00A459CD" w:rsidRDefault="037588B8" w:rsidP="1719778C">
      <w:pPr>
        <w:spacing w:line="276" w:lineRule="auto"/>
        <w:jc w:val="both"/>
      </w:pPr>
      <w:r>
        <w:t>Patient collapsed and an AED was applied on the patient</w:t>
      </w:r>
      <w:r w:rsidR="004B44B1">
        <w:t>,</w:t>
      </w:r>
      <w:r>
        <w:t xml:space="preserve"> who then passed away. The manufacturer reviewed the event data and confirmed the device performed as expected. There was no evidence to suggest any device malfunction or performance deficiency. The device correctly classified each ECG signal as non-shockable. A</w:t>
      </w:r>
      <w:r w:rsidR="004B44B1">
        <w:t>fterwards</w:t>
      </w:r>
      <w:r>
        <w:t xml:space="preserve">, the field representative tested the </w:t>
      </w:r>
      <w:r w:rsidR="002B30AC">
        <w:t>device,</w:t>
      </w:r>
      <w:r>
        <w:t xml:space="preserve"> and it performed as intended.</w:t>
      </w:r>
    </w:p>
    <w:p w14:paraId="17379ED6" w14:textId="77777777" w:rsidR="00A459CD" w:rsidRDefault="00A459CD" w:rsidP="00A459CD"/>
    <w:tbl>
      <w:tblPr>
        <w:tblW w:w="0" w:type="auto"/>
        <w:tblLook w:val="04A0" w:firstRow="1" w:lastRow="0" w:firstColumn="1" w:lastColumn="0" w:noHBand="0" w:noVBand="1"/>
      </w:tblPr>
      <w:tblGrid>
        <w:gridCol w:w="2574"/>
        <w:gridCol w:w="5053"/>
      </w:tblGrid>
      <w:tr w:rsidR="002D0E72" w:rsidRPr="002D0E72" w14:paraId="6E2C80C7" w14:textId="77777777" w:rsidTr="001F0D69">
        <w:trPr>
          <w:trHeight w:val="300"/>
        </w:trPr>
        <w:tc>
          <w:tcPr>
            <w:tcW w:w="2574"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5EDFA196" w14:textId="1CB699FF" w:rsidR="002D0E72" w:rsidRPr="002D0E72" w:rsidRDefault="002D0E72" w:rsidP="00DF1001">
            <w:pPr>
              <w:rPr>
                <w:rFonts w:eastAsia="Aptos" w:cstheme="minorBidi"/>
                <w:b/>
                <w:color w:val="FFFFFF" w:themeColor="background1"/>
              </w:rPr>
            </w:pPr>
            <w:r w:rsidRPr="002D0E72">
              <w:rPr>
                <w:b/>
                <w:color w:val="FFFFFF" w:themeColor="background1"/>
              </w:rPr>
              <w:lastRenderedPageBreak/>
              <w:t>IMDRF Code</w:t>
            </w:r>
            <w:r w:rsidR="00F97309" w:rsidRPr="00F97309">
              <w:rPr>
                <w:b/>
                <w:color w:val="FFFFFF" w:themeColor="background1"/>
              </w:rPr>
              <w:t xml:space="preserve"> Set</w:t>
            </w:r>
          </w:p>
        </w:tc>
        <w:tc>
          <w:tcPr>
            <w:tcW w:w="5053"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4446E0D7"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r w:rsidR="00A459CD" w14:paraId="68DC6ADC" w14:textId="77777777" w:rsidTr="001F0D69">
        <w:trPr>
          <w:trHeight w:val="300"/>
        </w:trPr>
        <w:tc>
          <w:tcPr>
            <w:tcW w:w="2574" w:type="dxa"/>
            <w:tcMar>
              <w:left w:w="108" w:type="dxa"/>
              <w:right w:w="108" w:type="dxa"/>
            </w:tcMar>
          </w:tcPr>
          <w:p w14:paraId="58AC6388" w14:textId="08EF36CD" w:rsidR="00A459CD" w:rsidRPr="00A459CD" w:rsidRDefault="00A459CD" w:rsidP="4D8CB0F3">
            <w:pPr>
              <w:rPr>
                <w:rFonts w:cstheme="minorBidi"/>
              </w:rPr>
            </w:pPr>
            <w:r w:rsidRPr="4D8CB0F3">
              <w:rPr>
                <w:rFonts w:eastAsia="Aptos" w:cstheme="minorBidi"/>
              </w:rPr>
              <w:t xml:space="preserve">Device </w:t>
            </w:r>
            <w:r w:rsidR="26213823" w:rsidRPr="4D8CB0F3">
              <w:rPr>
                <w:rFonts w:eastAsia="Aptos" w:cstheme="minorBidi"/>
              </w:rPr>
              <w:t>P</w:t>
            </w:r>
            <w:r w:rsidRPr="4D8CB0F3">
              <w:rPr>
                <w:rFonts w:eastAsia="Aptos" w:cstheme="minorBidi"/>
              </w:rPr>
              <w:t xml:space="preserve">roblem  </w:t>
            </w:r>
          </w:p>
        </w:tc>
        <w:tc>
          <w:tcPr>
            <w:tcW w:w="5053" w:type="dxa"/>
            <w:tcMar>
              <w:left w:w="108" w:type="dxa"/>
              <w:right w:w="108" w:type="dxa"/>
            </w:tcMar>
          </w:tcPr>
          <w:p w14:paraId="284136B4" w14:textId="64018996" w:rsidR="00A459CD" w:rsidRPr="00A459CD" w:rsidRDefault="2A49DC82" w:rsidP="127F486E">
            <w:pPr>
              <w:pStyle w:val="Heading3"/>
              <w:numPr>
                <w:ilvl w:val="2"/>
                <w:numId w:val="0"/>
              </w:numPr>
              <w:shd w:val="clear" w:color="auto" w:fill="FFFFFF" w:themeFill="background1"/>
              <w:spacing w:before="0" w:after="0"/>
              <w:rPr>
                <w:rFonts w:asciiTheme="minorHAnsi" w:eastAsiaTheme="minorEastAsia" w:hAnsiTheme="minorHAnsi" w:cstheme="minorBidi"/>
                <w:bCs/>
                <w:color w:val="auto"/>
                <w:sz w:val="20"/>
                <w:szCs w:val="20"/>
                <w:lang w:val="en-CA"/>
              </w:rPr>
            </w:pPr>
            <w:r w:rsidRPr="127F486E">
              <w:rPr>
                <w:rFonts w:asciiTheme="minorHAnsi" w:eastAsiaTheme="minorEastAsia" w:hAnsiTheme="minorHAnsi" w:cstheme="minorBidi"/>
                <w:b w:val="0"/>
                <w:color w:val="auto"/>
                <w:sz w:val="20"/>
                <w:szCs w:val="20"/>
                <w:lang w:val="en-CA"/>
              </w:rPr>
              <w:t>No Apparent Adverse Event</w:t>
            </w:r>
            <w:r w:rsidR="00382321">
              <w:rPr>
                <w:rFonts w:asciiTheme="minorHAnsi" w:eastAsiaTheme="minorEastAsia" w:hAnsiTheme="minorHAnsi" w:cstheme="minorBidi"/>
                <w:b w:val="0"/>
                <w:color w:val="auto"/>
                <w:sz w:val="20"/>
                <w:szCs w:val="20"/>
                <w:lang w:val="en-CA"/>
              </w:rPr>
              <w:t xml:space="preserve"> [</w:t>
            </w:r>
            <w:r w:rsidR="00382321" w:rsidRPr="127F486E">
              <w:rPr>
                <w:rFonts w:asciiTheme="minorHAnsi" w:eastAsiaTheme="minorEastAsia" w:hAnsiTheme="minorHAnsi" w:cstheme="minorBidi"/>
                <w:b w:val="0"/>
                <w:color w:val="auto"/>
                <w:sz w:val="20"/>
                <w:szCs w:val="20"/>
                <w:lang w:val="en-CA"/>
              </w:rPr>
              <w:t>A25</w:t>
            </w:r>
            <w:r w:rsidR="00382321">
              <w:rPr>
                <w:rFonts w:asciiTheme="minorHAnsi" w:eastAsiaTheme="minorEastAsia" w:hAnsiTheme="minorHAnsi" w:cstheme="minorBidi"/>
                <w:b w:val="0"/>
                <w:color w:val="auto"/>
                <w:sz w:val="20"/>
                <w:szCs w:val="20"/>
                <w:lang w:val="en-CA"/>
              </w:rPr>
              <w:t>]</w:t>
            </w:r>
          </w:p>
        </w:tc>
      </w:tr>
      <w:tr w:rsidR="00A459CD" w14:paraId="1A3BE885" w14:textId="77777777" w:rsidTr="001F0D69">
        <w:trPr>
          <w:trHeight w:val="300"/>
        </w:trPr>
        <w:tc>
          <w:tcPr>
            <w:tcW w:w="2574" w:type="dxa"/>
            <w:shd w:val="clear" w:color="auto" w:fill="D7EAFA" w:themeFill="text2" w:themeFillTint="1A"/>
            <w:tcMar>
              <w:left w:w="108" w:type="dxa"/>
              <w:right w:w="108" w:type="dxa"/>
            </w:tcMar>
          </w:tcPr>
          <w:p w14:paraId="6AFC6119" w14:textId="77777777" w:rsidR="00A459CD" w:rsidRPr="00A459CD" w:rsidRDefault="00A459CD" w:rsidP="0015727C">
            <w:pPr>
              <w:rPr>
                <w:rFonts w:cstheme="minorHAnsi"/>
                <w:szCs w:val="20"/>
              </w:rPr>
            </w:pPr>
            <w:r w:rsidRPr="00A459CD">
              <w:rPr>
                <w:rFonts w:eastAsia="Aptos" w:cstheme="minorHAnsi"/>
                <w:szCs w:val="20"/>
              </w:rPr>
              <w:t xml:space="preserve">Component Problem </w:t>
            </w:r>
          </w:p>
        </w:tc>
        <w:tc>
          <w:tcPr>
            <w:tcW w:w="5053" w:type="dxa"/>
            <w:shd w:val="clear" w:color="auto" w:fill="D7EAFA" w:themeFill="text2" w:themeFillTint="1A"/>
            <w:tcMar>
              <w:left w:w="108" w:type="dxa"/>
              <w:right w:w="108" w:type="dxa"/>
            </w:tcMar>
          </w:tcPr>
          <w:p w14:paraId="6F25DA7D" w14:textId="5EFD1D13" w:rsidR="00A459CD" w:rsidRPr="00A459CD" w:rsidRDefault="60DAD437" w:rsidP="471809B5">
            <w:pPr>
              <w:pStyle w:val="ListParagraph"/>
              <w:rPr>
                <w:rFonts w:eastAsiaTheme="minorEastAsia" w:cstheme="minorBidi"/>
                <w:color w:val="000000" w:themeColor="text1"/>
              </w:rPr>
            </w:pPr>
            <w:r w:rsidRPr="471809B5">
              <w:rPr>
                <w:rFonts w:eastAsiaTheme="minorEastAsia" w:cstheme="minorBidi"/>
                <w:color w:val="000000" w:themeColor="text1"/>
              </w:rPr>
              <w:t>Part/Component/Sub-assembly Term not Applicable</w:t>
            </w:r>
            <w:r w:rsidR="00382321">
              <w:rPr>
                <w:rFonts w:eastAsiaTheme="minorEastAsia" w:cstheme="minorBidi"/>
                <w:color w:val="000000" w:themeColor="text1"/>
              </w:rPr>
              <w:t xml:space="preserve"> [</w:t>
            </w:r>
            <w:r w:rsidR="00382321" w:rsidRPr="471809B5">
              <w:rPr>
                <w:rFonts w:eastAsiaTheme="minorEastAsia" w:cstheme="minorBidi"/>
                <w:color w:val="000000" w:themeColor="text1"/>
              </w:rPr>
              <w:t>G07001</w:t>
            </w:r>
            <w:r w:rsidR="00382321">
              <w:rPr>
                <w:rFonts w:eastAsiaTheme="minorEastAsia" w:cstheme="minorBidi"/>
                <w:color w:val="000000" w:themeColor="text1"/>
              </w:rPr>
              <w:t>]</w:t>
            </w:r>
          </w:p>
        </w:tc>
      </w:tr>
      <w:tr w:rsidR="00A459CD" w14:paraId="6D63A3C4" w14:textId="77777777" w:rsidTr="001F0D69">
        <w:trPr>
          <w:trHeight w:val="300"/>
        </w:trPr>
        <w:tc>
          <w:tcPr>
            <w:tcW w:w="2574" w:type="dxa"/>
            <w:tcMar>
              <w:left w:w="108" w:type="dxa"/>
              <w:right w:w="108" w:type="dxa"/>
            </w:tcMar>
          </w:tcPr>
          <w:p w14:paraId="0753FA94" w14:textId="77777777" w:rsidR="00A459CD" w:rsidRPr="00A459CD" w:rsidRDefault="00A459CD" w:rsidP="0015727C">
            <w:pPr>
              <w:rPr>
                <w:rFonts w:cstheme="minorHAnsi"/>
                <w:szCs w:val="20"/>
              </w:rPr>
            </w:pPr>
            <w:r w:rsidRPr="00A459CD">
              <w:rPr>
                <w:rFonts w:eastAsia="Aptos" w:cstheme="minorHAnsi"/>
                <w:szCs w:val="20"/>
              </w:rPr>
              <w:t xml:space="preserve">Signs and Symptoms </w:t>
            </w:r>
          </w:p>
        </w:tc>
        <w:tc>
          <w:tcPr>
            <w:tcW w:w="5053" w:type="dxa"/>
            <w:tcMar>
              <w:left w:w="108" w:type="dxa"/>
              <w:right w:w="108" w:type="dxa"/>
            </w:tcMar>
          </w:tcPr>
          <w:p w14:paraId="3BC0C573" w14:textId="7AF5B127" w:rsidR="00A459CD" w:rsidRPr="00A459CD" w:rsidRDefault="598AD5A9" w:rsidP="4D8CB0F3">
            <w:pPr>
              <w:pStyle w:val="ListParagraph"/>
              <w:rPr>
                <w:rFonts w:eastAsiaTheme="minorEastAsia" w:cstheme="minorBidi"/>
                <w:color w:val="000000" w:themeColor="text1"/>
                <w:szCs w:val="20"/>
              </w:rPr>
            </w:pPr>
            <w:r w:rsidRPr="4D8CB0F3">
              <w:rPr>
                <w:rFonts w:eastAsiaTheme="minorEastAsia" w:cstheme="minorBidi"/>
                <w:color w:val="000000" w:themeColor="text1"/>
                <w:szCs w:val="20"/>
              </w:rPr>
              <w:t>No Clinical Signs, Symptoms or Conditions</w:t>
            </w:r>
            <w:r w:rsidR="00382321">
              <w:rPr>
                <w:rFonts w:eastAsiaTheme="minorEastAsia" w:cstheme="minorBidi"/>
                <w:color w:val="000000" w:themeColor="text1"/>
                <w:szCs w:val="20"/>
              </w:rPr>
              <w:t xml:space="preserve"> [</w:t>
            </w:r>
            <w:r w:rsidR="00382321" w:rsidRPr="4D8CB0F3">
              <w:rPr>
                <w:rFonts w:eastAsiaTheme="minorEastAsia" w:cstheme="minorBidi"/>
              </w:rPr>
              <w:t>E2403</w:t>
            </w:r>
            <w:r w:rsidR="00382321">
              <w:rPr>
                <w:rFonts w:eastAsiaTheme="minorEastAsia" w:cstheme="minorBidi"/>
              </w:rPr>
              <w:t>]</w:t>
            </w:r>
          </w:p>
        </w:tc>
      </w:tr>
      <w:tr w:rsidR="00A459CD" w14:paraId="7D98EFAA" w14:textId="77777777" w:rsidTr="001F0D69">
        <w:trPr>
          <w:trHeight w:val="300"/>
        </w:trPr>
        <w:tc>
          <w:tcPr>
            <w:tcW w:w="2574" w:type="dxa"/>
            <w:shd w:val="clear" w:color="auto" w:fill="D7EAFA" w:themeFill="text2" w:themeFillTint="1A"/>
            <w:tcMar>
              <w:left w:w="108" w:type="dxa"/>
              <w:right w:w="108" w:type="dxa"/>
            </w:tcMar>
          </w:tcPr>
          <w:p w14:paraId="228E91FD" w14:textId="208DAB97" w:rsidR="00A459CD" w:rsidRPr="00A459CD" w:rsidRDefault="1A5B0F07" w:rsidP="227771B8">
            <w:pPr>
              <w:rPr>
                <w:rFonts w:cstheme="minorBidi"/>
              </w:rPr>
            </w:pPr>
            <w:r w:rsidRPr="227771B8">
              <w:rPr>
                <w:rFonts w:eastAsia="Aptos" w:cstheme="minorBidi"/>
              </w:rPr>
              <w:t xml:space="preserve">Health Impacts </w:t>
            </w:r>
          </w:p>
        </w:tc>
        <w:tc>
          <w:tcPr>
            <w:tcW w:w="5053" w:type="dxa"/>
            <w:shd w:val="clear" w:color="auto" w:fill="D7EAFA" w:themeFill="text2" w:themeFillTint="1A"/>
            <w:tcMar>
              <w:left w:w="108" w:type="dxa"/>
              <w:right w:w="108" w:type="dxa"/>
            </w:tcMar>
          </w:tcPr>
          <w:p w14:paraId="123104FC" w14:textId="3599F72D" w:rsidR="00A459CD" w:rsidRPr="00A459CD" w:rsidRDefault="5F57CEDF" w:rsidP="45C37A1A">
            <w:pPr>
              <w:rPr>
                <w:rFonts w:cstheme="minorBidi"/>
              </w:rPr>
            </w:pPr>
            <w:r w:rsidRPr="4D8CB0F3">
              <w:rPr>
                <w:rFonts w:cstheme="minorBidi"/>
                <w:lang w:val="en-CA"/>
              </w:rPr>
              <w:t>Death not related to reported adverse event</w:t>
            </w:r>
            <w:r w:rsidR="00382321">
              <w:rPr>
                <w:rFonts w:cstheme="minorBidi"/>
                <w:lang w:val="en-CA"/>
              </w:rPr>
              <w:t xml:space="preserve"> [</w:t>
            </w:r>
            <w:r w:rsidR="00382321" w:rsidRPr="4D8CB0F3">
              <w:rPr>
                <w:rFonts w:cstheme="minorBidi"/>
                <w:lang w:val="en-CA"/>
              </w:rPr>
              <w:t>F29</w:t>
            </w:r>
            <w:r w:rsidR="00382321">
              <w:rPr>
                <w:rFonts w:cstheme="minorBidi"/>
                <w:lang w:val="en-CA"/>
              </w:rPr>
              <w:t>]</w:t>
            </w:r>
          </w:p>
        </w:tc>
      </w:tr>
      <w:tr w:rsidR="00A459CD" w14:paraId="3F72A158" w14:textId="77777777" w:rsidTr="001F0D69">
        <w:trPr>
          <w:trHeight w:val="300"/>
        </w:trPr>
        <w:tc>
          <w:tcPr>
            <w:tcW w:w="2574" w:type="dxa"/>
            <w:tcMar>
              <w:left w:w="108" w:type="dxa"/>
              <w:right w:w="108" w:type="dxa"/>
            </w:tcMar>
          </w:tcPr>
          <w:p w14:paraId="6F2F4ED5" w14:textId="4D775C98" w:rsidR="00A459CD" w:rsidRPr="00A459CD" w:rsidRDefault="00D53AAD" w:rsidP="0015727C">
            <w:pPr>
              <w:rPr>
                <w:rFonts w:cstheme="minorHAnsi"/>
                <w:szCs w:val="20"/>
              </w:rPr>
            </w:pPr>
            <w:r>
              <w:t>Investigation Type</w:t>
            </w:r>
          </w:p>
        </w:tc>
        <w:tc>
          <w:tcPr>
            <w:tcW w:w="5053" w:type="dxa"/>
            <w:tcMar>
              <w:left w:w="108" w:type="dxa"/>
              <w:right w:w="108" w:type="dxa"/>
            </w:tcMar>
          </w:tcPr>
          <w:p w14:paraId="0C33EF5E" w14:textId="561FDDB0" w:rsidR="00A459CD" w:rsidRPr="00A459CD" w:rsidRDefault="00A459CD" w:rsidP="471809B5">
            <w:pPr>
              <w:rPr>
                <w:rFonts w:cstheme="minorBidi"/>
                <w:lang w:val="en-CA"/>
              </w:rPr>
            </w:pPr>
            <w:r w:rsidRPr="471809B5">
              <w:rPr>
                <w:rFonts w:cstheme="minorBidi"/>
                <w:lang w:val="en-CA"/>
              </w:rPr>
              <w:t>Testing of Actual/Suspected Device</w:t>
            </w:r>
            <w:r w:rsidR="00382321">
              <w:rPr>
                <w:rFonts w:cstheme="minorBidi"/>
                <w:lang w:val="en-CA"/>
              </w:rPr>
              <w:t xml:space="preserve"> [</w:t>
            </w:r>
            <w:r w:rsidR="00382321" w:rsidRPr="471809B5">
              <w:rPr>
                <w:rFonts w:cstheme="minorBidi"/>
                <w:lang w:val="en-CA"/>
              </w:rPr>
              <w:t>B01</w:t>
            </w:r>
            <w:r w:rsidR="00382321">
              <w:rPr>
                <w:rFonts w:cstheme="minorBidi"/>
                <w:lang w:val="en-CA"/>
              </w:rPr>
              <w:t>]</w:t>
            </w:r>
          </w:p>
        </w:tc>
      </w:tr>
      <w:tr w:rsidR="00A459CD" w14:paraId="056F0781" w14:textId="77777777" w:rsidTr="001F0D69">
        <w:trPr>
          <w:trHeight w:val="300"/>
        </w:trPr>
        <w:tc>
          <w:tcPr>
            <w:tcW w:w="2574" w:type="dxa"/>
            <w:shd w:val="clear" w:color="auto" w:fill="D7EAFA" w:themeFill="text2" w:themeFillTint="1A"/>
            <w:tcMar>
              <w:left w:w="108" w:type="dxa"/>
              <w:right w:w="108" w:type="dxa"/>
            </w:tcMar>
          </w:tcPr>
          <w:p w14:paraId="2BA48FA7" w14:textId="1271C87C" w:rsidR="00A459CD" w:rsidRPr="00A459CD" w:rsidRDefault="00F44A15" w:rsidP="0015727C">
            <w:pPr>
              <w:rPr>
                <w:rFonts w:cstheme="minorHAnsi"/>
                <w:szCs w:val="20"/>
              </w:rPr>
            </w:pPr>
            <w:r>
              <w:t>Investigation Findings</w:t>
            </w:r>
          </w:p>
        </w:tc>
        <w:tc>
          <w:tcPr>
            <w:tcW w:w="5053" w:type="dxa"/>
            <w:shd w:val="clear" w:color="auto" w:fill="D7EAFA" w:themeFill="text2" w:themeFillTint="1A"/>
            <w:tcMar>
              <w:left w:w="108" w:type="dxa"/>
              <w:right w:w="108" w:type="dxa"/>
            </w:tcMar>
          </w:tcPr>
          <w:p w14:paraId="6327B59C" w14:textId="5456C9B8" w:rsidR="00A459CD" w:rsidRPr="00A459CD" w:rsidRDefault="00A459CD" w:rsidP="0015727C">
            <w:pPr>
              <w:spacing w:after="200"/>
              <w:rPr>
                <w:rFonts w:cstheme="minorHAnsi"/>
                <w:szCs w:val="20"/>
              </w:rPr>
            </w:pPr>
            <w:r w:rsidRPr="00A459CD">
              <w:rPr>
                <w:rFonts w:cstheme="minorHAnsi"/>
                <w:szCs w:val="20"/>
                <w:lang w:val="en-CA"/>
              </w:rPr>
              <w:t>No Device Problem Found</w:t>
            </w:r>
            <w:r w:rsidR="00382321">
              <w:rPr>
                <w:rFonts w:cstheme="minorHAnsi"/>
                <w:szCs w:val="20"/>
                <w:lang w:val="en-CA"/>
              </w:rPr>
              <w:t xml:space="preserve"> [</w:t>
            </w:r>
            <w:r w:rsidR="00382321" w:rsidRPr="00A459CD">
              <w:rPr>
                <w:rFonts w:cstheme="minorHAnsi"/>
                <w:szCs w:val="20"/>
                <w:lang w:val="en-CA"/>
              </w:rPr>
              <w:t>C19</w:t>
            </w:r>
            <w:r w:rsidR="00382321">
              <w:rPr>
                <w:rFonts w:cstheme="minorHAnsi"/>
                <w:szCs w:val="20"/>
                <w:lang w:val="en-CA"/>
              </w:rPr>
              <w:t>]</w:t>
            </w:r>
          </w:p>
        </w:tc>
      </w:tr>
      <w:tr w:rsidR="00A459CD" w14:paraId="26819D9A" w14:textId="77777777" w:rsidTr="001F0D69">
        <w:trPr>
          <w:trHeight w:val="300"/>
        </w:trPr>
        <w:tc>
          <w:tcPr>
            <w:tcW w:w="2574" w:type="dxa"/>
            <w:tcBorders>
              <w:bottom w:val="single" w:sz="4" w:space="0" w:color="auto"/>
            </w:tcBorders>
            <w:tcMar>
              <w:left w:w="108" w:type="dxa"/>
              <w:right w:w="108" w:type="dxa"/>
            </w:tcMar>
          </w:tcPr>
          <w:p w14:paraId="0F7F8D93" w14:textId="571BF62F" w:rsidR="00A459CD" w:rsidRPr="00A459CD" w:rsidRDefault="00E97AAA" w:rsidP="0015727C">
            <w:pPr>
              <w:rPr>
                <w:rFonts w:cstheme="minorHAnsi"/>
                <w:szCs w:val="20"/>
              </w:rPr>
            </w:pPr>
            <w:r>
              <w:t>Investigation Conclusion</w:t>
            </w:r>
          </w:p>
        </w:tc>
        <w:tc>
          <w:tcPr>
            <w:tcW w:w="5053" w:type="dxa"/>
            <w:tcBorders>
              <w:bottom w:val="single" w:sz="4" w:space="0" w:color="auto"/>
            </w:tcBorders>
            <w:tcMar>
              <w:left w:w="108" w:type="dxa"/>
              <w:right w:w="108" w:type="dxa"/>
            </w:tcMar>
          </w:tcPr>
          <w:p w14:paraId="2B66EC3D" w14:textId="2D4F30CE" w:rsidR="00A459CD" w:rsidRPr="00A459CD" w:rsidRDefault="7A9B220E" w:rsidP="471809B5">
            <w:pPr>
              <w:rPr>
                <w:rFonts w:eastAsiaTheme="minorEastAsia" w:cstheme="minorBidi"/>
                <w:color w:val="333333"/>
                <w:lang w:val="en-CA"/>
              </w:rPr>
            </w:pPr>
            <w:r w:rsidRPr="471809B5">
              <w:rPr>
                <w:rFonts w:eastAsiaTheme="minorEastAsia" w:cstheme="minorBidi"/>
                <w:color w:val="333333"/>
                <w:lang w:val="en-CA"/>
              </w:rPr>
              <w:t>Device problem excluded</w:t>
            </w:r>
            <w:r w:rsidR="00382321">
              <w:rPr>
                <w:rFonts w:eastAsiaTheme="minorEastAsia" w:cstheme="minorBidi"/>
                <w:color w:val="333333"/>
                <w:lang w:val="en-CA"/>
              </w:rPr>
              <w:t xml:space="preserve"> [</w:t>
            </w:r>
            <w:r w:rsidR="00382321" w:rsidRPr="471809B5">
              <w:rPr>
                <w:rFonts w:eastAsiaTheme="minorEastAsia" w:cstheme="minorBidi"/>
                <w:color w:val="333333"/>
                <w:lang w:val="en-CA"/>
              </w:rPr>
              <w:t>D1402</w:t>
            </w:r>
            <w:r w:rsidR="00382321">
              <w:rPr>
                <w:rFonts w:eastAsiaTheme="minorEastAsia" w:cstheme="minorBidi"/>
                <w:color w:val="333333"/>
                <w:lang w:val="en-CA"/>
              </w:rPr>
              <w:t>]</w:t>
            </w:r>
          </w:p>
        </w:tc>
      </w:tr>
    </w:tbl>
    <w:p w14:paraId="2A2D0E54" w14:textId="77777777" w:rsidR="002D0E72" w:rsidRPr="002D0E72" w:rsidRDefault="002D0E72" w:rsidP="002D0E72">
      <w:pPr>
        <w:pStyle w:val="Heading2"/>
        <w:numPr>
          <w:ilvl w:val="0"/>
          <w:numId w:val="0"/>
        </w:numPr>
        <w:spacing w:before="0"/>
        <w:ind w:left="680"/>
        <w:rPr>
          <w:noProof/>
          <w:sz w:val="20"/>
          <w:szCs w:val="20"/>
          <w:lang w:val="en-US"/>
        </w:rPr>
      </w:pPr>
    </w:p>
    <w:p w14:paraId="5BD66DCA" w14:textId="6BEE25CD" w:rsidR="27EEFF8E" w:rsidRDefault="1D597ED0" w:rsidP="1719778C">
      <w:pPr>
        <w:pStyle w:val="Heading2"/>
        <w:rPr>
          <w:noProof/>
          <w:lang w:val="en-US"/>
        </w:rPr>
      </w:pPr>
      <w:bookmarkStart w:id="34" w:name="_Toc172808233"/>
      <w:r>
        <w:t>No audible alarm on patient monitor</w:t>
      </w:r>
      <w:bookmarkEnd w:id="34"/>
    </w:p>
    <w:p w14:paraId="502B94A0" w14:textId="3F482902" w:rsidR="00A459CD" w:rsidRDefault="29EF3D75" w:rsidP="1719778C">
      <w:pPr>
        <w:spacing w:line="276" w:lineRule="auto"/>
        <w:jc w:val="both"/>
      </w:pPr>
      <w:r>
        <w:t xml:space="preserve">It was reported that there was no audible alarm on </w:t>
      </w:r>
      <w:r w:rsidR="6C857D96">
        <w:t xml:space="preserve">a </w:t>
      </w:r>
      <w:r>
        <w:t xml:space="preserve">patient monitor. Only </w:t>
      </w:r>
      <w:r w:rsidR="114AF22D">
        <w:t xml:space="preserve">a </w:t>
      </w:r>
      <w:r>
        <w:t xml:space="preserve">visual alarm </w:t>
      </w:r>
      <w:r w:rsidR="53F24759">
        <w:t>was</w:t>
      </w:r>
      <w:r>
        <w:t xml:space="preserve"> displayed when </w:t>
      </w:r>
      <w:r w:rsidR="76DB16AB">
        <w:t xml:space="preserve">the </w:t>
      </w:r>
      <w:r>
        <w:t xml:space="preserve">SpO2 </w:t>
      </w:r>
      <w:r w:rsidR="5D24FCCA">
        <w:t>signal was lost</w:t>
      </w:r>
      <w:r>
        <w:t>. The device was in use on a patient and there was no</w:t>
      </w:r>
      <w:r w:rsidR="3DD7A00A">
        <w:t xml:space="preserve"> </w:t>
      </w:r>
      <w:r w:rsidR="30AABB5E" w:rsidRPr="1719778C">
        <w:rPr>
          <w:rFonts w:eastAsiaTheme="minorEastAsia" w:cstheme="minorBidi"/>
          <w:color w:val="333333"/>
        </w:rPr>
        <w:t>reference to</w:t>
      </w:r>
      <w:r w:rsidRPr="1719778C">
        <w:rPr>
          <w:rFonts w:eastAsiaTheme="minorEastAsia" w:cstheme="minorBidi"/>
        </w:rPr>
        <w:t xml:space="preserve"> pa</w:t>
      </w:r>
      <w:r>
        <w:t xml:space="preserve">tient harm. The review of the device log and its evaluation by the manufacturer did not confirm </w:t>
      </w:r>
      <w:r w:rsidR="37E5CA8C">
        <w:t xml:space="preserve">the </w:t>
      </w:r>
      <w:r>
        <w:t>customer’s allegations. The device was confirmed to be operating per specifications and no failure was identified.</w:t>
      </w:r>
      <w:r w:rsidR="45B46344">
        <w:t xml:space="preserve"> </w:t>
      </w:r>
    </w:p>
    <w:p w14:paraId="32F18B61" w14:textId="77777777" w:rsidR="00A459CD" w:rsidRDefault="00A459CD" w:rsidP="00A459CD">
      <w:r>
        <w:t> </w:t>
      </w:r>
    </w:p>
    <w:tbl>
      <w:tblPr>
        <w:tblW w:w="0" w:type="auto"/>
        <w:tblLook w:val="04A0" w:firstRow="1" w:lastRow="0" w:firstColumn="1" w:lastColumn="0" w:noHBand="0" w:noVBand="1"/>
      </w:tblPr>
      <w:tblGrid>
        <w:gridCol w:w="2574"/>
        <w:gridCol w:w="31"/>
        <w:gridCol w:w="5022"/>
      </w:tblGrid>
      <w:tr w:rsidR="002D0E72" w:rsidRPr="002D0E72" w14:paraId="7BC9A666" w14:textId="77777777" w:rsidTr="001F0D69">
        <w:trPr>
          <w:trHeight w:val="300"/>
        </w:trPr>
        <w:tc>
          <w:tcPr>
            <w:tcW w:w="2574"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62A5166A" w14:textId="0970BB00"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gridSpan w:val="2"/>
            <w:tcBorders>
              <w:top w:val="single" w:sz="8" w:space="0" w:color="auto"/>
              <w:left w:val="single" w:sz="8" w:space="0" w:color="auto"/>
              <w:right w:val="single" w:sz="8" w:space="0" w:color="auto"/>
            </w:tcBorders>
            <w:shd w:val="clear" w:color="auto" w:fill="1369EA" w:themeFill="accent1"/>
            <w:tcMar>
              <w:left w:w="108" w:type="dxa"/>
              <w:right w:w="108" w:type="dxa"/>
            </w:tcMar>
          </w:tcPr>
          <w:p w14:paraId="7259D83E"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r w:rsidR="00A459CD" w14:paraId="348B4A3B" w14:textId="77777777" w:rsidTr="001F0D69">
        <w:trPr>
          <w:trHeight w:val="300"/>
        </w:trPr>
        <w:tc>
          <w:tcPr>
            <w:tcW w:w="2605" w:type="dxa"/>
            <w:gridSpan w:val="2"/>
            <w:tcMar>
              <w:left w:w="108" w:type="dxa"/>
              <w:right w:w="108" w:type="dxa"/>
            </w:tcMar>
          </w:tcPr>
          <w:p w14:paraId="777CC620" w14:textId="120950E4" w:rsidR="00A459CD" w:rsidRPr="00A459CD" w:rsidRDefault="00A459CD" w:rsidP="4D8CB0F3">
            <w:pPr>
              <w:rPr>
                <w:rFonts w:cstheme="minorBidi"/>
              </w:rPr>
            </w:pPr>
            <w:r w:rsidRPr="4D8CB0F3">
              <w:rPr>
                <w:rFonts w:eastAsia="Aptos" w:cstheme="minorBidi"/>
              </w:rPr>
              <w:t xml:space="preserve">Device </w:t>
            </w:r>
            <w:r w:rsidR="60B20A84" w:rsidRPr="4D8CB0F3">
              <w:rPr>
                <w:rFonts w:eastAsia="Aptos" w:cstheme="minorBidi"/>
              </w:rPr>
              <w:t>P</w:t>
            </w:r>
            <w:r w:rsidRPr="4D8CB0F3">
              <w:rPr>
                <w:rFonts w:eastAsia="Aptos" w:cstheme="minorBidi"/>
              </w:rPr>
              <w:t>roblem</w:t>
            </w:r>
          </w:p>
        </w:tc>
        <w:tc>
          <w:tcPr>
            <w:tcW w:w="5022" w:type="dxa"/>
            <w:tcMar>
              <w:left w:w="108" w:type="dxa"/>
              <w:right w:w="108" w:type="dxa"/>
            </w:tcMar>
          </w:tcPr>
          <w:p w14:paraId="3E1E896F" w14:textId="45C85A15" w:rsidR="00A459CD" w:rsidRPr="00A459CD" w:rsidRDefault="00A459CD" w:rsidP="4D8CB0F3">
            <w:pPr>
              <w:pStyle w:val="Heading3"/>
              <w:numPr>
                <w:ilvl w:val="2"/>
                <w:numId w:val="0"/>
              </w:numPr>
              <w:shd w:val="clear" w:color="auto" w:fill="FFFFFF" w:themeFill="background1"/>
              <w:spacing w:before="0" w:after="0"/>
              <w:rPr>
                <w:rFonts w:asciiTheme="minorHAnsi" w:eastAsia="Times New Roman" w:hAnsiTheme="minorHAnsi"/>
                <w:sz w:val="20"/>
                <w:szCs w:val="20"/>
              </w:rPr>
            </w:pPr>
            <w:r w:rsidRPr="4D8CB0F3">
              <w:rPr>
                <w:rFonts w:asciiTheme="minorHAnsi" w:eastAsia="Times New Roman" w:hAnsiTheme="minorHAnsi"/>
                <w:b w:val="0"/>
                <w:color w:val="000000" w:themeColor="text1"/>
                <w:sz w:val="20"/>
                <w:szCs w:val="20"/>
                <w:lang w:val="en-CA"/>
              </w:rPr>
              <w:t>No Audible Prompt/Feedback</w:t>
            </w:r>
            <w:r w:rsidR="00382321">
              <w:rPr>
                <w:rFonts w:asciiTheme="minorHAnsi" w:eastAsia="Times New Roman" w:hAnsiTheme="minorHAnsi"/>
                <w:b w:val="0"/>
                <w:color w:val="000000" w:themeColor="text1"/>
                <w:sz w:val="20"/>
                <w:szCs w:val="20"/>
                <w:lang w:val="en-CA"/>
              </w:rPr>
              <w:t xml:space="preserve"> [</w:t>
            </w:r>
            <w:r w:rsidR="00382321" w:rsidRPr="4D8CB0F3">
              <w:rPr>
                <w:rFonts w:asciiTheme="minorHAnsi" w:eastAsia="Times New Roman" w:hAnsiTheme="minorHAnsi"/>
                <w:b w:val="0"/>
                <w:color w:val="000000" w:themeColor="text1"/>
                <w:sz w:val="20"/>
                <w:szCs w:val="20"/>
                <w:lang w:val="en-CA"/>
              </w:rPr>
              <w:t>A090103</w:t>
            </w:r>
            <w:r w:rsidR="00382321">
              <w:rPr>
                <w:rFonts w:asciiTheme="minorHAnsi" w:eastAsia="Times New Roman" w:hAnsiTheme="minorHAnsi"/>
                <w:b w:val="0"/>
                <w:color w:val="000000" w:themeColor="text1"/>
                <w:sz w:val="20"/>
                <w:szCs w:val="20"/>
                <w:lang w:val="en-CA"/>
              </w:rPr>
              <w:t>]</w:t>
            </w:r>
          </w:p>
        </w:tc>
      </w:tr>
      <w:tr w:rsidR="00A459CD" w14:paraId="647E39F4" w14:textId="77777777" w:rsidTr="001F0D69">
        <w:trPr>
          <w:trHeight w:val="300"/>
        </w:trPr>
        <w:tc>
          <w:tcPr>
            <w:tcW w:w="2605" w:type="dxa"/>
            <w:gridSpan w:val="2"/>
            <w:shd w:val="clear" w:color="auto" w:fill="D7EAFA" w:themeFill="text2" w:themeFillTint="1A"/>
            <w:tcMar>
              <w:left w:w="108" w:type="dxa"/>
              <w:right w:w="108" w:type="dxa"/>
            </w:tcMar>
          </w:tcPr>
          <w:p w14:paraId="5EAB8A48" w14:textId="77777777" w:rsidR="00A459CD" w:rsidRPr="00A459CD" w:rsidRDefault="241327C6" w:rsidP="127F486E">
            <w:pPr>
              <w:rPr>
                <w:rFonts w:cstheme="minorBidi"/>
              </w:rPr>
            </w:pPr>
            <w:r w:rsidRPr="127F486E">
              <w:rPr>
                <w:rFonts w:eastAsia="Aptos" w:cstheme="minorBidi"/>
              </w:rPr>
              <w:t xml:space="preserve">Component Problem </w:t>
            </w:r>
          </w:p>
        </w:tc>
        <w:tc>
          <w:tcPr>
            <w:tcW w:w="5022" w:type="dxa"/>
            <w:shd w:val="clear" w:color="auto" w:fill="D7EAFA" w:themeFill="text2" w:themeFillTint="1A"/>
            <w:tcMar>
              <w:left w:w="108" w:type="dxa"/>
              <w:right w:w="108" w:type="dxa"/>
            </w:tcMar>
          </w:tcPr>
          <w:p w14:paraId="75E4C59E" w14:textId="046036DB" w:rsidR="00A459CD" w:rsidRPr="00A459CD" w:rsidRDefault="40FBC68A" w:rsidP="227771B8">
            <w:pPr>
              <w:pStyle w:val="ListParagraph"/>
              <w:rPr>
                <w:rFonts w:eastAsiaTheme="minorEastAsia" w:cstheme="minorBidi"/>
                <w:color w:val="000000" w:themeColor="text1"/>
              </w:rPr>
            </w:pPr>
            <w:r w:rsidRPr="227771B8">
              <w:rPr>
                <w:rFonts w:eastAsiaTheme="minorEastAsia" w:cstheme="minorBidi"/>
                <w:color w:val="000000" w:themeColor="text1"/>
              </w:rPr>
              <w:t>Alarm</w:t>
            </w:r>
            <w:r w:rsidR="00382321">
              <w:rPr>
                <w:rFonts w:eastAsiaTheme="minorEastAsia" w:cstheme="minorBidi"/>
                <w:color w:val="000000" w:themeColor="text1"/>
              </w:rPr>
              <w:t xml:space="preserve"> [</w:t>
            </w:r>
            <w:r w:rsidR="00382321" w:rsidRPr="227771B8">
              <w:rPr>
                <w:rFonts w:eastAsiaTheme="minorEastAsia" w:cstheme="minorBidi"/>
                <w:color w:val="000000" w:themeColor="text1"/>
              </w:rPr>
              <w:t>G06001</w:t>
            </w:r>
            <w:r w:rsidR="00382321">
              <w:rPr>
                <w:rFonts w:eastAsiaTheme="minorEastAsia" w:cstheme="minorBidi"/>
                <w:color w:val="000000" w:themeColor="text1"/>
              </w:rPr>
              <w:t>]</w:t>
            </w:r>
            <w:r w:rsidRPr="227771B8">
              <w:rPr>
                <w:rFonts w:eastAsiaTheme="minorEastAsia" w:cstheme="minorBidi"/>
                <w:color w:val="000000" w:themeColor="text1"/>
              </w:rPr>
              <w:t xml:space="preserve"> </w:t>
            </w:r>
          </w:p>
        </w:tc>
      </w:tr>
      <w:tr w:rsidR="00A459CD" w14:paraId="6045C1ED" w14:textId="77777777" w:rsidTr="001F0D69">
        <w:trPr>
          <w:trHeight w:val="300"/>
        </w:trPr>
        <w:tc>
          <w:tcPr>
            <w:tcW w:w="2605" w:type="dxa"/>
            <w:gridSpan w:val="2"/>
            <w:tcMar>
              <w:left w:w="108" w:type="dxa"/>
              <w:right w:w="108" w:type="dxa"/>
            </w:tcMar>
          </w:tcPr>
          <w:p w14:paraId="598233B6" w14:textId="77777777" w:rsidR="00A459CD" w:rsidRPr="00A459CD" w:rsidRDefault="00A459CD" w:rsidP="0015727C">
            <w:pPr>
              <w:rPr>
                <w:rFonts w:cstheme="minorHAnsi"/>
                <w:szCs w:val="20"/>
              </w:rPr>
            </w:pPr>
            <w:r w:rsidRPr="00A459CD">
              <w:rPr>
                <w:rFonts w:eastAsia="Aptos" w:cstheme="minorHAnsi"/>
                <w:szCs w:val="20"/>
              </w:rPr>
              <w:t xml:space="preserve">Signs and Symptoms </w:t>
            </w:r>
          </w:p>
        </w:tc>
        <w:tc>
          <w:tcPr>
            <w:tcW w:w="5022" w:type="dxa"/>
            <w:tcMar>
              <w:left w:w="108" w:type="dxa"/>
              <w:right w:w="108" w:type="dxa"/>
            </w:tcMar>
          </w:tcPr>
          <w:p w14:paraId="7306A06F" w14:textId="457D13F1" w:rsidR="00A459CD" w:rsidRPr="00A459CD" w:rsidRDefault="00A459CD" w:rsidP="4D8CB0F3">
            <w:pPr>
              <w:rPr>
                <w:rFonts w:eastAsiaTheme="minorEastAsia" w:cstheme="minorBidi"/>
                <w:szCs w:val="20"/>
              </w:rPr>
            </w:pPr>
            <w:r w:rsidRPr="4D8CB0F3">
              <w:rPr>
                <w:rFonts w:eastAsiaTheme="minorEastAsia" w:cstheme="minorBidi"/>
                <w:szCs w:val="20"/>
                <w:lang w:val="en-CA"/>
              </w:rPr>
              <w:t>Insufficient Information</w:t>
            </w:r>
            <w:r w:rsidR="00382321">
              <w:rPr>
                <w:rFonts w:eastAsiaTheme="minorEastAsia" w:cstheme="minorBidi"/>
                <w:szCs w:val="20"/>
                <w:lang w:val="en-CA"/>
              </w:rPr>
              <w:t xml:space="preserve"> [</w:t>
            </w:r>
            <w:r w:rsidR="00382321" w:rsidRPr="4D8CB0F3">
              <w:rPr>
                <w:rFonts w:eastAsiaTheme="minorEastAsia" w:cstheme="minorBidi"/>
                <w:szCs w:val="20"/>
                <w:lang w:val="en-CA"/>
              </w:rPr>
              <w:t>E2401</w:t>
            </w:r>
            <w:r w:rsidR="00382321">
              <w:rPr>
                <w:rFonts w:eastAsiaTheme="minorEastAsia" w:cstheme="minorBidi"/>
                <w:szCs w:val="20"/>
                <w:lang w:val="en-CA"/>
              </w:rPr>
              <w:t>]</w:t>
            </w:r>
          </w:p>
        </w:tc>
      </w:tr>
      <w:tr w:rsidR="00A459CD" w14:paraId="34AC68A8" w14:textId="77777777" w:rsidTr="001F0D69">
        <w:trPr>
          <w:trHeight w:val="300"/>
        </w:trPr>
        <w:tc>
          <w:tcPr>
            <w:tcW w:w="2605" w:type="dxa"/>
            <w:gridSpan w:val="2"/>
            <w:shd w:val="clear" w:color="auto" w:fill="D7EAFA" w:themeFill="text2" w:themeFillTint="1A"/>
            <w:tcMar>
              <w:left w:w="108" w:type="dxa"/>
              <w:right w:w="108" w:type="dxa"/>
            </w:tcMar>
          </w:tcPr>
          <w:p w14:paraId="6F2D87D2" w14:textId="2533DEB9" w:rsidR="00A459CD" w:rsidRPr="00A459CD" w:rsidRDefault="004F2E05" w:rsidP="127F486E">
            <w:pPr>
              <w:rPr>
                <w:rFonts w:cstheme="minorBidi"/>
              </w:rPr>
            </w:pPr>
            <w:r w:rsidRPr="127F486E">
              <w:rPr>
                <w:rFonts w:eastAsia="Aptos" w:cstheme="minorBidi"/>
              </w:rPr>
              <w:t>Health Impacts</w:t>
            </w:r>
            <w:r w:rsidR="241327C6" w:rsidRPr="127F486E">
              <w:rPr>
                <w:rFonts w:eastAsia="Aptos" w:cstheme="minorBidi"/>
              </w:rPr>
              <w:t xml:space="preserve"> </w:t>
            </w:r>
          </w:p>
        </w:tc>
        <w:tc>
          <w:tcPr>
            <w:tcW w:w="5022" w:type="dxa"/>
            <w:shd w:val="clear" w:color="auto" w:fill="D7EAFA" w:themeFill="text2" w:themeFillTint="1A"/>
            <w:tcMar>
              <w:left w:w="108" w:type="dxa"/>
              <w:right w:w="108" w:type="dxa"/>
            </w:tcMar>
          </w:tcPr>
          <w:p w14:paraId="40C0849E" w14:textId="1C7140D5" w:rsidR="00A459CD" w:rsidRPr="00A459CD" w:rsidRDefault="31357381" w:rsidP="4D8CB0F3">
            <w:pPr>
              <w:rPr>
                <w:rFonts w:eastAsiaTheme="minorEastAsia" w:cstheme="minorBidi"/>
                <w:szCs w:val="20"/>
                <w:lang w:val="en-CA"/>
              </w:rPr>
            </w:pPr>
            <w:r w:rsidRPr="4D8CB0F3">
              <w:rPr>
                <w:rFonts w:eastAsiaTheme="minorEastAsia" w:cstheme="minorBidi"/>
                <w:color w:val="333333"/>
                <w:szCs w:val="20"/>
                <w:lang w:val="en-CA"/>
              </w:rPr>
              <w:t>Insufficient Information</w:t>
            </w:r>
            <w:r w:rsidR="00382321">
              <w:rPr>
                <w:rFonts w:eastAsiaTheme="minorEastAsia" w:cstheme="minorBidi"/>
                <w:color w:val="333333"/>
                <w:szCs w:val="20"/>
                <w:lang w:val="en-CA"/>
              </w:rPr>
              <w:t xml:space="preserve"> [</w:t>
            </w:r>
            <w:r w:rsidR="00382321" w:rsidRPr="4D8CB0F3">
              <w:rPr>
                <w:rFonts w:eastAsiaTheme="minorEastAsia" w:cstheme="minorBidi"/>
                <w:color w:val="333333"/>
                <w:szCs w:val="20"/>
                <w:lang w:val="en-CA"/>
              </w:rPr>
              <w:t>F24</w:t>
            </w:r>
            <w:r w:rsidR="00382321">
              <w:rPr>
                <w:rFonts w:eastAsiaTheme="minorEastAsia" w:cstheme="minorBidi"/>
                <w:color w:val="333333"/>
                <w:szCs w:val="20"/>
                <w:lang w:val="en-CA"/>
              </w:rPr>
              <w:t>]</w:t>
            </w:r>
          </w:p>
        </w:tc>
      </w:tr>
      <w:tr w:rsidR="00A459CD" w14:paraId="5B2C9981" w14:textId="77777777" w:rsidTr="001F0D69">
        <w:trPr>
          <w:trHeight w:val="300"/>
        </w:trPr>
        <w:tc>
          <w:tcPr>
            <w:tcW w:w="2605" w:type="dxa"/>
            <w:gridSpan w:val="2"/>
            <w:tcMar>
              <w:left w:w="108" w:type="dxa"/>
              <w:right w:w="108" w:type="dxa"/>
            </w:tcMar>
          </w:tcPr>
          <w:p w14:paraId="5537C4E7" w14:textId="43E63D6B" w:rsidR="00A459CD" w:rsidRPr="00A459CD" w:rsidRDefault="00D53AAD" w:rsidP="0015727C">
            <w:pPr>
              <w:rPr>
                <w:rFonts w:cstheme="minorHAnsi"/>
                <w:szCs w:val="20"/>
              </w:rPr>
            </w:pPr>
            <w:r>
              <w:t>Investigation Type</w:t>
            </w:r>
          </w:p>
        </w:tc>
        <w:tc>
          <w:tcPr>
            <w:tcW w:w="5022" w:type="dxa"/>
            <w:tcMar>
              <w:left w:w="108" w:type="dxa"/>
              <w:right w:w="108" w:type="dxa"/>
            </w:tcMar>
          </w:tcPr>
          <w:p w14:paraId="5789C3E2" w14:textId="21068D1D" w:rsidR="00A459CD" w:rsidRPr="00A459CD" w:rsidRDefault="6D442D97" w:rsidP="4D8CB0F3">
            <w:pPr>
              <w:rPr>
                <w:rFonts w:eastAsiaTheme="minorEastAsia" w:cstheme="minorBidi"/>
                <w:color w:val="333333"/>
                <w:szCs w:val="20"/>
                <w:lang w:val="en-CA"/>
              </w:rPr>
            </w:pPr>
            <w:r w:rsidRPr="4D8CB0F3">
              <w:rPr>
                <w:rFonts w:eastAsiaTheme="minorEastAsia" w:cstheme="minorBidi"/>
                <w:color w:val="333333"/>
                <w:szCs w:val="20"/>
                <w:lang w:val="en-CA"/>
              </w:rPr>
              <w:t>Event History Log Review</w:t>
            </w:r>
            <w:r w:rsidR="00382321">
              <w:rPr>
                <w:rFonts w:eastAsiaTheme="minorEastAsia" w:cstheme="minorBidi"/>
                <w:color w:val="333333"/>
                <w:szCs w:val="20"/>
                <w:lang w:val="en-CA"/>
              </w:rPr>
              <w:t xml:space="preserve"> [</w:t>
            </w:r>
            <w:r w:rsidR="00382321" w:rsidRPr="4D8CB0F3">
              <w:rPr>
                <w:rFonts w:eastAsiaTheme="minorEastAsia" w:cstheme="minorBidi"/>
                <w:color w:val="333333"/>
                <w:szCs w:val="20"/>
                <w:lang w:val="en-CA"/>
              </w:rPr>
              <w:t>B24</w:t>
            </w:r>
            <w:r w:rsidR="00382321">
              <w:rPr>
                <w:rFonts w:eastAsiaTheme="minorEastAsia" w:cstheme="minorBidi"/>
                <w:color w:val="333333"/>
                <w:szCs w:val="20"/>
                <w:lang w:val="en-CA"/>
              </w:rPr>
              <w:t>]</w:t>
            </w:r>
          </w:p>
        </w:tc>
      </w:tr>
      <w:tr w:rsidR="00A459CD" w14:paraId="5B637AE5" w14:textId="77777777" w:rsidTr="001F0D69">
        <w:trPr>
          <w:trHeight w:val="283"/>
        </w:trPr>
        <w:tc>
          <w:tcPr>
            <w:tcW w:w="2605" w:type="dxa"/>
            <w:gridSpan w:val="2"/>
            <w:shd w:val="clear" w:color="auto" w:fill="D7EAFA" w:themeFill="text2" w:themeFillTint="1A"/>
            <w:tcMar>
              <w:left w:w="108" w:type="dxa"/>
              <w:right w:w="108" w:type="dxa"/>
            </w:tcMar>
          </w:tcPr>
          <w:p w14:paraId="5909D2FD" w14:textId="1BDBA1BD" w:rsidR="00A459CD" w:rsidRPr="00A459CD" w:rsidRDefault="00F44A15" w:rsidP="0015727C">
            <w:pPr>
              <w:rPr>
                <w:rFonts w:cstheme="minorHAnsi"/>
                <w:szCs w:val="20"/>
              </w:rPr>
            </w:pPr>
            <w:r>
              <w:t>Investigation Findings</w:t>
            </w:r>
          </w:p>
        </w:tc>
        <w:tc>
          <w:tcPr>
            <w:tcW w:w="5022" w:type="dxa"/>
            <w:shd w:val="clear" w:color="auto" w:fill="D7EAFA" w:themeFill="text2" w:themeFillTint="1A"/>
            <w:tcMar>
              <w:left w:w="108" w:type="dxa"/>
              <w:right w:w="108" w:type="dxa"/>
            </w:tcMar>
          </w:tcPr>
          <w:p w14:paraId="68F007AE" w14:textId="6A091E8C" w:rsidR="00A459CD" w:rsidRPr="00A459CD" w:rsidRDefault="00A459CD" w:rsidP="4D8CB0F3">
            <w:pPr>
              <w:spacing w:after="200"/>
              <w:rPr>
                <w:rFonts w:eastAsiaTheme="minorEastAsia" w:cstheme="minorBidi"/>
                <w:szCs w:val="20"/>
              </w:rPr>
            </w:pPr>
            <w:r w:rsidRPr="4D8CB0F3">
              <w:rPr>
                <w:rFonts w:eastAsiaTheme="minorEastAsia" w:cstheme="minorBidi"/>
                <w:szCs w:val="20"/>
                <w:lang w:val="en-CA"/>
              </w:rPr>
              <w:t>No Device Problem Found</w:t>
            </w:r>
            <w:r w:rsidR="00382321">
              <w:rPr>
                <w:rFonts w:eastAsiaTheme="minorEastAsia" w:cstheme="minorBidi"/>
                <w:szCs w:val="20"/>
                <w:lang w:val="en-CA"/>
              </w:rPr>
              <w:t xml:space="preserve"> [</w:t>
            </w:r>
            <w:r w:rsidR="00382321" w:rsidRPr="4D8CB0F3">
              <w:rPr>
                <w:rFonts w:eastAsiaTheme="minorEastAsia" w:cstheme="minorBidi"/>
                <w:szCs w:val="20"/>
                <w:lang w:val="en-CA"/>
              </w:rPr>
              <w:t>C19</w:t>
            </w:r>
            <w:r w:rsidR="00382321">
              <w:rPr>
                <w:rFonts w:eastAsiaTheme="minorEastAsia" w:cstheme="minorBidi"/>
                <w:szCs w:val="20"/>
                <w:lang w:val="en-CA"/>
              </w:rPr>
              <w:t>]</w:t>
            </w:r>
          </w:p>
        </w:tc>
      </w:tr>
      <w:tr w:rsidR="00A459CD" w14:paraId="60F3A38F" w14:textId="77777777" w:rsidTr="001F0D69">
        <w:trPr>
          <w:trHeight w:val="300"/>
        </w:trPr>
        <w:tc>
          <w:tcPr>
            <w:tcW w:w="2605" w:type="dxa"/>
            <w:gridSpan w:val="2"/>
            <w:tcBorders>
              <w:bottom w:val="single" w:sz="4" w:space="0" w:color="auto"/>
            </w:tcBorders>
            <w:tcMar>
              <w:left w:w="108" w:type="dxa"/>
              <w:right w:w="108" w:type="dxa"/>
            </w:tcMar>
          </w:tcPr>
          <w:p w14:paraId="126E977C" w14:textId="5EA52726" w:rsidR="00A459CD" w:rsidRPr="00A459CD" w:rsidRDefault="00E97AAA" w:rsidP="0015727C">
            <w:pPr>
              <w:rPr>
                <w:rFonts w:cstheme="minorHAnsi"/>
                <w:szCs w:val="20"/>
              </w:rPr>
            </w:pPr>
            <w:r>
              <w:t>Investigation Conclusion</w:t>
            </w:r>
          </w:p>
        </w:tc>
        <w:tc>
          <w:tcPr>
            <w:tcW w:w="5022" w:type="dxa"/>
            <w:tcBorders>
              <w:bottom w:val="single" w:sz="4" w:space="0" w:color="auto"/>
            </w:tcBorders>
            <w:tcMar>
              <w:left w:w="108" w:type="dxa"/>
              <w:right w:w="108" w:type="dxa"/>
            </w:tcMar>
          </w:tcPr>
          <w:p w14:paraId="6D189ED3" w14:textId="37F53AD3" w:rsidR="7E3F62D1" w:rsidRDefault="0139D89E" w:rsidP="227771B8">
            <w:pPr>
              <w:rPr>
                <w:rFonts w:eastAsiaTheme="minorEastAsia" w:cstheme="minorBidi"/>
                <w:lang w:val="en-CA"/>
              </w:rPr>
            </w:pPr>
            <w:r w:rsidRPr="227771B8">
              <w:rPr>
                <w:rFonts w:eastAsiaTheme="minorEastAsia" w:cstheme="minorBidi"/>
                <w:color w:val="333333"/>
                <w:lang w:val="en-CA"/>
              </w:rPr>
              <w:t>Device problem excluded</w:t>
            </w:r>
            <w:r w:rsidR="00382321">
              <w:rPr>
                <w:rFonts w:eastAsiaTheme="minorEastAsia" w:cstheme="minorBidi"/>
                <w:color w:val="333333"/>
                <w:lang w:val="en-CA"/>
              </w:rPr>
              <w:t xml:space="preserve"> [</w:t>
            </w:r>
            <w:r w:rsidR="00382321" w:rsidRPr="227771B8">
              <w:rPr>
                <w:rFonts w:eastAsiaTheme="minorEastAsia" w:cstheme="minorBidi"/>
                <w:lang w:val="en-CA"/>
              </w:rPr>
              <w:t>D1402</w:t>
            </w:r>
            <w:r w:rsidR="00382321">
              <w:rPr>
                <w:rFonts w:eastAsiaTheme="minorEastAsia" w:cstheme="minorBidi"/>
                <w:lang w:val="en-CA"/>
              </w:rPr>
              <w:t>]</w:t>
            </w:r>
          </w:p>
          <w:p w14:paraId="37B61FED" w14:textId="55E91943" w:rsidR="00A459CD" w:rsidRPr="00A459CD" w:rsidRDefault="00A459CD" w:rsidP="4D8CB0F3">
            <w:pPr>
              <w:rPr>
                <w:rFonts w:eastAsiaTheme="minorEastAsia" w:cstheme="minorBidi"/>
                <w:szCs w:val="20"/>
                <w:lang w:val="en-CA"/>
              </w:rPr>
            </w:pPr>
          </w:p>
        </w:tc>
      </w:tr>
    </w:tbl>
    <w:p w14:paraId="7D6EB202" w14:textId="77777777" w:rsidR="00A459CD" w:rsidRDefault="00A459CD" w:rsidP="00A459CD">
      <w:pPr>
        <w:rPr>
          <w:noProof/>
          <w:lang w:val="en-US"/>
        </w:rPr>
      </w:pPr>
    </w:p>
    <w:p w14:paraId="7B22D461" w14:textId="2AD6B92D" w:rsidR="00346036" w:rsidRPr="00BA24AC" w:rsidRDefault="07787709" w:rsidP="1719778C">
      <w:pPr>
        <w:pStyle w:val="Heading2"/>
      </w:pPr>
      <w:bookmarkStart w:id="35" w:name="_Toc172808234"/>
      <w:r>
        <w:t>Electrical supply issues with</w:t>
      </w:r>
      <w:r w:rsidR="03676B69">
        <w:t xml:space="preserve"> </w:t>
      </w:r>
      <w:r w:rsidR="00AF501D">
        <w:t>e</w:t>
      </w:r>
      <w:r>
        <w:t>lectric</w:t>
      </w:r>
      <w:r w:rsidR="49EA9016">
        <w:t xml:space="preserve"> </w:t>
      </w:r>
      <w:r w:rsidR="00AF501D">
        <w:t>s</w:t>
      </w:r>
      <w:r>
        <w:t>calpel</w:t>
      </w:r>
      <w:bookmarkEnd w:id="35"/>
    </w:p>
    <w:p w14:paraId="7E7E2DE7" w14:textId="4620E155" w:rsidR="00346036" w:rsidRDefault="154CC231" w:rsidP="1719778C">
      <w:pPr>
        <w:spacing w:line="276" w:lineRule="auto"/>
        <w:jc w:val="both"/>
        <w:textAlignment w:val="baseline"/>
        <w:rPr>
          <w:rFonts w:cstheme="minorBidi"/>
        </w:rPr>
      </w:pPr>
      <w:r w:rsidRPr="1719778C">
        <w:rPr>
          <w:rFonts w:cstheme="minorBidi"/>
        </w:rPr>
        <w:t>A c</w:t>
      </w:r>
      <w:r w:rsidR="7887E32F" w:rsidRPr="1719778C">
        <w:rPr>
          <w:rFonts w:cstheme="minorBidi"/>
        </w:rPr>
        <w:t>ustomer report</w:t>
      </w:r>
      <w:r w:rsidR="51D6208B" w:rsidRPr="1719778C">
        <w:rPr>
          <w:rFonts w:cstheme="minorBidi"/>
        </w:rPr>
        <w:t>ed</w:t>
      </w:r>
      <w:r w:rsidR="7887E32F" w:rsidRPr="1719778C">
        <w:rPr>
          <w:rFonts w:cstheme="minorBidi"/>
        </w:rPr>
        <w:t xml:space="preserve"> that </w:t>
      </w:r>
      <w:r w:rsidR="463D624B" w:rsidRPr="1719778C">
        <w:rPr>
          <w:rFonts w:cstheme="minorBidi"/>
        </w:rPr>
        <w:t xml:space="preserve">he was experiencing problems with </w:t>
      </w:r>
      <w:r w:rsidR="7887E32F" w:rsidRPr="1719778C">
        <w:rPr>
          <w:rFonts w:cstheme="minorBidi"/>
        </w:rPr>
        <w:t>the electric scalpel</w:t>
      </w:r>
      <w:r w:rsidR="79A9A905" w:rsidRPr="1719778C">
        <w:rPr>
          <w:rFonts w:cstheme="minorBidi"/>
        </w:rPr>
        <w:t xml:space="preserve">, the device does not turn on. It was noted that </w:t>
      </w:r>
      <w:r w:rsidR="6DD39BAF" w:rsidRPr="1719778C">
        <w:rPr>
          <w:rFonts w:cstheme="minorBidi"/>
        </w:rPr>
        <w:t>the connection to</w:t>
      </w:r>
      <w:r w:rsidR="7887E32F" w:rsidRPr="1719778C">
        <w:rPr>
          <w:rFonts w:cstheme="minorBidi"/>
        </w:rPr>
        <w:t xml:space="preserve"> the electrical supply network (socket melting the base of the fuse) ma</w:t>
      </w:r>
      <w:r w:rsidR="00732814">
        <w:rPr>
          <w:rFonts w:cstheme="minorBidi"/>
        </w:rPr>
        <w:t>de</w:t>
      </w:r>
      <w:r w:rsidR="7887E32F" w:rsidRPr="1719778C">
        <w:rPr>
          <w:rFonts w:cstheme="minorBidi"/>
        </w:rPr>
        <w:t xml:space="preserve"> it unavailable for use. The investigation showed that the scalpel's fuse holder was disconnected and improperly removed by the customer. Pointed and cutting tools were used to force the edges and contours of the fuse holder box, thereby destroying the support locks, </w:t>
      </w:r>
      <w:r w:rsidR="00732814">
        <w:rPr>
          <w:rFonts w:cstheme="minorBidi"/>
        </w:rPr>
        <w:t xml:space="preserve">and </w:t>
      </w:r>
      <w:r w:rsidR="7887E32F" w:rsidRPr="1719778C">
        <w:rPr>
          <w:rFonts w:cstheme="minorBidi"/>
        </w:rPr>
        <w:t xml:space="preserve">these locks support the fuses that are being pressed by safety springs, which guarantee electrical contact to meet the electrical parameters declared by the manufacturer. </w:t>
      </w:r>
      <w:r w:rsidR="36E11B89" w:rsidRPr="1719778C">
        <w:rPr>
          <w:rFonts w:cstheme="minorBidi"/>
        </w:rPr>
        <w:t>The c</w:t>
      </w:r>
      <w:r w:rsidR="7887E32F" w:rsidRPr="1719778C">
        <w:rPr>
          <w:rFonts w:cstheme="minorBidi"/>
        </w:rPr>
        <w:t>ustomer did not follow the instructions for correctly disconnecting the fuse box, as printed on the external box.</w:t>
      </w:r>
    </w:p>
    <w:p w14:paraId="49B3FED6" w14:textId="77777777" w:rsidR="00346036" w:rsidRPr="004F242C" w:rsidRDefault="00346036" w:rsidP="00346036">
      <w:pPr>
        <w:textAlignment w:val="baseline"/>
        <w:rPr>
          <w:rFonts w:eastAsia="Times New Roman" w:cstheme="minorHAnsi"/>
          <w:szCs w:val="20"/>
          <w:lang w:eastAsia="pt-BR"/>
        </w:rPr>
      </w:pPr>
    </w:p>
    <w:tbl>
      <w:tblPr>
        <w:tblW w:w="7631" w:type="dxa"/>
        <w:tblInd w:w="-2" w:type="dxa"/>
        <w:tblLook w:val="04A0" w:firstRow="1" w:lastRow="0" w:firstColumn="1" w:lastColumn="0" w:noHBand="0" w:noVBand="1"/>
      </w:tblPr>
      <w:tblGrid>
        <w:gridCol w:w="2332"/>
        <w:gridCol w:w="5299"/>
      </w:tblGrid>
      <w:tr w:rsidR="002D0E72" w:rsidRPr="002D0E72" w14:paraId="2482CC20" w14:textId="77777777" w:rsidTr="00E97AAA">
        <w:trPr>
          <w:trHeight w:val="300"/>
        </w:trPr>
        <w:tc>
          <w:tcPr>
            <w:tcW w:w="2332"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60E3B5CB" w14:textId="43B950E6"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299" w:type="dxa"/>
            <w:tcBorders>
              <w:top w:val="single" w:sz="8" w:space="0" w:color="auto"/>
              <w:left w:val="single" w:sz="8" w:space="0" w:color="auto"/>
              <w:right w:val="single" w:sz="8" w:space="0" w:color="auto"/>
            </w:tcBorders>
            <w:shd w:val="clear" w:color="auto" w:fill="1369EA" w:themeFill="accent1"/>
            <w:tcMar>
              <w:left w:w="108" w:type="dxa"/>
              <w:right w:w="108" w:type="dxa"/>
            </w:tcMar>
          </w:tcPr>
          <w:p w14:paraId="1AC22143"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r w:rsidR="00346036" w:rsidRPr="004F242C" w14:paraId="328F5FDF" w14:textId="77777777" w:rsidTr="00E97AA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180"/>
        </w:trPr>
        <w:tc>
          <w:tcPr>
            <w:tcW w:w="2332" w:type="dxa"/>
            <w:tcBorders>
              <w:top w:val="nil"/>
              <w:left w:val="nil"/>
              <w:bottom w:val="nil"/>
              <w:right w:val="nil"/>
            </w:tcBorders>
            <w:shd w:val="clear" w:color="auto" w:fill="auto"/>
            <w:hideMark/>
          </w:tcPr>
          <w:p w14:paraId="194444C4" w14:textId="605DFC38" w:rsidR="00346036" w:rsidRPr="004F242C" w:rsidRDefault="1C595F6B" w:rsidP="1719778C">
            <w:pPr>
              <w:textAlignment w:val="baseline"/>
              <w:rPr>
                <w:rFonts w:cstheme="minorBidi"/>
              </w:rPr>
            </w:pPr>
            <w:r w:rsidRPr="1719778C">
              <w:rPr>
                <w:rFonts w:cstheme="minorBidi"/>
              </w:rPr>
              <w:t xml:space="preserve"> </w:t>
            </w:r>
            <w:r w:rsidR="4337AAE4" w:rsidRPr="1719778C">
              <w:rPr>
                <w:rFonts w:cstheme="minorBidi"/>
              </w:rPr>
              <w:t xml:space="preserve"> </w:t>
            </w:r>
            <w:r w:rsidR="7887E32F" w:rsidRPr="1719778C">
              <w:rPr>
                <w:rFonts w:cstheme="minorBidi"/>
              </w:rPr>
              <w:t xml:space="preserve">Device </w:t>
            </w:r>
            <w:r w:rsidR="2B1F1F80" w:rsidRPr="1719778C">
              <w:rPr>
                <w:rFonts w:cstheme="minorBidi"/>
              </w:rPr>
              <w:t>P</w:t>
            </w:r>
            <w:r w:rsidR="7887E32F" w:rsidRPr="1719778C">
              <w:rPr>
                <w:rFonts w:cstheme="minorBidi"/>
              </w:rPr>
              <w:t>roblem  </w:t>
            </w:r>
          </w:p>
        </w:tc>
        <w:tc>
          <w:tcPr>
            <w:tcW w:w="5299" w:type="dxa"/>
            <w:tcBorders>
              <w:top w:val="nil"/>
              <w:left w:val="nil"/>
              <w:bottom w:val="nil"/>
              <w:right w:val="nil"/>
            </w:tcBorders>
            <w:shd w:val="clear" w:color="auto" w:fill="auto"/>
            <w:vAlign w:val="center"/>
            <w:hideMark/>
          </w:tcPr>
          <w:p w14:paraId="0F1BB2EB" w14:textId="1C075F2E" w:rsidR="00346036" w:rsidRPr="004F242C" w:rsidRDefault="202691AF" w:rsidP="227771B8">
            <w:pPr>
              <w:textAlignment w:val="baseline"/>
              <w:rPr>
                <w:rFonts w:cstheme="minorBidi"/>
              </w:rPr>
            </w:pPr>
            <w:r w:rsidRPr="227771B8">
              <w:rPr>
                <w:rFonts w:cstheme="minorBidi"/>
              </w:rPr>
              <w:t xml:space="preserve">  </w:t>
            </w:r>
            <w:r w:rsidR="3FCF979D" w:rsidRPr="227771B8">
              <w:rPr>
                <w:rFonts w:cstheme="minorBidi"/>
              </w:rPr>
              <w:t>Activation Failure</w:t>
            </w:r>
            <w:r w:rsidR="00382321">
              <w:rPr>
                <w:rFonts w:cstheme="minorBidi"/>
              </w:rPr>
              <w:t xml:space="preserve"> [</w:t>
            </w:r>
            <w:r w:rsidR="00382321" w:rsidRPr="227771B8">
              <w:rPr>
                <w:rFonts w:cstheme="minorBidi"/>
              </w:rPr>
              <w:t>A150101</w:t>
            </w:r>
            <w:r w:rsidR="00382321">
              <w:rPr>
                <w:rFonts w:cstheme="minorBidi"/>
              </w:rPr>
              <w:t>]</w:t>
            </w:r>
          </w:p>
          <w:p w14:paraId="6B0ED1B1" w14:textId="1858FDE0" w:rsidR="00346036" w:rsidRPr="004F242C" w:rsidRDefault="1C07EBA4" w:rsidP="227771B8">
            <w:pPr>
              <w:textAlignment w:val="baseline"/>
              <w:rPr>
                <w:rFonts w:cstheme="minorBidi"/>
              </w:rPr>
            </w:pPr>
            <w:r w:rsidRPr="227771B8">
              <w:rPr>
                <w:rFonts w:cstheme="minorBidi"/>
              </w:rPr>
              <w:t xml:space="preserve"> </w:t>
            </w:r>
            <w:r w:rsidR="00382321">
              <w:rPr>
                <w:rFonts w:cstheme="minorBidi"/>
              </w:rPr>
              <w:t xml:space="preserve"> </w:t>
            </w:r>
            <w:r w:rsidR="0C481845" w:rsidRPr="227771B8">
              <w:rPr>
                <w:rFonts w:cstheme="minorBidi"/>
              </w:rPr>
              <w:t>Thermal decomposition</w:t>
            </w:r>
            <w:r w:rsidR="00382321">
              <w:rPr>
                <w:rFonts w:cstheme="minorBidi"/>
              </w:rPr>
              <w:t xml:space="preserve"> </w:t>
            </w:r>
            <w:r w:rsidR="002838D5">
              <w:rPr>
                <w:rFonts w:cstheme="minorBidi"/>
              </w:rPr>
              <w:t xml:space="preserve">of device </w:t>
            </w:r>
            <w:r w:rsidR="00382321">
              <w:rPr>
                <w:rFonts w:cstheme="minorBidi"/>
              </w:rPr>
              <w:t>[</w:t>
            </w:r>
            <w:r w:rsidR="00382321" w:rsidRPr="227771B8">
              <w:rPr>
                <w:rFonts w:cstheme="minorBidi"/>
              </w:rPr>
              <w:t>A1006</w:t>
            </w:r>
            <w:r w:rsidR="00382321">
              <w:rPr>
                <w:rFonts w:cstheme="minorBidi"/>
              </w:rPr>
              <w:t>]</w:t>
            </w:r>
          </w:p>
        </w:tc>
      </w:tr>
      <w:tr w:rsidR="00346036" w:rsidRPr="004F242C" w14:paraId="32B699E3" w14:textId="77777777" w:rsidTr="00E97AA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332" w:type="dxa"/>
            <w:tcBorders>
              <w:top w:val="nil"/>
              <w:left w:val="nil"/>
              <w:bottom w:val="nil"/>
              <w:right w:val="nil"/>
            </w:tcBorders>
            <w:shd w:val="clear" w:color="auto" w:fill="D7EAFA" w:themeFill="text2" w:themeFillTint="1A"/>
            <w:hideMark/>
          </w:tcPr>
          <w:p w14:paraId="415DCF7E" w14:textId="26727F1C" w:rsidR="00346036" w:rsidRPr="004F242C" w:rsidRDefault="67D2013F" w:rsidP="1719778C">
            <w:pPr>
              <w:textAlignment w:val="baseline"/>
              <w:rPr>
                <w:rFonts w:cstheme="minorBidi"/>
              </w:rPr>
            </w:pPr>
            <w:r w:rsidRPr="1719778C">
              <w:rPr>
                <w:rFonts w:cstheme="minorBidi"/>
              </w:rPr>
              <w:t xml:space="preserve"> </w:t>
            </w:r>
            <w:r w:rsidR="3F3CB3CE" w:rsidRPr="1719778C">
              <w:rPr>
                <w:rFonts w:cstheme="minorBidi"/>
              </w:rPr>
              <w:t xml:space="preserve"> </w:t>
            </w:r>
            <w:r w:rsidR="7887E32F" w:rsidRPr="1719778C">
              <w:rPr>
                <w:rFonts w:cstheme="minorBidi"/>
              </w:rPr>
              <w:t>Component Problem  </w:t>
            </w:r>
          </w:p>
        </w:tc>
        <w:tc>
          <w:tcPr>
            <w:tcW w:w="5299" w:type="dxa"/>
            <w:tcBorders>
              <w:top w:val="nil"/>
              <w:left w:val="nil"/>
              <w:bottom w:val="nil"/>
              <w:right w:val="nil"/>
            </w:tcBorders>
            <w:shd w:val="clear" w:color="auto" w:fill="D7EAFA" w:themeFill="text2" w:themeFillTint="1A"/>
            <w:vAlign w:val="center"/>
            <w:hideMark/>
          </w:tcPr>
          <w:p w14:paraId="46EDFAAD" w14:textId="793A68A5" w:rsidR="00346036" w:rsidRPr="004F242C" w:rsidRDefault="6532C246" w:rsidP="1719778C">
            <w:pPr>
              <w:textAlignment w:val="baseline"/>
              <w:rPr>
                <w:rFonts w:cstheme="minorBidi"/>
              </w:rPr>
            </w:pPr>
            <w:r w:rsidRPr="1719778C">
              <w:rPr>
                <w:rFonts w:cstheme="minorBidi"/>
              </w:rPr>
              <w:t xml:space="preserve"> </w:t>
            </w:r>
            <w:r w:rsidR="00382321">
              <w:rPr>
                <w:rFonts w:cstheme="minorBidi"/>
              </w:rPr>
              <w:t xml:space="preserve"> </w:t>
            </w:r>
            <w:r w:rsidR="3BA0A7CC" w:rsidRPr="1719778C">
              <w:rPr>
                <w:rFonts w:cstheme="minorBidi"/>
              </w:rPr>
              <w:t>Part/Component/Sub-assembly Term not</w:t>
            </w:r>
            <w:r w:rsidR="00174C29">
              <w:rPr>
                <w:rFonts w:cstheme="minorBidi"/>
              </w:rPr>
              <w:t xml:space="preserve"> </w:t>
            </w:r>
            <w:r w:rsidR="3BA0A7CC" w:rsidRPr="1719778C">
              <w:rPr>
                <w:rFonts w:cstheme="minorBidi"/>
              </w:rPr>
              <w:t>Applicable </w:t>
            </w:r>
            <w:r w:rsidR="00382321">
              <w:rPr>
                <w:rFonts w:cstheme="minorBidi"/>
              </w:rPr>
              <w:t>[</w:t>
            </w:r>
            <w:r w:rsidR="00382321" w:rsidRPr="1719778C">
              <w:rPr>
                <w:rFonts w:cstheme="minorBidi"/>
              </w:rPr>
              <w:t>G07001</w:t>
            </w:r>
            <w:r w:rsidR="00382321">
              <w:rPr>
                <w:rFonts w:cstheme="minorBidi"/>
              </w:rPr>
              <w:t>]</w:t>
            </w:r>
          </w:p>
        </w:tc>
      </w:tr>
      <w:tr w:rsidR="00346036" w:rsidRPr="004F242C" w14:paraId="48DCBA48" w14:textId="77777777" w:rsidTr="00E97AA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332" w:type="dxa"/>
            <w:tcBorders>
              <w:top w:val="nil"/>
              <w:left w:val="nil"/>
              <w:bottom w:val="nil"/>
              <w:right w:val="nil"/>
            </w:tcBorders>
            <w:shd w:val="clear" w:color="auto" w:fill="auto"/>
            <w:hideMark/>
          </w:tcPr>
          <w:p w14:paraId="223A678B" w14:textId="09B27E7B" w:rsidR="00346036" w:rsidRPr="004F242C" w:rsidRDefault="3CA55D78" w:rsidP="1719778C">
            <w:pPr>
              <w:textAlignment w:val="baseline"/>
              <w:rPr>
                <w:rFonts w:cstheme="minorBidi"/>
              </w:rPr>
            </w:pPr>
            <w:r w:rsidRPr="1719778C">
              <w:rPr>
                <w:rFonts w:cstheme="minorBidi"/>
              </w:rPr>
              <w:lastRenderedPageBreak/>
              <w:t xml:space="preserve"> </w:t>
            </w:r>
            <w:r w:rsidR="3F3CB3CE" w:rsidRPr="1719778C">
              <w:rPr>
                <w:rFonts w:cstheme="minorBidi"/>
              </w:rPr>
              <w:t xml:space="preserve"> </w:t>
            </w:r>
            <w:r w:rsidR="7887E32F" w:rsidRPr="1719778C">
              <w:rPr>
                <w:rFonts w:cstheme="minorBidi"/>
              </w:rPr>
              <w:t>Signs and Symptoms </w:t>
            </w:r>
          </w:p>
        </w:tc>
        <w:tc>
          <w:tcPr>
            <w:tcW w:w="5299" w:type="dxa"/>
            <w:tcBorders>
              <w:top w:val="nil"/>
              <w:left w:val="nil"/>
              <w:bottom w:val="nil"/>
              <w:right w:val="nil"/>
            </w:tcBorders>
            <w:shd w:val="clear" w:color="auto" w:fill="auto"/>
            <w:vAlign w:val="center"/>
            <w:hideMark/>
          </w:tcPr>
          <w:p w14:paraId="35A2FD50" w14:textId="348BACCB" w:rsidR="00346036" w:rsidRPr="004F242C" w:rsidRDefault="00382321" w:rsidP="227771B8">
            <w:pPr>
              <w:textAlignment w:val="baseline"/>
              <w:rPr>
                <w:rFonts w:cstheme="minorBidi"/>
              </w:rPr>
            </w:pPr>
            <w:r>
              <w:rPr>
                <w:rFonts w:cstheme="minorBidi"/>
              </w:rPr>
              <w:t xml:space="preserve">  </w:t>
            </w:r>
            <w:r w:rsidR="4FFCF640" w:rsidRPr="227771B8">
              <w:rPr>
                <w:rFonts w:cstheme="minorBidi"/>
              </w:rPr>
              <w:t>No Clinical Signs, Symptoms or Conditions </w:t>
            </w:r>
            <w:r>
              <w:rPr>
                <w:rFonts w:cstheme="minorBidi"/>
              </w:rPr>
              <w:t>[</w:t>
            </w:r>
            <w:r w:rsidRPr="227771B8">
              <w:rPr>
                <w:rFonts w:cstheme="minorBidi"/>
              </w:rPr>
              <w:t>E2403</w:t>
            </w:r>
            <w:r>
              <w:rPr>
                <w:rFonts w:cstheme="minorBidi"/>
              </w:rPr>
              <w:t>]</w:t>
            </w:r>
          </w:p>
        </w:tc>
      </w:tr>
      <w:tr w:rsidR="00346036" w:rsidRPr="004F242C" w14:paraId="4072F3E8" w14:textId="77777777" w:rsidTr="00E97AA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332" w:type="dxa"/>
            <w:tcBorders>
              <w:top w:val="nil"/>
              <w:left w:val="nil"/>
              <w:bottom w:val="nil"/>
              <w:right w:val="nil"/>
            </w:tcBorders>
            <w:shd w:val="clear" w:color="auto" w:fill="D7EAFA" w:themeFill="text2" w:themeFillTint="1A"/>
            <w:hideMark/>
          </w:tcPr>
          <w:p w14:paraId="56E33C4A" w14:textId="17CE1D73" w:rsidR="00346036" w:rsidRPr="004F242C" w:rsidRDefault="2C96630C" w:rsidP="1719778C">
            <w:pPr>
              <w:textAlignment w:val="baseline"/>
              <w:rPr>
                <w:rFonts w:cstheme="minorBidi"/>
              </w:rPr>
            </w:pPr>
            <w:r w:rsidRPr="1719778C">
              <w:rPr>
                <w:rFonts w:cstheme="minorBidi"/>
              </w:rPr>
              <w:t xml:space="preserve"> </w:t>
            </w:r>
            <w:r w:rsidR="5D7E8BD5" w:rsidRPr="1719778C">
              <w:rPr>
                <w:rFonts w:cstheme="minorBidi"/>
              </w:rPr>
              <w:t xml:space="preserve"> </w:t>
            </w:r>
            <w:r w:rsidR="7887E32F" w:rsidRPr="1719778C">
              <w:rPr>
                <w:rFonts w:cstheme="minorBidi"/>
              </w:rPr>
              <w:t>Health Impacts  </w:t>
            </w:r>
          </w:p>
        </w:tc>
        <w:tc>
          <w:tcPr>
            <w:tcW w:w="5299" w:type="dxa"/>
            <w:tcBorders>
              <w:top w:val="nil"/>
              <w:left w:val="nil"/>
              <w:bottom w:val="nil"/>
              <w:right w:val="nil"/>
            </w:tcBorders>
            <w:shd w:val="clear" w:color="auto" w:fill="D7EAFA" w:themeFill="text2" w:themeFillTint="1A"/>
            <w:vAlign w:val="center"/>
            <w:hideMark/>
          </w:tcPr>
          <w:p w14:paraId="668CBE71" w14:textId="0D75F00B" w:rsidR="00346036" w:rsidRPr="004F242C" w:rsidRDefault="00382321" w:rsidP="227771B8">
            <w:pPr>
              <w:textAlignment w:val="baseline"/>
              <w:rPr>
                <w:rFonts w:cstheme="minorBidi"/>
              </w:rPr>
            </w:pPr>
            <w:r>
              <w:rPr>
                <w:rFonts w:cstheme="minorBidi"/>
              </w:rPr>
              <w:t xml:space="preserve"> </w:t>
            </w:r>
            <w:r w:rsidR="4FFCF640" w:rsidRPr="227771B8">
              <w:rPr>
                <w:rFonts w:cstheme="minorBidi"/>
              </w:rPr>
              <w:t xml:space="preserve"> No Health Consequences or Impact </w:t>
            </w:r>
            <w:r>
              <w:rPr>
                <w:rFonts w:cstheme="minorBidi"/>
              </w:rPr>
              <w:t>[</w:t>
            </w:r>
            <w:r w:rsidRPr="227771B8">
              <w:rPr>
                <w:rFonts w:cstheme="minorBidi"/>
              </w:rPr>
              <w:t>F26</w:t>
            </w:r>
            <w:r>
              <w:rPr>
                <w:rFonts w:cstheme="minorBidi"/>
              </w:rPr>
              <w:t>]</w:t>
            </w:r>
          </w:p>
        </w:tc>
      </w:tr>
      <w:tr w:rsidR="00346036" w:rsidRPr="004F242C" w14:paraId="5D3C2A38" w14:textId="77777777" w:rsidTr="00E97AA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332" w:type="dxa"/>
            <w:tcBorders>
              <w:top w:val="nil"/>
              <w:left w:val="nil"/>
              <w:bottom w:val="nil"/>
              <w:right w:val="nil"/>
            </w:tcBorders>
            <w:shd w:val="clear" w:color="auto" w:fill="auto"/>
            <w:hideMark/>
          </w:tcPr>
          <w:p w14:paraId="1503D29E" w14:textId="51EB3FB7" w:rsidR="00346036" w:rsidRPr="004F242C" w:rsidRDefault="570537E5" w:rsidP="1719778C">
            <w:pPr>
              <w:textAlignment w:val="baseline"/>
              <w:rPr>
                <w:rFonts w:cstheme="minorBidi"/>
              </w:rPr>
            </w:pPr>
            <w:r w:rsidRPr="1719778C">
              <w:rPr>
                <w:rFonts w:cstheme="minorBidi"/>
              </w:rPr>
              <w:t xml:space="preserve"> </w:t>
            </w:r>
            <w:r w:rsidR="5D7E8BD5" w:rsidRPr="1719778C">
              <w:rPr>
                <w:rFonts w:cstheme="minorBidi"/>
              </w:rPr>
              <w:t xml:space="preserve"> </w:t>
            </w:r>
            <w:r w:rsidR="00D53AAD">
              <w:t>Investigation Type</w:t>
            </w:r>
          </w:p>
        </w:tc>
        <w:tc>
          <w:tcPr>
            <w:tcW w:w="5299" w:type="dxa"/>
            <w:tcBorders>
              <w:top w:val="nil"/>
              <w:left w:val="nil"/>
              <w:bottom w:val="nil"/>
              <w:right w:val="nil"/>
            </w:tcBorders>
            <w:shd w:val="clear" w:color="auto" w:fill="auto"/>
            <w:vAlign w:val="center"/>
            <w:hideMark/>
          </w:tcPr>
          <w:p w14:paraId="4EB3A7E0" w14:textId="00C9D7FB" w:rsidR="00346036" w:rsidRPr="004F242C" w:rsidRDefault="00382321" w:rsidP="227771B8">
            <w:pPr>
              <w:textAlignment w:val="baseline"/>
              <w:rPr>
                <w:rFonts w:cstheme="minorBidi"/>
              </w:rPr>
            </w:pPr>
            <w:r>
              <w:rPr>
                <w:rFonts w:cstheme="minorBidi"/>
              </w:rPr>
              <w:t xml:space="preserve"> </w:t>
            </w:r>
            <w:r w:rsidR="4FFCF640" w:rsidRPr="227771B8">
              <w:rPr>
                <w:rFonts w:cstheme="minorBidi"/>
              </w:rPr>
              <w:t xml:space="preserve"> Testing of Actual/Suspected Device </w:t>
            </w:r>
            <w:r>
              <w:rPr>
                <w:rFonts w:cstheme="minorBidi"/>
              </w:rPr>
              <w:t>[</w:t>
            </w:r>
            <w:r w:rsidRPr="227771B8">
              <w:rPr>
                <w:rFonts w:cstheme="minorBidi"/>
              </w:rPr>
              <w:t>B01</w:t>
            </w:r>
            <w:r>
              <w:rPr>
                <w:rFonts w:cstheme="minorBidi"/>
              </w:rPr>
              <w:t>]</w:t>
            </w:r>
          </w:p>
        </w:tc>
      </w:tr>
      <w:tr w:rsidR="00346036" w:rsidRPr="004F242C" w14:paraId="6DA148CF" w14:textId="77777777" w:rsidTr="00174C2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29"/>
        </w:trPr>
        <w:tc>
          <w:tcPr>
            <w:tcW w:w="2332" w:type="dxa"/>
            <w:tcBorders>
              <w:top w:val="nil"/>
              <w:left w:val="nil"/>
              <w:bottom w:val="nil"/>
              <w:right w:val="nil"/>
            </w:tcBorders>
            <w:shd w:val="clear" w:color="auto" w:fill="D7EAFA" w:themeFill="text2" w:themeFillTint="1A"/>
            <w:hideMark/>
          </w:tcPr>
          <w:p w14:paraId="682C8B1F" w14:textId="341C300E" w:rsidR="00346036" w:rsidRPr="004F242C" w:rsidRDefault="130B262A" w:rsidP="1719778C">
            <w:pPr>
              <w:textAlignment w:val="baseline"/>
              <w:rPr>
                <w:rFonts w:cstheme="minorBidi"/>
              </w:rPr>
            </w:pPr>
            <w:r w:rsidRPr="1719778C">
              <w:rPr>
                <w:rFonts w:cstheme="minorBidi"/>
              </w:rPr>
              <w:t xml:space="preserve"> </w:t>
            </w:r>
            <w:r w:rsidR="039D597A" w:rsidRPr="1719778C">
              <w:rPr>
                <w:rFonts w:cstheme="minorBidi"/>
              </w:rPr>
              <w:t xml:space="preserve"> </w:t>
            </w:r>
            <w:r w:rsidR="00F44A15">
              <w:t>Investigation Findings</w:t>
            </w:r>
          </w:p>
        </w:tc>
        <w:tc>
          <w:tcPr>
            <w:tcW w:w="5299" w:type="dxa"/>
            <w:tcBorders>
              <w:top w:val="nil"/>
              <w:left w:val="nil"/>
              <w:bottom w:val="nil"/>
              <w:right w:val="nil"/>
            </w:tcBorders>
            <w:shd w:val="clear" w:color="auto" w:fill="D7EAFA" w:themeFill="text2" w:themeFillTint="1A"/>
            <w:hideMark/>
          </w:tcPr>
          <w:p w14:paraId="0FE209DE" w14:textId="01863913" w:rsidR="00346036" w:rsidRPr="004F242C" w:rsidRDefault="672580B6" w:rsidP="127F486E">
            <w:pPr>
              <w:textAlignment w:val="baseline"/>
              <w:rPr>
                <w:rFonts w:cstheme="minorBidi"/>
              </w:rPr>
            </w:pPr>
            <w:r w:rsidRPr="127F486E">
              <w:rPr>
                <w:rFonts w:cstheme="minorBidi"/>
              </w:rPr>
              <w:t> </w:t>
            </w:r>
            <w:r w:rsidR="5D545DD7" w:rsidRPr="127F486E">
              <w:rPr>
                <w:rFonts w:cstheme="minorBidi"/>
              </w:rPr>
              <w:t xml:space="preserve"> Stress Problem Identified</w:t>
            </w:r>
            <w:r w:rsidR="00382321">
              <w:rPr>
                <w:rFonts w:cstheme="minorBidi"/>
              </w:rPr>
              <w:t xml:space="preserve"> [</w:t>
            </w:r>
            <w:r w:rsidR="00382321" w:rsidRPr="127F486E">
              <w:rPr>
                <w:rFonts w:cstheme="minorBidi"/>
              </w:rPr>
              <w:t>C0706</w:t>
            </w:r>
            <w:r w:rsidR="00382321">
              <w:rPr>
                <w:rFonts w:cstheme="minorBidi"/>
              </w:rPr>
              <w:t>]</w:t>
            </w:r>
          </w:p>
        </w:tc>
      </w:tr>
      <w:tr w:rsidR="00346036" w:rsidRPr="004F242C" w14:paraId="55FB0C99" w14:textId="77777777" w:rsidTr="00E97AA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332" w:type="dxa"/>
            <w:tcBorders>
              <w:top w:val="nil"/>
              <w:left w:val="nil"/>
              <w:bottom w:val="single" w:sz="4" w:space="0" w:color="auto"/>
              <w:right w:val="nil"/>
            </w:tcBorders>
            <w:shd w:val="clear" w:color="auto" w:fill="auto"/>
            <w:hideMark/>
          </w:tcPr>
          <w:p w14:paraId="5F73321F" w14:textId="2BD5D69B" w:rsidR="00346036" w:rsidRPr="004F242C" w:rsidRDefault="2411CB0B" w:rsidP="1719778C">
            <w:pPr>
              <w:textAlignment w:val="baseline"/>
              <w:rPr>
                <w:rFonts w:cstheme="minorBidi"/>
              </w:rPr>
            </w:pPr>
            <w:r w:rsidRPr="1719778C">
              <w:rPr>
                <w:rFonts w:cstheme="minorBidi"/>
              </w:rPr>
              <w:t xml:space="preserve">  </w:t>
            </w:r>
            <w:r w:rsidR="00E97AAA">
              <w:t>Investigation Conclusion</w:t>
            </w:r>
          </w:p>
        </w:tc>
        <w:tc>
          <w:tcPr>
            <w:tcW w:w="5299" w:type="dxa"/>
            <w:tcBorders>
              <w:top w:val="nil"/>
              <w:left w:val="nil"/>
              <w:bottom w:val="single" w:sz="4" w:space="0" w:color="auto"/>
              <w:right w:val="nil"/>
            </w:tcBorders>
            <w:shd w:val="clear" w:color="auto" w:fill="auto"/>
            <w:hideMark/>
          </w:tcPr>
          <w:p w14:paraId="6156B217" w14:textId="416D5B13" w:rsidR="00346036" w:rsidRPr="004F242C" w:rsidRDefault="0F43DEDF" w:rsidP="227771B8">
            <w:pPr>
              <w:textAlignment w:val="baseline"/>
              <w:rPr>
                <w:rFonts w:cstheme="minorBidi"/>
              </w:rPr>
            </w:pPr>
            <w:r w:rsidRPr="227771B8">
              <w:rPr>
                <w:rFonts w:cstheme="minorBidi"/>
              </w:rPr>
              <w:t xml:space="preserve"> </w:t>
            </w:r>
            <w:r w:rsidR="00382321">
              <w:rPr>
                <w:rFonts w:cstheme="minorBidi"/>
              </w:rPr>
              <w:t xml:space="preserve"> </w:t>
            </w:r>
            <w:r w:rsidR="4FFCF640" w:rsidRPr="227771B8">
              <w:rPr>
                <w:rFonts w:cstheme="minorBidi"/>
              </w:rPr>
              <w:t>Failure To Follow Instructions</w:t>
            </w:r>
            <w:r w:rsidR="00382321">
              <w:rPr>
                <w:rFonts w:cstheme="minorBidi"/>
              </w:rPr>
              <w:t xml:space="preserve"> [</w:t>
            </w:r>
            <w:r w:rsidR="00382321" w:rsidRPr="227771B8">
              <w:rPr>
                <w:rFonts w:cstheme="minorBidi"/>
              </w:rPr>
              <w:t>D1101</w:t>
            </w:r>
            <w:r w:rsidR="00382321">
              <w:rPr>
                <w:rFonts w:cstheme="minorBidi"/>
              </w:rPr>
              <w:t>]</w:t>
            </w:r>
          </w:p>
        </w:tc>
      </w:tr>
    </w:tbl>
    <w:p w14:paraId="720A96C8" w14:textId="54C186E7" w:rsidR="00346036" w:rsidRDefault="00346036" w:rsidP="4D8CB0F3">
      <w:pPr>
        <w:pStyle w:val="ListParagraph"/>
        <w:spacing w:after="200"/>
        <w:contextualSpacing/>
        <w:rPr>
          <w:rFonts w:cstheme="minorBidi"/>
        </w:rPr>
      </w:pPr>
    </w:p>
    <w:p w14:paraId="3D448EAD" w14:textId="780243F6" w:rsidR="00346036" w:rsidRDefault="7853EE66" w:rsidP="1719778C">
      <w:pPr>
        <w:pStyle w:val="Heading2"/>
        <w:rPr>
          <w:rFonts w:eastAsiaTheme="minorEastAsia"/>
        </w:rPr>
      </w:pPr>
      <w:r>
        <w:t xml:space="preserve"> </w:t>
      </w:r>
      <w:bookmarkStart w:id="36" w:name="_Toc172808235"/>
      <w:r w:rsidR="0715FB17">
        <w:t>Surgical illuminator arm broke</w:t>
      </w:r>
      <w:bookmarkEnd w:id="36"/>
    </w:p>
    <w:p w14:paraId="2FB25224" w14:textId="6C686007" w:rsidR="00346036" w:rsidRPr="00346036" w:rsidRDefault="3BA0A7CC" w:rsidP="1719778C">
      <w:pPr>
        <w:spacing w:line="276" w:lineRule="auto"/>
        <w:jc w:val="both"/>
        <w:rPr>
          <w:rFonts w:eastAsiaTheme="minorEastAsia"/>
        </w:rPr>
      </w:pPr>
      <w:r w:rsidRPr="1719778C">
        <w:rPr>
          <w:rFonts w:eastAsiaTheme="minorEastAsia"/>
        </w:rPr>
        <w:t>The arm of the surgical illuminator broke, and the head suddenly fell. As the product is used outside the surgical field, there was no health hazard to the patient</w:t>
      </w:r>
      <w:r w:rsidR="000D62A3">
        <w:rPr>
          <w:rFonts w:eastAsiaTheme="minorEastAsia"/>
        </w:rPr>
        <w:t>;</w:t>
      </w:r>
      <w:r w:rsidRPr="1719778C">
        <w:rPr>
          <w:rFonts w:eastAsiaTheme="minorEastAsia"/>
        </w:rPr>
        <w:t xml:space="preserve"> and since it was replaced with an alternative product, there was no impact on the surgery. After inspecting the item, it was suspected that the cause was deterioration over time in the parts that fix the arm.</w:t>
      </w:r>
    </w:p>
    <w:p w14:paraId="6705F151" w14:textId="77777777" w:rsidR="00346036" w:rsidRPr="00346036" w:rsidRDefault="00346036" w:rsidP="00346036">
      <w:pPr>
        <w:rPr>
          <w:rFonts w:eastAsiaTheme="minorEastAsia"/>
          <w:szCs w:val="20"/>
        </w:rPr>
      </w:pPr>
      <w:r w:rsidRPr="00346036">
        <w:rPr>
          <w:rFonts w:eastAsiaTheme="minorEastAsia"/>
          <w:szCs w:val="20"/>
        </w:rPr>
        <w:t xml:space="preserve"> </w:t>
      </w:r>
    </w:p>
    <w:tbl>
      <w:tblPr>
        <w:tblW w:w="0" w:type="auto"/>
        <w:tblInd w:w="-10" w:type="dxa"/>
        <w:tblLook w:val="04A0" w:firstRow="1" w:lastRow="0" w:firstColumn="1" w:lastColumn="0" w:noHBand="0" w:noVBand="1"/>
      </w:tblPr>
      <w:tblGrid>
        <w:gridCol w:w="2584"/>
        <w:gridCol w:w="5053"/>
      </w:tblGrid>
      <w:tr w:rsidR="002D0E72" w:rsidRPr="002D0E72" w14:paraId="6A93C773"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225D5E71" w14:textId="1A6ED7CF"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72FCE2C0"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018"/>
      </w:tblGrid>
      <w:tr w:rsidR="00346036" w:rsidRPr="00346036" w14:paraId="1D7E4CC1" w14:textId="77777777" w:rsidTr="001F0D69">
        <w:trPr>
          <w:trHeight w:val="180"/>
        </w:trPr>
        <w:tc>
          <w:tcPr>
            <w:tcW w:w="3114" w:type="dxa"/>
            <w:tcMar>
              <w:left w:w="108" w:type="dxa"/>
              <w:right w:w="108" w:type="dxa"/>
            </w:tcMar>
          </w:tcPr>
          <w:p w14:paraId="6A0790C8" w14:textId="44EA07F2" w:rsidR="00346036" w:rsidRPr="00346036" w:rsidRDefault="00346036" w:rsidP="4D8CB0F3">
            <w:pPr>
              <w:rPr>
                <w:rFonts w:eastAsiaTheme="minorEastAsia"/>
              </w:rPr>
            </w:pPr>
            <w:r w:rsidRPr="4D8CB0F3">
              <w:rPr>
                <w:rFonts w:eastAsiaTheme="minorEastAsia"/>
              </w:rPr>
              <w:t xml:space="preserve">Device </w:t>
            </w:r>
            <w:r w:rsidR="0D9F357B" w:rsidRPr="4D8CB0F3">
              <w:rPr>
                <w:rFonts w:eastAsiaTheme="minorEastAsia"/>
              </w:rPr>
              <w:t>P</w:t>
            </w:r>
            <w:r w:rsidRPr="4D8CB0F3">
              <w:rPr>
                <w:rFonts w:eastAsiaTheme="minorEastAsia"/>
              </w:rPr>
              <w:t xml:space="preserve">roblem  </w:t>
            </w:r>
          </w:p>
        </w:tc>
        <w:tc>
          <w:tcPr>
            <w:tcW w:w="6236" w:type="dxa"/>
            <w:tcMar>
              <w:left w:w="108" w:type="dxa"/>
              <w:right w:w="108" w:type="dxa"/>
            </w:tcMar>
          </w:tcPr>
          <w:p w14:paraId="3F4A3920" w14:textId="3A48B6F5" w:rsidR="00346036" w:rsidRPr="00346036" w:rsidRDefault="00346036" w:rsidP="0015727C">
            <w:pPr>
              <w:rPr>
                <w:rFonts w:eastAsiaTheme="minorEastAsia"/>
                <w:szCs w:val="20"/>
              </w:rPr>
            </w:pPr>
            <w:r w:rsidRPr="00346036">
              <w:rPr>
                <w:rFonts w:eastAsiaTheme="minorEastAsia"/>
                <w:szCs w:val="20"/>
              </w:rPr>
              <w:t>Break</w:t>
            </w:r>
            <w:r w:rsidR="00382321">
              <w:rPr>
                <w:rFonts w:eastAsiaTheme="minorEastAsia"/>
                <w:szCs w:val="20"/>
              </w:rPr>
              <w:t xml:space="preserve"> [</w:t>
            </w:r>
            <w:r w:rsidR="00382321" w:rsidRPr="00346036">
              <w:rPr>
                <w:rFonts w:eastAsiaTheme="minorEastAsia"/>
                <w:szCs w:val="20"/>
              </w:rPr>
              <w:t>A0401</w:t>
            </w:r>
            <w:r w:rsidR="00382321">
              <w:rPr>
                <w:rFonts w:eastAsiaTheme="minorEastAsia"/>
                <w:szCs w:val="20"/>
              </w:rPr>
              <w:t>]</w:t>
            </w:r>
          </w:p>
        </w:tc>
      </w:tr>
      <w:tr w:rsidR="00346036" w:rsidRPr="00346036" w14:paraId="68D9A2D1" w14:textId="77777777" w:rsidTr="001F0D69">
        <w:trPr>
          <w:trHeight w:val="300"/>
        </w:trPr>
        <w:tc>
          <w:tcPr>
            <w:tcW w:w="3114" w:type="dxa"/>
            <w:shd w:val="clear" w:color="auto" w:fill="D7EAFA" w:themeFill="text2" w:themeFillTint="1A"/>
            <w:tcMar>
              <w:left w:w="108" w:type="dxa"/>
              <w:right w:w="108" w:type="dxa"/>
            </w:tcMar>
          </w:tcPr>
          <w:p w14:paraId="11535092" w14:textId="77777777" w:rsidR="00346036" w:rsidRPr="00346036" w:rsidRDefault="00346036" w:rsidP="0015727C">
            <w:pPr>
              <w:rPr>
                <w:rFonts w:eastAsiaTheme="minorEastAsia"/>
                <w:szCs w:val="20"/>
              </w:rPr>
            </w:pPr>
            <w:r w:rsidRPr="00346036">
              <w:rPr>
                <w:rFonts w:eastAsiaTheme="minorEastAsia"/>
                <w:szCs w:val="20"/>
              </w:rPr>
              <w:t xml:space="preserve">Component Problem </w:t>
            </w:r>
          </w:p>
        </w:tc>
        <w:tc>
          <w:tcPr>
            <w:tcW w:w="6236" w:type="dxa"/>
            <w:shd w:val="clear" w:color="auto" w:fill="D7EAFA" w:themeFill="text2" w:themeFillTint="1A"/>
            <w:tcMar>
              <w:left w:w="108" w:type="dxa"/>
              <w:right w:w="108" w:type="dxa"/>
            </w:tcMar>
          </w:tcPr>
          <w:p w14:paraId="4446BD51" w14:textId="0A24E78B" w:rsidR="00346036" w:rsidRPr="00346036" w:rsidRDefault="00346036" w:rsidP="0015727C">
            <w:pPr>
              <w:rPr>
                <w:rFonts w:eastAsiaTheme="minorEastAsia"/>
                <w:color w:val="000000" w:themeColor="text1"/>
                <w:szCs w:val="20"/>
              </w:rPr>
            </w:pPr>
            <w:r w:rsidRPr="00346036">
              <w:rPr>
                <w:rFonts w:eastAsiaTheme="minorEastAsia"/>
                <w:color w:val="000000" w:themeColor="text1"/>
                <w:szCs w:val="20"/>
              </w:rPr>
              <w:t>Retainer</w:t>
            </w:r>
            <w:r w:rsidR="00382321">
              <w:rPr>
                <w:rFonts w:eastAsiaTheme="minorEastAsia"/>
                <w:color w:val="000000" w:themeColor="text1"/>
                <w:szCs w:val="20"/>
              </w:rPr>
              <w:t xml:space="preserve"> [</w:t>
            </w:r>
            <w:r w:rsidR="00382321" w:rsidRPr="00346036">
              <w:rPr>
                <w:rFonts w:eastAsiaTheme="minorEastAsia"/>
                <w:color w:val="000000" w:themeColor="text1"/>
                <w:szCs w:val="20"/>
              </w:rPr>
              <w:t>G0405211</w:t>
            </w:r>
            <w:r w:rsidR="00382321">
              <w:rPr>
                <w:rFonts w:eastAsiaTheme="minorEastAsia"/>
                <w:color w:val="000000" w:themeColor="text1"/>
                <w:szCs w:val="20"/>
              </w:rPr>
              <w:t>]</w:t>
            </w:r>
          </w:p>
        </w:tc>
      </w:tr>
      <w:tr w:rsidR="00346036" w:rsidRPr="00346036" w14:paraId="0EA8319B" w14:textId="77777777" w:rsidTr="001F0D69">
        <w:trPr>
          <w:trHeight w:val="300"/>
        </w:trPr>
        <w:tc>
          <w:tcPr>
            <w:tcW w:w="3114" w:type="dxa"/>
            <w:tcMar>
              <w:left w:w="108" w:type="dxa"/>
              <w:right w:w="108" w:type="dxa"/>
            </w:tcMar>
          </w:tcPr>
          <w:p w14:paraId="00481654" w14:textId="77777777" w:rsidR="00346036" w:rsidRPr="00346036" w:rsidRDefault="00346036" w:rsidP="0015727C">
            <w:pPr>
              <w:rPr>
                <w:rFonts w:eastAsiaTheme="minorEastAsia"/>
                <w:szCs w:val="20"/>
              </w:rPr>
            </w:pPr>
            <w:r w:rsidRPr="00346036">
              <w:rPr>
                <w:rFonts w:eastAsiaTheme="minorEastAsia"/>
                <w:szCs w:val="20"/>
              </w:rPr>
              <w:t>Signs and Symptoms</w:t>
            </w:r>
          </w:p>
        </w:tc>
        <w:tc>
          <w:tcPr>
            <w:tcW w:w="6236" w:type="dxa"/>
            <w:tcMar>
              <w:left w:w="108" w:type="dxa"/>
              <w:right w:w="108" w:type="dxa"/>
            </w:tcMar>
          </w:tcPr>
          <w:p w14:paraId="688D454B" w14:textId="3CA42B3F" w:rsidR="00346036" w:rsidRPr="00346036" w:rsidRDefault="00346036" w:rsidP="0015727C">
            <w:pPr>
              <w:rPr>
                <w:rFonts w:eastAsiaTheme="minorEastAsia"/>
                <w:szCs w:val="20"/>
              </w:rPr>
            </w:pPr>
            <w:r w:rsidRPr="00346036">
              <w:rPr>
                <w:rFonts w:eastAsiaTheme="minorEastAsia"/>
                <w:szCs w:val="20"/>
              </w:rPr>
              <w:t>No Clinical Signs, Symptoms or Conditions</w:t>
            </w:r>
            <w:r w:rsidR="00382321">
              <w:rPr>
                <w:rFonts w:eastAsiaTheme="minorEastAsia"/>
                <w:szCs w:val="20"/>
              </w:rPr>
              <w:t xml:space="preserve"> [</w:t>
            </w:r>
            <w:r w:rsidR="00382321" w:rsidRPr="00346036">
              <w:rPr>
                <w:rFonts w:eastAsiaTheme="minorEastAsia"/>
                <w:szCs w:val="20"/>
              </w:rPr>
              <w:t>E2403</w:t>
            </w:r>
            <w:r w:rsidR="00382321">
              <w:rPr>
                <w:rFonts w:eastAsiaTheme="minorEastAsia"/>
                <w:szCs w:val="20"/>
              </w:rPr>
              <w:t>]</w:t>
            </w:r>
          </w:p>
        </w:tc>
      </w:tr>
      <w:tr w:rsidR="00346036" w:rsidRPr="00346036" w14:paraId="689468C9" w14:textId="77777777" w:rsidTr="001F0D69">
        <w:trPr>
          <w:trHeight w:val="300"/>
        </w:trPr>
        <w:tc>
          <w:tcPr>
            <w:tcW w:w="3114" w:type="dxa"/>
            <w:shd w:val="clear" w:color="auto" w:fill="D7EAFA" w:themeFill="text2" w:themeFillTint="1A"/>
            <w:tcMar>
              <w:left w:w="108" w:type="dxa"/>
              <w:right w:w="108" w:type="dxa"/>
            </w:tcMar>
          </w:tcPr>
          <w:p w14:paraId="6583C3A0" w14:textId="77777777" w:rsidR="00346036" w:rsidRPr="00346036" w:rsidRDefault="00346036" w:rsidP="0015727C">
            <w:pPr>
              <w:rPr>
                <w:rFonts w:eastAsiaTheme="minorEastAsia"/>
                <w:szCs w:val="20"/>
              </w:rPr>
            </w:pPr>
            <w:r w:rsidRPr="00346036">
              <w:rPr>
                <w:rFonts w:eastAsiaTheme="minorEastAsia"/>
                <w:szCs w:val="20"/>
              </w:rPr>
              <w:t xml:space="preserve">Health Impacts </w:t>
            </w:r>
          </w:p>
        </w:tc>
        <w:tc>
          <w:tcPr>
            <w:tcW w:w="6236" w:type="dxa"/>
            <w:shd w:val="clear" w:color="auto" w:fill="D7EAFA" w:themeFill="text2" w:themeFillTint="1A"/>
            <w:tcMar>
              <w:left w:w="108" w:type="dxa"/>
              <w:right w:w="108" w:type="dxa"/>
            </w:tcMar>
          </w:tcPr>
          <w:p w14:paraId="0AF4B36F" w14:textId="6D2683EA" w:rsidR="00346036" w:rsidRPr="00346036" w:rsidRDefault="00346036" w:rsidP="0015727C">
            <w:pPr>
              <w:rPr>
                <w:rFonts w:eastAsiaTheme="minorEastAsia"/>
                <w:szCs w:val="20"/>
              </w:rPr>
            </w:pPr>
            <w:r w:rsidRPr="00346036">
              <w:rPr>
                <w:rFonts w:eastAsiaTheme="minorEastAsia"/>
                <w:szCs w:val="20"/>
              </w:rPr>
              <w:t>No Health Consequences or Impact</w:t>
            </w:r>
            <w:r w:rsidR="00382321">
              <w:rPr>
                <w:rFonts w:eastAsiaTheme="minorEastAsia"/>
                <w:szCs w:val="20"/>
              </w:rPr>
              <w:t xml:space="preserve"> [</w:t>
            </w:r>
            <w:r w:rsidR="00382321" w:rsidRPr="00346036">
              <w:rPr>
                <w:rFonts w:eastAsiaTheme="minorEastAsia"/>
                <w:szCs w:val="20"/>
              </w:rPr>
              <w:t>F26</w:t>
            </w:r>
            <w:r w:rsidR="00382321">
              <w:rPr>
                <w:rFonts w:eastAsiaTheme="minorEastAsia"/>
                <w:szCs w:val="20"/>
              </w:rPr>
              <w:t>]</w:t>
            </w:r>
          </w:p>
        </w:tc>
      </w:tr>
      <w:tr w:rsidR="00346036" w:rsidRPr="00346036" w14:paraId="723C540B" w14:textId="77777777" w:rsidTr="001F0D69">
        <w:trPr>
          <w:trHeight w:val="341"/>
        </w:trPr>
        <w:tc>
          <w:tcPr>
            <w:tcW w:w="3114" w:type="dxa"/>
            <w:tcMar>
              <w:left w:w="108" w:type="dxa"/>
              <w:right w:w="108" w:type="dxa"/>
            </w:tcMar>
          </w:tcPr>
          <w:p w14:paraId="2084E174" w14:textId="584ECD71" w:rsidR="00346036" w:rsidRPr="00346036" w:rsidRDefault="00D53AAD" w:rsidP="0015727C">
            <w:pPr>
              <w:rPr>
                <w:rFonts w:eastAsiaTheme="minorEastAsia"/>
                <w:szCs w:val="20"/>
              </w:rPr>
            </w:pPr>
            <w:r>
              <w:t>Investigation Type</w:t>
            </w:r>
          </w:p>
        </w:tc>
        <w:tc>
          <w:tcPr>
            <w:tcW w:w="6236" w:type="dxa"/>
            <w:tcMar>
              <w:left w:w="108" w:type="dxa"/>
              <w:right w:w="108" w:type="dxa"/>
            </w:tcMar>
          </w:tcPr>
          <w:p w14:paraId="24C9F157" w14:textId="534C3C95" w:rsidR="00346036" w:rsidRPr="00346036" w:rsidRDefault="00346036" w:rsidP="0015727C">
            <w:pPr>
              <w:rPr>
                <w:rFonts w:eastAsiaTheme="minorEastAsia"/>
                <w:szCs w:val="20"/>
              </w:rPr>
            </w:pPr>
            <w:r w:rsidRPr="00346036">
              <w:rPr>
                <w:rFonts w:eastAsiaTheme="minorEastAsia"/>
                <w:szCs w:val="20"/>
              </w:rPr>
              <w:t>Testing of Actual/Suspected Device</w:t>
            </w:r>
            <w:r w:rsidR="00382321">
              <w:rPr>
                <w:rFonts w:eastAsiaTheme="minorEastAsia"/>
                <w:szCs w:val="20"/>
              </w:rPr>
              <w:t xml:space="preserve"> [</w:t>
            </w:r>
            <w:r w:rsidR="00382321" w:rsidRPr="00346036">
              <w:rPr>
                <w:rFonts w:eastAsiaTheme="minorEastAsia"/>
                <w:szCs w:val="20"/>
              </w:rPr>
              <w:t>B01</w:t>
            </w:r>
            <w:r w:rsidR="00382321">
              <w:rPr>
                <w:rFonts w:eastAsiaTheme="minorEastAsia"/>
                <w:szCs w:val="20"/>
              </w:rPr>
              <w:t>]</w:t>
            </w:r>
          </w:p>
        </w:tc>
      </w:tr>
      <w:tr w:rsidR="00346036" w:rsidRPr="00346036" w14:paraId="6D32A0D9" w14:textId="77777777" w:rsidTr="001F0D69">
        <w:trPr>
          <w:trHeight w:val="300"/>
        </w:trPr>
        <w:tc>
          <w:tcPr>
            <w:tcW w:w="3114" w:type="dxa"/>
            <w:shd w:val="clear" w:color="auto" w:fill="D7EAFA" w:themeFill="text2" w:themeFillTint="1A"/>
            <w:tcMar>
              <w:left w:w="108" w:type="dxa"/>
              <w:right w:w="108" w:type="dxa"/>
            </w:tcMar>
          </w:tcPr>
          <w:p w14:paraId="0F71281B" w14:textId="37FC72EA" w:rsidR="00346036" w:rsidRPr="00346036" w:rsidRDefault="00F44A15" w:rsidP="0015727C">
            <w:pPr>
              <w:rPr>
                <w:rFonts w:eastAsiaTheme="minorEastAsia"/>
                <w:szCs w:val="20"/>
              </w:rPr>
            </w:pPr>
            <w:r>
              <w:t>Investigation Findings</w:t>
            </w:r>
          </w:p>
        </w:tc>
        <w:tc>
          <w:tcPr>
            <w:tcW w:w="6236" w:type="dxa"/>
            <w:shd w:val="clear" w:color="auto" w:fill="D7EAFA" w:themeFill="text2" w:themeFillTint="1A"/>
            <w:tcMar>
              <w:left w:w="108" w:type="dxa"/>
              <w:right w:w="108" w:type="dxa"/>
            </w:tcMar>
          </w:tcPr>
          <w:p w14:paraId="031C3BE6" w14:textId="6D4B7AF2" w:rsidR="00346036" w:rsidRPr="00346036" w:rsidRDefault="00346036" w:rsidP="0015727C">
            <w:pPr>
              <w:rPr>
                <w:rFonts w:eastAsiaTheme="minorEastAsia"/>
                <w:szCs w:val="20"/>
              </w:rPr>
            </w:pPr>
            <w:r w:rsidRPr="00346036">
              <w:rPr>
                <w:rFonts w:eastAsiaTheme="minorEastAsia"/>
                <w:szCs w:val="20"/>
              </w:rPr>
              <w:t>Degradation Problem Identified</w:t>
            </w:r>
            <w:r w:rsidR="00382321">
              <w:rPr>
                <w:rFonts w:eastAsiaTheme="minorEastAsia"/>
                <w:szCs w:val="20"/>
              </w:rPr>
              <w:t xml:space="preserve"> [</w:t>
            </w:r>
            <w:r w:rsidR="00382321" w:rsidRPr="00346036">
              <w:rPr>
                <w:rFonts w:eastAsiaTheme="minorEastAsia"/>
                <w:szCs w:val="20"/>
              </w:rPr>
              <w:t>C0601</w:t>
            </w:r>
            <w:r w:rsidR="00382321">
              <w:rPr>
                <w:rFonts w:eastAsiaTheme="minorEastAsia"/>
                <w:szCs w:val="20"/>
              </w:rPr>
              <w:t>]</w:t>
            </w:r>
          </w:p>
        </w:tc>
      </w:tr>
      <w:tr w:rsidR="00346036" w:rsidRPr="00346036" w14:paraId="04AB7882" w14:textId="77777777" w:rsidTr="001F0D69">
        <w:trPr>
          <w:trHeight w:val="300"/>
        </w:trPr>
        <w:tc>
          <w:tcPr>
            <w:tcW w:w="3114" w:type="dxa"/>
            <w:tcMar>
              <w:left w:w="108" w:type="dxa"/>
              <w:right w:w="108" w:type="dxa"/>
            </w:tcMar>
          </w:tcPr>
          <w:p w14:paraId="4A518AD0" w14:textId="49A28F0F" w:rsidR="00346036" w:rsidRPr="00346036" w:rsidRDefault="00174C29" w:rsidP="0015727C">
            <w:pPr>
              <w:rPr>
                <w:rFonts w:eastAsiaTheme="minorEastAsia"/>
                <w:szCs w:val="20"/>
              </w:rPr>
            </w:pPr>
            <w:r>
              <w:t>Investigation Conclusion</w:t>
            </w:r>
          </w:p>
        </w:tc>
        <w:tc>
          <w:tcPr>
            <w:tcW w:w="6236" w:type="dxa"/>
            <w:tcMar>
              <w:left w:w="108" w:type="dxa"/>
              <w:right w:w="108" w:type="dxa"/>
            </w:tcMar>
          </w:tcPr>
          <w:p w14:paraId="7BAFEA7D" w14:textId="58B94175" w:rsidR="00346036" w:rsidRPr="00346036" w:rsidRDefault="4DF995E1" w:rsidP="22B5365F">
            <w:pPr>
              <w:rPr>
                <w:rFonts w:eastAsiaTheme="minorEastAsia"/>
              </w:rPr>
            </w:pPr>
            <w:r w:rsidRPr="22B5365F">
              <w:rPr>
                <w:rFonts w:eastAsiaTheme="minorEastAsia"/>
              </w:rPr>
              <w:t>End of Life Problem Identified</w:t>
            </w:r>
            <w:r w:rsidR="00382321">
              <w:rPr>
                <w:rFonts w:eastAsiaTheme="minorEastAsia"/>
              </w:rPr>
              <w:t xml:space="preserve"> [</w:t>
            </w:r>
            <w:r w:rsidR="00382321" w:rsidRPr="22B5365F">
              <w:rPr>
                <w:rFonts w:eastAsiaTheme="minorEastAsia"/>
              </w:rPr>
              <w:t>D1105</w:t>
            </w:r>
            <w:r w:rsidR="00382321">
              <w:rPr>
                <w:rFonts w:eastAsiaTheme="minorEastAsia"/>
              </w:rPr>
              <w:t>]</w:t>
            </w:r>
          </w:p>
          <w:p w14:paraId="35472036" w14:textId="56AAEC75" w:rsidR="00346036" w:rsidRPr="00346036" w:rsidRDefault="3248963F" w:rsidP="22B5365F">
            <w:pPr>
              <w:rPr>
                <w:rFonts w:eastAsiaTheme="minorEastAsia"/>
              </w:rPr>
            </w:pPr>
            <w:r w:rsidRPr="22B5365F">
              <w:rPr>
                <w:rFonts w:eastAsiaTheme="minorEastAsia"/>
              </w:rPr>
              <w:t>Cause traced to component failure</w:t>
            </w:r>
            <w:r w:rsidR="00382321">
              <w:rPr>
                <w:rFonts w:eastAsiaTheme="minorEastAsia"/>
              </w:rPr>
              <w:t xml:space="preserve"> [</w:t>
            </w:r>
            <w:r w:rsidR="00382321" w:rsidRPr="22B5365F">
              <w:rPr>
                <w:rFonts w:eastAsiaTheme="minorEastAsia"/>
              </w:rPr>
              <w:t>D02</w:t>
            </w:r>
            <w:r w:rsidR="00382321">
              <w:rPr>
                <w:rFonts w:eastAsiaTheme="minorEastAsia"/>
              </w:rPr>
              <w:t>]</w:t>
            </w:r>
          </w:p>
        </w:tc>
      </w:tr>
    </w:tbl>
    <w:p w14:paraId="413AD23E" w14:textId="77777777" w:rsidR="00346036" w:rsidRDefault="00346036" w:rsidP="00346036">
      <w:pPr>
        <w:rPr>
          <w:rFonts w:eastAsiaTheme="minorEastAsia"/>
          <w:sz w:val="24"/>
        </w:rPr>
      </w:pPr>
      <w:r w:rsidRPr="47BC5A04">
        <w:rPr>
          <w:rFonts w:eastAsiaTheme="minorEastAsia"/>
          <w:sz w:val="24"/>
        </w:rPr>
        <w:t xml:space="preserve"> </w:t>
      </w:r>
      <w:r w:rsidRPr="47BC5A04">
        <w:rPr>
          <w:rFonts w:ascii="Times New Roman" w:eastAsia="Times New Roman" w:hAnsi="Times New Roman" w:cs="Times New Roman"/>
          <w:sz w:val="24"/>
        </w:rPr>
        <w:t xml:space="preserve"> </w:t>
      </w:r>
    </w:p>
    <w:p w14:paraId="18CA6D42" w14:textId="14711101" w:rsidR="00346036" w:rsidRDefault="47FB565F" w:rsidP="1719778C">
      <w:pPr>
        <w:pStyle w:val="Heading2"/>
      </w:pPr>
      <w:bookmarkStart w:id="37" w:name="_Toc172808236"/>
      <w:r>
        <w:t xml:space="preserve">Fracture of microcatheter during </w:t>
      </w:r>
      <w:r w:rsidR="004B193B">
        <w:t>su</w:t>
      </w:r>
      <w:r>
        <w:t>rgery</w:t>
      </w:r>
      <w:bookmarkEnd w:id="37"/>
    </w:p>
    <w:p w14:paraId="30DC7C2E" w14:textId="1A066E2A" w:rsidR="00346036" w:rsidRPr="00346036" w:rsidRDefault="340E8F3D" w:rsidP="1719778C">
      <w:pPr>
        <w:spacing w:line="276" w:lineRule="auto"/>
        <w:jc w:val="both"/>
        <w:rPr>
          <w:rFonts w:cstheme="minorBidi"/>
        </w:rPr>
      </w:pPr>
      <w:r w:rsidRPr="1719778C">
        <w:rPr>
          <w:rFonts w:eastAsia="Calibri" w:cstheme="minorBidi"/>
        </w:rPr>
        <w:t>Manufacturer was advised by the surgeon that upon retraction of the microcatheter at completion of 360 degree</w:t>
      </w:r>
      <w:r w:rsidR="13007A04" w:rsidRPr="1719778C">
        <w:rPr>
          <w:rFonts w:eastAsia="Calibri" w:cstheme="minorBidi"/>
        </w:rPr>
        <w:t>s</w:t>
      </w:r>
      <w:r w:rsidRPr="1719778C">
        <w:rPr>
          <w:rFonts w:eastAsia="Calibri" w:cstheme="minorBidi"/>
        </w:rPr>
        <w:t xml:space="preserve"> canaloplasty procedure, the microcatheter component broke, leaving a ~12mm section of microcatheter within and partially extended from the Schlemm's canal. The surgeon noticed the fragment and removed it intra-operatively using micro</w:t>
      </w:r>
      <w:r w:rsidR="79C1AB2E" w:rsidRPr="1719778C">
        <w:rPr>
          <w:rFonts w:eastAsia="Calibri" w:cstheme="minorBidi"/>
        </w:rPr>
        <w:t>-</w:t>
      </w:r>
      <w:r w:rsidRPr="1719778C">
        <w:rPr>
          <w:rFonts w:eastAsia="Calibri" w:cstheme="minorBidi"/>
        </w:rPr>
        <w:t xml:space="preserve">grasping forceps. </w:t>
      </w:r>
    </w:p>
    <w:p w14:paraId="1594BAE5" w14:textId="77777777" w:rsidR="00346036" w:rsidRDefault="340E8F3D" w:rsidP="1719778C">
      <w:pPr>
        <w:spacing w:line="276" w:lineRule="auto"/>
        <w:jc w:val="both"/>
        <w:rPr>
          <w:rFonts w:eastAsia="Calibri" w:cstheme="minorBidi"/>
        </w:rPr>
      </w:pPr>
      <w:r w:rsidRPr="1719778C">
        <w:rPr>
          <w:rFonts w:eastAsia="Calibri" w:cstheme="minorBidi"/>
        </w:rPr>
        <w:t>An in-depth visual and functional inspection of the returned device, including all components and the detached material removed from the patient's eye was carried out. No manufacturing or device problem was identified. The catheter shaft appeared to have been damaged in an exogenous manner. The most likely cause of damage is other surgical instrumentation used during surgery unrelated to the device.</w:t>
      </w:r>
    </w:p>
    <w:p w14:paraId="4714F4D6" w14:textId="77777777" w:rsidR="002D0E72" w:rsidRDefault="002D0E72" w:rsidP="1719778C">
      <w:pPr>
        <w:spacing w:line="276" w:lineRule="auto"/>
        <w:jc w:val="both"/>
        <w:rPr>
          <w:rFonts w:eastAsia="Calibri" w:cstheme="minorBidi"/>
        </w:rPr>
      </w:pPr>
    </w:p>
    <w:p w14:paraId="218CF0DE" w14:textId="77777777" w:rsidR="00346036" w:rsidRPr="00346036" w:rsidRDefault="00346036" w:rsidP="00346036">
      <w:pPr>
        <w:rPr>
          <w:rFonts w:cstheme="minorHAnsi"/>
        </w:rPr>
      </w:pPr>
    </w:p>
    <w:tbl>
      <w:tblPr>
        <w:tblW w:w="0" w:type="auto"/>
        <w:tblInd w:w="-10" w:type="dxa"/>
        <w:tblLook w:val="04A0" w:firstRow="1" w:lastRow="0" w:firstColumn="1" w:lastColumn="0" w:noHBand="0" w:noVBand="1"/>
      </w:tblPr>
      <w:tblGrid>
        <w:gridCol w:w="2584"/>
        <w:gridCol w:w="5053"/>
      </w:tblGrid>
      <w:tr w:rsidR="002D0E72" w:rsidRPr="002D0E72" w14:paraId="7E15002E"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4AD5624" w14:textId="7E0E87A4"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8CE5162"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018"/>
      </w:tblGrid>
      <w:tr w:rsidR="00346036" w:rsidRPr="00346036" w14:paraId="5D3CDDF9" w14:textId="77777777" w:rsidTr="001F0D69">
        <w:trPr>
          <w:trHeight w:val="780"/>
        </w:trPr>
        <w:tc>
          <w:tcPr>
            <w:tcW w:w="3114" w:type="dxa"/>
            <w:tcMar>
              <w:left w:w="108" w:type="dxa"/>
              <w:right w:w="108" w:type="dxa"/>
            </w:tcMar>
          </w:tcPr>
          <w:p w14:paraId="05D28FED" w14:textId="4DADFB5B" w:rsidR="00346036" w:rsidRPr="00346036" w:rsidRDefault="4FFCF640" w:rsidP="227771B8">
            <w:pPr>
              <w:spacing w:after="200"/>
              <w:rPr>
                <w:rFonts w:cstheme="minorBidi"/>
              </w:rPr>
            </w:pPr>
            <w:r w:rsidRPr="227771B8">
              <w:rPr>
                <w:rFonts w:eastAsia="Calibri" w:cstheme="minorBidi"/>
              </w:rPr>
              <w:t xml:space="preserve">Device </w:t>
            </w:r>
            <w:r w:rsidR="514DC6C3" w:rsidRPr="227771B8">
              <w:rPr>
                <w:rFonts w:eastAsia="Calibri" w:cstheme="minorBidi"/>
              </w:rPr>
              <w:t>P</w:t>
            </w:r>
            <w:r w:rsidRPr="227771B8">
              <w:rPr>
                <w:rFonts w:eastAsia="Calibri" w:cstheme="minorBidi"/>
              </w:rPr>
              <w:t xml:space="preserve">roblem </w:t>
            </w:r>
          </w:p>
        </w:tc>
        <w:tc>
          <w:tcPr>
            <w:tcW w:w="6236" w:type="dxa"/>
            <w:tcMar>
              <w:left w:w="108" w:type="dxa"/>
              <w:right w:w="108" w:type="dxa"/>
            </w:tcMar>
          </w:tcPr>
          <w:p w14:paraId="0AF191D9" w14:textId="3D90D11F" w:rsidR="00346036" w:rsidRPr="00346036" w:rsidRDefault="00AB20E6" w:rsidP="227771B8">
            <w:pPr>
              <w:spacing w:after="200"/>
              <w:rPr>
                <w:rFonts w:eastAsia="Calibri" w:cstheme="minorBidi"/>
              </w:rPr>
            </w:pPr>
            <w:r>
              <w:rPr>
                <w:rFonts w:eastAsia="Calibri" w:cstheme="minorBidi"/>
              </w:rPr>
              <w:t>B</w:t>
            </w:r>
            <w:r w:rsidR="24887942" w:rsidRPr="227771B8">
              <w:rPr>
                <w:rFonts w:eastAsia="Calibri" w:cstheme="minorBidi"/>
              </w:rPr>
              <w:t xml:space="preserve">reak </w:t>
            </w:r>
            <w:r w:rsidR="00382321">
              <w:rPr>
                <w:rFonts w:eastAsia="Calibri" w:cstheme="minorBidi"/>
              </w:rPr>
              <w:t>[</w:t>
            </w:r>
            <w:r w:rsidR="00382321" w:rsidRPr="227771B8">
              <w:rPr>
                <w:rFonts w:eastAsia="Calibri" w:cstheme="minorBidi"/>
              </w:rPr>
              <w:t>A0401</w:t>
            </w:r>
            <w:r w:rsidR="00382321">
              <w:rPr>
                <w:rFonts w:eastAsia="Calibri" w:cstheme="minorBidi"/>
              </w:rPr>
              <w:t>]</w:t>
            </w:r>
          </w:p>
          <w:p w14:paraId="79E83B6E" w14:textId="74D0F894" w:rsidR="00346036" w:rsidRPr="00346036" w:rsidRDefault="00382321" w:rsidP="227771B8">
            <w:pPr>
              <w:spacing w:after="200"/>
              <w:rPr>
                <w:rFonts w:eastAsia="Calibri" w:cstheme="minorBidi"/>
              </w:rPr>
            </w:pPr>
            <w:r>
              <w:rPr>
                <w:rFonts w:eastAsia="Calibri" w:cstheme="minorBidi"/>
              </w:rPr>
              <w:t>M</w:t>
            </w:r>
            <w:r w:rsidR="24887942" w:rsidRPr="227771B8">
              <w:rPr>
                <w:rFonts w:eastAsia="Calibri" w:cstheme="minorBidi"/>
              </w:rPr>
              <w:t xml:space="preserve">aterial separation </w:t>
            </w:r>
            <w:r>
              <w:rPr>
                <w:rFonts w:eastAsia="Calibri" w:cstheme="minorBidi"/>
              </w:rPr>
              <w:t>[</w:t>
            </w:r>
            <w:r w:rsidRPr="227771B8">
              <w:rPr>
                <w:rFonts w:eastAsia="Calibri" w:cstheme="minorBidi"/>
              </w:rPr>
              <w:t>A0413</w:t>
            </w:r>
            <w:r>
              <w:rPr>
                <w:rFonts w:eastAsia="Calibri" w:cstheme="minorBidi"/>
              </w:rPr>
              <w:t>]</w:t>
            </w:r>
          </w:p>
        </w:tc>
      </w:tr>
      <w:tr w:rsidR="00346036" w:rsidRPr="00346036" w14:paraId="3583E9A1" w14:textId="77777777" w:rsidTr="001F0D69">
        <w:trPr>
          <w:trHeight w:val="300"/>
        </w:trPr>
        <w:tc>
          <w:tcPr>
            <w:tcW w:w="3114" w:type="dxa"/>
            <w:shd w:val="clear" w:color="auto" w:fill="D7EAFA" w:themeFill="text2" w:themeFillTint="1A"/>
            <w:tcMar>
              <w:left w:w="108" w:type="dxa"/>
              <w:right w:w="108" w:type="dxa"/>
            </w:tcMar>
          </w:tcPr>
          <w:p w14:paraId="031C92C5" w14:textId="77777777" w:rsidR="00346036" w:rsidRPr="00346036" w:rsidRDefault="4FFCF640" w:rsidP="227771B8">
            <w:pPr>
              <w:spacing w:after="200"/>
              <w:rPr>
                <w:rFonts w:cstheme="minorBidi"/>
              </w:rPr>
            </w:pPr>
            <w:r w:rsidRPr="227771B8">
              <w:rPr>
                <w:rFonts w:eastAsia="Calibri" w:cstheme="minorBidi"/>
              </w:rPr>
              <w:t xml:space="preserve">Component Problem </w:t>
            </w:r>
          </w:p>
        </w:tc>
        <w:tc>
          <w:tcPr>
            <w:tcW w:w="6236" w:type="dxa"/>
            <w:shd w:val="clear" w:color="auto" w:fill="D7EAFA" w:themeFill="text2" w:themeFillTint="1A"/>
            <w:tcMar>
              <w:left w:w="108" w:type="dxa"/>
              <w:right w:w="108" w:type="dxa"/>
            </w:tcMar>
          </w:tcPr>
          <w:p w14:paraId="7A3745F6" w14:textId="6A063B68" w:rsidR="00346036" w:rsidRPr="00346036" w:rsidRDefault="42A7C671" w:rsidP="227771B8">
            <w:pPr>
              <w:spacing w:after="200"/>
              <w:rPr>
                <w:rFonts w:cstheme="minorBidi"/>
              </w:rPr>
            </w:pPr>
            <w:r w:rsidRPr="227771B8">
              <w:rPr>
                <w:rFonts w:eastAsia="Calibri" w:cstheme="minorBidi"/>
              </w:rPr>
              <w:t>Catheter</w:t>
            </w:r>
            <w:r w:rsidR="00382321">
              <w:rPr>
                <w:rFonts w:eastAsia="Calibri" w:cstheme="minorBidi"/>
              </w:rPr>
              <w:t xml:space="preserve"> [</w:t>
            </w:r>
            <w:r w:rsidR="00382321" w:rsidRPr="227771B8">
              <w:rPr>
                <w:rFonts w:eastAsia="Calibri" w:cstheme="minorBidi"/>
              </w:rPr>
              <w:t>G04023</w:t>
            </w:r>
            <w:r w:rsidR="00382321">
              <w:rPr>
                <w:rFonts w:eastAsia="Calibri" w:cstheme="minorBidi"/>
              </w:rPr>
              <w:t>]</w:t>
            </w:r>
            <w:r w:rsidRPr="227771B8">
              <w:rPr>
                <w:rFonts w:eastAsia="Calibri" w:cstheme="minorBidi"/>
              </w:rPr>
              <w:t xml:space="preserve"> </w:t>
            </w:r>
          </w:p>
        </w:tc>
      </w:tr>
      <w:tr w:rsidR="00346036" w:rsidRPr="00346036" w14:paraId="533D4380" w14:textId="77777777" w:rsidTr="001F0D69">
        <w:trPr>
          <w:trHeight w:val="300"/>
        </w:trPr>
        <w:tc>
          <w:tcPr>
            <w:tcW w:w="3114" w:type="dxa"/>
            <w:tcMar>
              <w:left w:w="108" w:type="dxa"/>
              <w:right w:w="108" w:type="dxa"/>
            </w:tcMar>
          </w:tcPr>
          <w:p w14:paraId="20A68840" w14:textId="77777777" w:rsidR="00346036" w:rsidRPr="00346036" w:rsidRDefault="4FFCF640" w:rsidP="227771B8">
            <w:pPr>
              <w:spacing w:after="200"/>
              <w:rPr>
                <w:rFonts w:cstheme="minorBidi"/>
              </w:rPr>
            </w:pPr>
            <w:r w:rsidRPr="227771B8">
              <w:rPr>
                <w:rFonts w:eastAsia="Calibri" w:cstheme="minorBidi"/>
              </w:rPr>
              <w:t xml:space="preserve">Signs and Symptoms </w:t>
            </w:r>
          </w:p>
        </w:tc>
        <w:tc>
          <w:tcPr>
            <w:tcW w:w="6236" w:type="dxa"/>
            <w:tcMar>
              <w:left w:w="108" w:type="dxa"/>
              <w:right w:w="108" w:type="dxa"/>
            </w:tcMar>
          </w:tcPr>
          <w:p w14:paraId="2FC5D305" w14:textId="11A8FA3F" w:rsidR="00346036" w:rsidRPr="00346036" w:rsidRDefault="4FFCF640" w:rsidP="227771B8">
            <w:pPr>
              <w:spacing w:after="200"/>
              <w:rPr>
                <w:rFonts w:cstheme="minorBidi"/>
              </w:rPr>
            </w:pPr>
            <w:r w:rsidRPr="227771B8">
              <w:rPr>
                <w:rFonts w:eastAsia="Calibri" w:cstheme="minorBidi"/>
              </w:rPr>
              <w:t>No Clinical Signs, Symptoms or Conditions</w:t>
            </w:r>
            <w:r w:rsidR="00382321">
              <w:rPr>
                <w:rFonts w:eastAsia="Calibri" w:cstheme="minorBidi"/>
              </w:rPr>
              <w:t xml:space="preserve"> [</w:t>
            </w:r>
            <w:r w:rsidR="00382321" w:rsidRPr="227771B8">
              <w:rPr>
                <w:rFonts w:eastAsia="Calibri" w:cstheme="minorBidi"/>
              </w:rPr>
              <w:t>E2403</w:t>
            </w:r>
            <w:r w:rsidR="00382321">
              <w:rPr>
                <w:rFonts w:eastAsia="Calibri" w:cstheme="minorBidi"/>
              </w:rPr>
              <w:t>]</w:t>
            </w:r>
          </w:p>
        </w:tc>
      </w:tr>
      <w:tr w:rsidR="00346036" w:rsidRPr="00346036" w14:paraId="78AEA6A9" w14:textId="77777777" w:rsidTr="001F0D69">
        <w:trPr>
          <w:trHeight w:val="300"/>
        </w:trPr>
        <w:tc>
          <w:tcPr>
            <w:tcW w:w="3114" w:type="dxa"/>
            <w:shd w:val="clear" w:color="auto" w:fill="D7EAFA" w:themeFill="text2" w:themeFillTint="1A"/>
            <w:tcMar>
              <w:left w:w="108" w:type="dxa"/>
              <w:right w:w="108" w:type="dxa"/>
            </w:tcMar>
          </w:tcPr>
          <w:p w14:paraId="705379C9" w14:textId="77777777" w:rsidR="00346036" w:rsidRPr="00346036" w:rsidRDefault="4FFCF640" w:rsidP="227771B8">
            <w:pPr>
              <w:spacing w:after="200"/>
              <w:rPr>
                <w:rFonts w:cstheme="minorBidi"/>
              </w:rPr>
            </w:pPr>
            <w:r w:rsidRPr="227771B8">
              <w:rPr>
                <w:rFonts w:eastAsia="Calibri" w:cstheme="minorBidi"/>
              </w:rPr>
              <w:lastRenderedPageBreak/>
              <w:t xml:space="preserve">Health Impacts </w:t>
            </w:r>
          </w:p>
        </w:tc>
        <w:tc>
          <w:tcPr>
            <w:tcW w:w="6236" w:type="dxa"/>
            <w:shd w:val="clear" w:color="auto" w:fill="D7EAFA" w:themeFill="text2" w:themeFillTint="1A"/>
            <w:tcMar>
              <w:left w:w="108" w:type="dxa"/>
              <w:right w:w="108" w:type="dxa"/>
            </w:tcMar>
          </w:tcPr>
          <w:p w14:paraId="09DBBA86" w14:textId="123DB7E0" w:rsidR="00346036" w:rsidRPr="00346036" w:rsidRDefault="146BA2F9" w:rsidP="00382321">
            <w:pPr>
              <w:spacing w:after="200"/>
              <w:rPr>
                <w:rFonts w:cstheme="minorBidi"/>
              </w:rPr>
            </w:pPr>
            <w:r w:rsidRPr="227771B8">
              <w:rPr>
                <w:rFonts w:eastAsia="Calibri" w:cstheme="minorBidi"/>
              </w:rPr>
              <w:t xml:space="preserve">Unexpected medical intervention </w:t>
            </w:r>
            <w:r w:rsidR="00382321">
              <w:rPr>
                <w:rFonts w:eastAsia="Calibri" w:cstheme="minorBidi"/>
              </w:rPr>
              <w:t>[</w:t>
            </w:r>
            <w:r w:rsidR="00382321" w:rsidRPr="227771B8">
              <w:rPr>
                <w:rFonts w:eastAsia="Calibri" w:cstheme="minorBidi"/>
              </w:rPr>
              <w:t>F23</w:t>
            </w:r>
            <w:r w:rsidR="00382321">
              <w:rPr>
                <w:rFonts w:eastAsia="Calibri" w:cstheme="minorBidi"/>
              </w:rPr>
              <w:t>]</w:t>
            </w:r>
          </w:p>
          <w:p w14:paraId="4D7410A0" w14:textId="3880153E" w:rsidR="00346036" w:rsidRPr="00346036" w:rsidRDefault="287E63AC" w:rsidP="00382321">
            <w:pPr>
              <w:spacing w:after="200"/>
              <w:rPr>
                <w:rFonts w:eastAsia="Calibri" w:cstheme="minorBidi"/>
              </w:rPr>
            </w:pPr>
            <w:r w:rsidRPr="227771B8">
              <w:rPr>
                <w:rFonts w:eastAsia="Calibri" w:cstheme="minorBidi"/>
              </w:rPr>
              <w:t>Prolonged surgery</w:t>
            </w:r>
            <w:r w:rsidR="00382321">
              <w:rPr>
                <w:rFonts w:eastAsia="Calibri" w:cstheme="minorBidi"/>
              </w:rPr>
              <w:t xml:space="preserve"> [</w:t>
            </w:r>
            <w:r w:rsidR="00382321" w:rsidRPr="227771B8">
              <w:rPr>
                <w:rFonts w:eastAsia="Calibri" w:cstheme="minorBidi"/>
              </w:rPr>
              <w:t>F1908</w:t>
            </w:r>
            <w:r w:rsidR="00382321">
              <w:rPr>
                <w:rFonts w:eastAsia="Calibri" w:cstheme="minorBidi"/>
              </w:rPr>
              <w:t>]</w:t>
            </w:r>
          </w:p>
        </w:tc>
      </w:tr>
      <w:tr w:rsidR="00346036" w:rsidRPr="00346036" w14:paraId="51056E77" w14:textId="77777777" w:rsidTr="001F0D69">
        <w:trPr>
          <w:trHeight w:val="300"/>
        </w:trPr>
        <w:tc>
          <w:tcPr>
            <w:tcW w:w="3114" w:type="dxa"/>
            <w:tcMar>
              <w:left w:w="108" w:type="dxa"/>
              <w:right w:w="108" w:type="dxa"/>
            </w:tcMar>
          </w:tcPr>
          <w:p w14:paraId="5F3C87BF" w14:textId="3C27355B" w:rsidR="00346036" w:rsidRPr="00346036" w:rsidRDefault="00D53AAD" w:rsidP="227771B8">
            <w:pPr>
              <w:spacing w:after="200"/>
              <w:rPr>
                <w:rFonts w:cstheme="minorBidi"/>
              </w:rPr>
            </w:pPr>
            <w:r>
              <w:t>Investigation Type</w:t>
            </w:r>
          </w:p>
        </w:tc>
        <w:tc>
          <w:tcPr>
            <w:tcW w:w="6236" w:type="dxa"/>
            <w:tcMar>
              <w:left w:w="108" w:type="dxa"/>
              <w:right w:w="108" w:type="dxa"/>
            </w:tcMar>
          </w:tcPr>
          <w:p w14:paraId="30308906" w14:textId="4F85032D" w:rsidR="00346036" w:rsidRPr="00346036" w:rsidRDefault="4FFCF640" w:rsidP="227771B8">
            <w:pPr>
              <w:spacing w:after="200"/>
              <w:rPr>
                <w:rFonts w:cstheme="minorBidi"/>
              </w:rPr>
            </w:pPr>
            <w:r w:rsidRPr="227771B8">
              <w:rPr>
                <w:rFonts w:eastAsia="Calibri" w:cstheme="minorBidi"/>
              </w:rPr>
              <w:t>Testing of Actual/Suspected Device</w:t>
            </w:r>
            <w:r w:rsidR="00382321">
              <w:rPr>
                <w:rFonts w:eastAsia="Calibri" w:cstheme="minorBidi"/>
              </w:rPr>
              <w:t xml:space="preserve"> [</w:t>
            </w:r>
            <w:r w:rsidR="00382321" w:rsidRPr="227771B8">
              <w:rPr>
                <w:rFonts w:eastAsia="Calibri" w:cstheme="minorBidi"/>
              </w:rPr>
              <w:t>B01</w:t>
            </w:r>
            <w:r w:rsidR="00382321">
              <w:rPr>
                <w:rFonts w:eastAsia="Calibri" w:cstheme="minorBidi"/>
              </w:rPr>
              <w:t>]</w:t>
            </w:r>
          </w:p>
        </w:tc>
      </w:tr>
      <w:tr w:rsidR="00346036" w:rsidRPr="00346036" w14:paraId="39996FAA" w14:textId="77777777" w:rsidTr="001F0D69">
        <w:trPr>
          <w:trHeight w:val="300"/>
        </w:trPr>
        <w:tc>
          <w:tcPr>
            <w:tcW w:w="3114" w:type="dxa"/>
            <w:shd w:val="clear" w:color="auto" w:fill="D7EAFA" w:themeFill="text2" w:themeFillTint="1A"/>
            <w:tcMar>
              <w:left w:w="108" w:type="dxa"/>
              <w:right w:w="108" w:type="dxa"/>
            </w:tcMar>
          </w:tcPr>
          <w:p w14:paraId="586BA96A" w14:textId="41F5465C" w:rsidR="00346036" w:rsidRPr="00346036" w:rsidRDefault="00F44A15" w:rsidP="227771B8">
            <w:pPr>
              <w:spacing w:after="200"/>
              <w:rPr>
                <w:rFonts w:cstheme="minorBidi"/>
              </w:rPr>
            </w:pPr>
            <w:r>
              <w:t>Investigation Findings</w:t>
            </w:r>
          </w:p>
        </w:tc>
        <w:tc>
          <w:tcPr>
            <w:tcW w:w="6236" w:type="dxa"/>
            <w:shd w:val="clear" w:color="auto" w:fill="D7EAFA" w:themeFill="text2" w:themeFillTint="1A"/>
            <w:tcMar>
              <w:left w:w="108" w:type="dxa"/>
              <w:right w:w="108" w:type="dxa"/>
            </w:tcMar>
          </w:tcPr>
          <w:p w14:paraId="354F2DB6" w14:textId="33F6E227" w:rsidR="00346036" w:rsidRPr="00346036" w:rsidRDefault="4FFCF640" w:rsidP="227771B8">
            <w:pPr>
              <w:spacing w:after="200"/>
              <w:rPr>
                <w:rFonts w:cstheme="minorBidi"/>
              </w:rPr>
            </w:pPr>
            <w:r w:rsidRPr="227771B8">
              <w:rPr>
                <w:rFonts w:eastAsia="Calibri" w:cstheme="minorBidi"/>
              </w:rPr>
              <w:t>Fracture Problem</w:t>
            </w:r>
            <w:r w:rsidR="00382321">
              <w:rPr>
                <w:rFonts w:eastAsia="Calibri" w:cstheme="minorBidi"/>
              </w:rPr>
              <w:t xml:space="preserve"> [</w:t>
            </w:r>
            <w:r w:rsidR="00382321" w:rsidRPr="227771B8">
              <w:rPr>
                <w:rFonts w:eastAsia="Calibri" w:cstheme="minorBidi"/>
              </w:rPr>
              <w:t>C070603</w:t>
            </w:r>
            <w:r w:rsidR="00382321">
              <w:rPr>
                <w:rFonts w:eastAsia="Calibri" w:cstheme="minorBidi"/>
              </w:rPr>
              <w:t>]</w:t>
            </w:r>
          </w:p>
        </w:tc>
      </w:tr>
      <w:tr w:rsidR="00346036" w:rsidRPr="00346036" w14:paraId="71A4273D" w14:textId="77777777" w:rsidTr="001F0D69">
        <w:trPr>
          <w:trHeight w:val="300"/>
        </w:trPr>
        <w:tc>
          <w:tcPr>
            <w:tcW w:w="3114" w:type="dxa"/>
            <w:tcMar>
              <w:left w:w="108" w:type="dxa"/>
              <w:right w:w="108" w:type="dxa"/>
            </w:tcMar>
          </w:tcPr>
          <w:p w14:paraId="4E5DB0B6" w14:textId="5A5619D8" w:rsidR="00346036" w:rsidRPr="00346036" w:rsidRDefault="00174C29" w:rsidP="227771B8">
            <w:pPr>
              <w:spacing w:after="200"/>
              <w:rPr>
                <w:rFonts w:cstheme="minorBidi"/>
              </w:rPr>
            </w:pPr>
            <w:r>
              <w:t>Investigation Conclusion</w:t>
            </w:r>
          </w:p>
        </w:tc>
        <w:tc>
          <w:tcPr>
            <w:tcW w:w="6236" w:type="dxa"/>
            <w:tcMar>
              <w:left w:w="108" w:type="dxa"/>
              <w:right w:w="108" w:type="dxa"/>
            </w:tcMar>
          </w:tcPr>
          <w:p w14:paraId="7B511BCB" w14:textId="7E3CBC04" w:rsidR="00346036" w:rsidRPr="00346036" w:rsidRDefault="4FFCF640" w:rsidP="227771B8">
            <w:pPr>
              <w:spacing w:after="200"/>
              <w:rPr>
                <w:rFonts w:cstheme="minorBidi"/>
              </w:rPr>
            </w:pPr>
            <w:r w:rsidRPr="227771B8">
              <w:rPr>
                <w:rFonts w:eastAsia="Calibri" w:cstheme="minorBidi"/>
              </w:rPr>
              <w:t>Adverse Event Related to Procedure</w:t>
            </w:r>
            <w:r w:rsidR="00382321">
              <w:rPr>
                <w:rFonts w:eastAsia="Calibri" w:cstheme="minorBidi"/>
              </w:rPr>
              <w:t xml:space="preserve"> [</w:t>
            </w:r>
            <w:r w:rsidR="00382321" w:rsidRPr="227771B8">
              <w:rPr>
                <w:rFonts w:eastAsia="Calibri" w:cstheme="minorBidi"/>
              </w:rPr>
              <w:t>D1002</w:t>
            </w:r>
            <w:r w:rsidR="00382321">
              <w:rPr>
                <w:rFonts w:eastAsia="Calibri" w:cstheme="minorBidi"/>
              </w:rPr>
              <w:t>]</w:t>
            </w:r>
          </w:p>
        </w:tc>
      </w:tr>
    </w:tbl>
    <w:p w14:paraId="09910C41" w14:textId="760EF17E" w:rsidR="00346036" w:rsidRPr="004F242C" w:rsidRDefault="00346036" w:rsidP="4D8CB0F3">
      <w:pPr>
        <w:spacing w:after="200"/>
        <w:contextualSpacing/>
        <w:rPr>
          <w:rFonts w:ascii="Calibri Light" w:eastAsia="Calibri Light" w:hAnsi="Calibri Light" w:cs="Calibri Light"/>
          <w:color w:val="4472C4"/>
        </w:rPr>
      </w:pPr>
    </w:p>
    <w:p w14:paraId="780951E3" w14:textId="772F08FA" w:rsidR="4D8CB0F3" w:rsidRPr="004F2E05" w:rsidRDefault="590BA4EB" w:rsidP="1719778C">
      <w:pPr>
        <w:pStyle w:val="Heading2"/>
        <w:rPr>
          <w:rFonts w:ascii="Calibri" w:eastAsia="Calibri" w:hAnsi="Calibri" w:cs="Calibri"/>
          <w:noProof/>
        </w:rPr>
      </w:pPr>
      <w:bookmarkStart w:id="38" w:name="_Toc172808237"/>
      <w:r w:rsidRPr="1719778C">
        <w:rPr>
          <w:noProof/>
        </w:rPr>
        <w:t>False negative test result</w:t>
      </w:r>
      <w:bookmarkEnd w:id="38"/>
      <w:r w:rsidRPr="1719778C">
        <w:rPr>
          <w:noProof/>
        </w:rPr>
        <w:t xml:space="preserve">  </w:t>
      </w:r>
    </w:p>
    <w:p w14:paraId="448636FA" w14:textId="69CA99FC" w:rsidR="00A459CD" w:rsidRPr="004F2E05" w:rsidRDefault="1FBB5235" w:rsidP="1719778C">
      <w:pPr>
        <w:spacing w:line="276" w:lineRule="auto"/>
        <w:jc w:val="both"/>
        <w:rPr>
          <w:rFonts w:eastAsia="Aptos" w:cstheme="minorBidi"/>
          <w:noProof/>
          <w:lang w:val="en-US"/>
        </w:rPr>
      </w:pPr>
      <w:r w:rsidRPr="1719778C">
        <w:rPr>
          <w:rFonts w:eastAsia="Aptos" w:cstheme="minorBidi"/>
          <w:noProof/>
          <w:lang w:val="en-US"/>
        </w:rPr>
        <w:t xml:space="preserve">It was reported that several testing sites participating in the same round of external quality assessment via proficiency testing reported a false negative result for the same </w:t>
      </w:r>
      <w:r w:rsidR="007824E0">
        <w:rPr>
          <w:rFonts w:eastAsia="Aptos" w:cstheme="minorBidi"/>
          <w:noProof/>
          <w:lang w:val="en-US"/>
        </w:rPr>
        <w:t>single</w:t>
      </w:r>
      <w:r w:rsidRPr="1719778C">
        <w:rPr>
          <w:rFonts w:eastAsia="Aptos" w:cstheme="minorBidi"/>
          <w:noProof/>
          <w:lang w:val="en-US"/>
        </w:rPr>
        <w:t xml:space="preserve"> specimen of a multi-specimen panel. The testing sites all identified the result as non-reactive for the pathogen, </w:t>
      </w:r>
      <w:r w:rsidR="007824E0">
        <w:rPr>
          <w:rFonts w:eastAsia="Aptos" w:cstheme="minorBidi"/>
          <w:noProof/>
          <w:lang w:val="en-US"/>
        </w:rPr>
        <w:t>which</w:t>
      </w:r>
      <w:r w:rsidRPr="1719778C">
        <w:rPr>
          <w:rFonts w:eastAsia="Aptos" w:cstheme="minorBidi"/>
          <w:noProof/>
          <w:lang w:val="en-US"/>
        </w:rPr>
        <w:t xml:space="preserve"> would lead to false negative misdiagnosis. The panel was comprised of positive sera sourced commercially. As the specimen was tested for external quality assessment purposes, no patient was involved. The provider of the external quality assessment scheme provided a sample of the specimen which was referred to a specialist laboratory for sequencing. The specimen contained an uncommon but documented genetic variant of the pathogen. The investigation showed that the target sequence did not account for all variants of the pathogen. </w:t>
      </w:r>
    </w:p>
    <w:p w14:paraId="51E6278B" w14:textId="0427C9DF" w:rsidR="00A459CD" w:rsidRPr="004F2E05" w:rsidRDefault="0AB97D05" w:rsidP="004F2E05">
      <w:pPr>
        <w:rPr>
          <w:rFonts w:eastAsia="Aptos" w:cstheme="minorHAnsi"/>
          <w:noProof/>
          <w:szCs w:val="20"/>
          <w:lang w:val="en-US"/>
        </w:rPr>
      </w:pPr>
      <w:r w:rsidRPr="004F2E05">
        <w:rPr>
          <w:rFonts w:eastAsia="Arial" w:cstheme="minorHAnsi"/>
          <w:noProof/>
          <w:szCs w:val="20"/>
          <w:lang w:val="en-US"/>
        </w:rPr>
        <w:t xml:space="preserve"> </w:t>
      </w:r>
      <w:r w:rsidRPr="004F2E05">
        <w:rPr>
          <w:rFonts w:eastAsia="Aptos" w:cstheme="minorHAnsi"/>
          <w:noProof/>
          <w:szCs w:val="20"/>
          <w:lang w:val="en-US"/>
        </w:rPr>
        <w:t xml:space="preserve">   </w:t>
      </w:r>
    </w:p>
    <w:tbl>
      <w:tblPr>
        <w:tblW w:w="7635" w:type="dxa"/>
        <w:tblLook w:val="04A0" w:firstRow="1" w:lastRow="0" w:firstColumn="1" w:lastColumn="0" w:noHBand="0" w:noVBand="1"/>
      </w:tblPr>
      <w:tblGrid>
        <w:gridCol w:w="2634"/>
        <w:gridCol w:w="4993"/>
        <w:gridCol w:w="8"/>
      </w:tblGrid>
      <w:tr w:rsidR="002D0E72" w:rsidRPr="002D0E72" w14:paraId="257E27E1" w14:textId="77777777" w:rsidTr="002D0E72">
        <w:trPr>
          <w:gridAfter w:val="1"/>
          <w:wAfter w:w="8" w:type="dxa"/>
          <w:trHeight w:val="300"/>
        </w:trPr>
        <w:tc>
          <w:tcPr>
            <w:tcW w:w="263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3F28C1FB" w14:textId="756410F4"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499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9A68D0F"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r w:rsidR="71882221" w:rsidRPr="004F2E05" w14:paraId="2A6373F8"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nil"/>
              <w:right w:val="nil"/>
            </w:tcBorders>
          </w:tcPr>
          <w:p w14:paraId="3CA0FAAC" w14:textId="104C4683" w:rsidR="71882221" w:rsidRPr="004F2E05" w:rsidRDefault="1287B040" w:rsidP="004F2E05">
            <w:pPr>
              <w:rPr>
                <w:rFonts w:eastAsia="Calibri" w:cstheme="minorHAnsi"/>
                <w:szCs w:val="20"/>
              </w:rPr>
            </w:pPr>
            <w:r w:rsidRPr="004F2E05">
              <w:rPr>
                <w:rFonts w:eastAsia="Arial" w:cstheme="minorHAnsi"/>
                <w:szCs w:val="20"/>
              </w:rPr>
              <w:t xml:space="preserve"> </w:t>
            </w:r>
            <w:r w:rsidRPr="004F2E05">
              <w:rPr>
                <w:rFonts w:eastAsia="Aptos" w:cstheme="minorHAnsi"/>
                <w:szCs w:val="20"/>
              </w:rPr>
              <w:t xml:space="preserve">Device </w:t>
            </w:r>
            <w:r w:rsidR="5C10527A" w:rsidRPr="004F2E05">
              <w:rPr>
                <w:rFonts w:eastAsia="Aptos" w:cstheme="minorHAnsi"/>
                <w:szCs w:val="20"/>
              </w:rPr>
              <w:t>P</w:t>
            </w:r>
            <w:r w:rsidRPr="004F2E05">
              <w:rPr>
                <w:rFonts w:eastAsia="Aptos" w:cstheme="minorHAnsi"/>
                <w:szCs w:val="20"/>
              </w:rPr>
              <w:t xml:space="preserve">roblem </w:t>
            </w:r>
          </w:p>
        </w:tc>
        <w:tc>
          <w:tcPr>
            <w:tcW w:w="5001" w:type="dxa"/>
            <w:gridSpan w:val="2"/>
            <w:tcBorders>
              <w:top w:val="nil"/>
              <w:left w:val="nil"/>
              <w:bottom w:val="nil"/>
              <w:right w:val="nil"/>
            </w:tcBorders>
          </w:tcPr>
          <w:p w14:paraId="28EA92BC" w14:textId="70006BC2" w:rsidR="71882221" w:rsidRPr="004F2E05" w:rsidRDefault="71882221" w:rsidP="004F2E05">
            <w:pPr>
              <w:rPr>
                <w:rFonts w:eastAsia="Calibri" w:cstheme="minorHAnsi"/>
                <w:szCs w:val="20"/>
              </w:rPr>
            </w:pPr>
            <w:r w:rsidRPr="004F2E05">
              <w:rPr>
                <w:rFonts w:eastAsia="Calibri" w:cstheme="minorHAnsi"/>
                <w:szCs w:val="20"/>
              </w:rPr>
              <w:t>False Negative Result</w:t>
            </w:r>
            <w:r w:rsidRPr="004F2E05">
              <w:rPr>
                <w:rFonts w:eastAsia="Arial" w:cstheme="minorHAnsi"/>
                <w:szCs w:val="20"/>
              </w:rPr>
              <w:t xml:space="preserve"> </w:t>
            </w:r>
            <w:r w:rsidR="00382321">
              <w:rPr>
                <w:rFonts w:eastAsia="Arial" w:cstheme="minorHAnsi"/>
                <w:szCs w:val="20"/>
              </w:rPr>
              <w:t>[</w:t>
            </w:r>
            <w:r w:rsidR="00382321" w:rsidRPr="004F2E05">
              <w:rPr>
                <w:rFonts w:eastAsia="Calibri" w:cstheme="minorHAnsi"/>
                <w:szCs w:val="20"/>
              </w:rPr>
              <w:t>A090803</w:t>
            </w:r>
            <w:r w:rsidR="00382321">
              <w:rPr>
                <w:rFonts w:eastAsia="Calibri" w:cstheme="minorHAnsi"/>
                <w:szCs w:val="20"/>
              </w:rPr>
              <w:t>]</w:t>
            </w:r>
          </w:p>
        </w:tc>
      </w:tr>
      <w:tr w:rsidR="71882221" w:rsidRPr="004F2E05" w14:paraId="0E50EF41"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nil"/>
              <w:right w:val="nil"/>
            </w:tcBorders>
            <w:shd w:val="clear" w:color="auto" w:fill="D7EAFA" w:themeFill="text2" w:themeFillTint="1A"/>
          </w:tcPr>
          <w:p w14:paraId="6DD63421" w14:textId="287A65FF" w:rsidR="71882221" w:rsidRPr="004F2E05" w:rsidRDefault="71882221" w:rsidP="004F2E05">
            <w:pPr>
              <w:rPr>
                <w:rFonts w:eastAsia="Calibri" w:cstheme="minorHAnsi"/>
                <w:szCs w:val="20"/>
              </w:rPr>
            </w:pPr>
            <w:r w:rsidRPr="004F2E05">
              <w:rPr>
                <w:rFonts w:eastAsia="Arial" w:cstheme="minorHAnsi"/>
                <w:szCs w:val="20"/>
              </w:rPr>
              <w:t xml:space="preserve"> </w:t>
            </w:r>
            <w:r w:rsidRPr="004F2E05">
              <w:rPr>
                <w:rFonts w:eastAsia="Aptos" w:cstheme="minorHAnsi"/>
                <w:szCs w:val="20"/>
              </w:rPr>
              <w:t xml:space="preserve">Component Problem </w:t>
            </w:r>
            <w:r w:rsidRPr="004F2E05">
              <w:rPr>
                <w:rFonts w:eastAsia="Calibri" w:cstheme="minorHAnsi"/>
                <w:szCs w:val="20"/>
              </w:rPr>
              <w:t xml:space="preserve"> </w:t>
            </w:r>
          </w:p>
        </w:tc>
        <w:tc>
          <w:tcPr>
            <w:tcW w:w="5001" w:type="dxa"/>
            <w:gridSpan w:val="2"/>
            <w:tcBorders>
              <w:top w:val="nil"/>
              <w:left w:val="nil"/>
              <w:bottom w:val="nil"/>
              <w:right w:val="nil"/>
            </w:tcBorders>
            <w:shd w:val="clear" w:color="auto" w:fill="D7EAFA" w:themeFill="text2" w:themeFillTint="1A"/>
          </w:tcPr>
          <w:p w14:paraId="1C732B29" w14:textId="5B39C2D1" w:rsidR="71882221" w:rsidRPr="004F2E05" w:rsidRDefault="71882221" w:rsidP="004F2E05">
            <w:pPr>
              <w:rPr>
                <w:rFonts w:eastAsia="Calibri" w:cstheme="minorHAnsi"/>
                <w:szCs w:val="20"/>
              </w:rPr>
            </w:pPr>
            <w:r w:rsidRPr="004F2E05">
              <w:rPr>
                <w:rFonts w:eastAsia="Aptos Narrow" w:cstheme="minorHAnsi"/>
                <w:color w:val="000000" w:themeColor="text1"/>
                <w:szCs w:val="20"/>
              </w:rPr>
              <w:t>Device Ingredient or Reagent</w:t>
            </w:r>
            <w:r w:rsidRPr="004F2E05">
              <w:rPr>
                <w:rFonts w:eastAsia="Calibri" w:cstheme="minorHAnsi"/>
                <w:szCs w:val="20"/>
              </w:rPr>
              <w:t xml:space="preserve"> </w:t>
            </w:r>
            <w:r w:rsidR="00382321">
              <w:rPr>
                <w:rFonts w:eastAsia="Calibri" w:cstheme="minorHAnsi"/>
                <w:szCs w:val="20"/>
              </w:rPr>
              <w:t>[</w:t>
            </w:r>
            <w:r w:rsidR="00382321" w:rsidRPr="004F2E05">
              <w:rPr>
                <w:rFonts w:eastAsia="Aptos Narrow" w:cstheme="minorHAnsi"/>
                <w:color w:val="000000" w:themeColor="text1"/>
                <w:szCs w:val="20"/>
              </w:rPr>
              <w:t>G01003</w:t>
            </w:r>
            <w:r w:rsidR="00382321">
              <w:rPr>
                <w:rFonts w:eastAsia="Aptos Narrow" w:cstheme="minorHAnsi"/>
                <w:color w:val="000000" w:themeColor="text1"/>
                <w:szCs w:val="20"/>
              </w:rPr>
              <w:t>]</w:t>
            </w:r>
          </w:p>
        </w:tc>
      </w:tr>
      <w:tr w:rsidR="71882221" w:rsidRPr="004F2E05" w14:paraId="0762C147"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nil"/>
              <w:right w:val="nil"/>
            </w:tcBorders>
          </w:tcPr>
          <w:p w14:paraId="4C1E8646" w14:textId="359FD17D" w:rsidR="71882221" w:rsidRPr="004F2E05" w:rsidRDefault="71882221" w:rsidP="004F2E05">
            <w:pPr>
              <w:rPr>
                <w:rFonts w:eastAsia="Calibri" w:cstheme="minorHAnsi"/>
                <w:szCs w:val="20"/>
              </w:rPr>
            </w:pPr>
            <w:r w:rsidRPr="004F2E05">
              <w:rPr>
                <w:rFonts w:eastAsia="Arial" w:cstheme="minorHAnsi"/>
                <w:szCs w:val="20"/>
              </w:rPr>
              <w:t xml:space="preserve"> </w:t>
            </w:r>
            <w:r w:rsidRPr="004F2E05">
              <w:rPr>
                <w:rFonts w:eastAsia="Aptos" w:cstheme="minorHAnsi"/>
                <w:szCs w:val="20"/>
              </w:rPr>
              <w:t xml:space="preserve">Signs and Symptoms </w:t>
            </w:r>
            <w:r w:rsidRPr="004F2E05">
              <w:rPr>
                <w:rFonts w:eastAsia="Calibri" w:cstheme="minorHAnsi"/>
                <w:szCs w:val="20"/>
              </w:rPr>
              <w:t xml:space="preserve"> </w:t>
            </w:r>
          </w:p>
        </w:tc>
        <w:tc>
          <w:tcPr>
            <w:tcW w:w="5001" w:type="dxa"/>
            <w:gridSpan w:val="2"/>
            <w:tcBorders>
              <w:top w:val="nil"/>
              <w:left w:val="nil"/>
              <w:bottom w:val="nil"/>
              <w:right w:val="nil"/>
            </w:tcBorders>
          </w:tcPr>
          <w:p w14:paraId="39D7582E" w14:textId="036D7678" w:rsidR="71882221" w:rsidRPr="004F2E05" w:rsidRDefault="71882221" w:rsidP="004F2E05">
            <w:pPr>
              <w:rPr>
                <w:rFonts w:eastAsia="Calibri" w:cstheme="minorHAnsi"/>
                <w:szCs w:val="20"/>
              </w:rPr>
            </w:pPr>
            <w:r w:rsidRPr="004F2E05">
              <w:rPr>
                <w:rFonts w:eastAsia="Aptos Narrow" w:cstheme="minorHAnsi"/>
                <w:color w:val="000000" w:themeColor="text1"/>
                <w:szCs w:val="20"/>
              </w:rPr>
              <w:t>No Clinical Signs, Symptoms or Conditions</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E2403</w:t>
            </w:r>
            <w:r w:rsidR="00382321">
              <w:rPr>
                <w:rFonts w:eastAsia="Aptos Narrow" w:cstheme="minorHAnsi"/>
                <w:color w:val="000000" w:themeColor="text1"/>
                <w:szCs w:val="20"/>
              </w:rPr>
              <w:t>]</w:t>
            </w:r>
          </w:p>
        </w:tc>
      </w:tr>
      <w:tr w:rsidR="71882221" w:rsidRPr="004F2E05" w14:paraId="4FD8588E"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nil"/>
              <w:right w:val="nil"/>
            </w:tcBorders>
            <w:shd w:val="clear" w:color="auto" w:fill="D7EAFA" w:themeFill="text2" w:themeFillTint="1A"/>
          </w:tcPr>
          <w:p w14:paraId="24455E89" w14:textId="48B33714" w:rsidR="71882221" w:rsidRPr="004F2E05" w:rsidRDefault="71882221" w:rsidP="004F2E05">
            <w:pPr>
              <w:rPr>
                <w:rFonts w:eastAsia="Calibri" w:cstheme="minorHAnsi"/>
                <w:szCs w:val="20"/>
              </w:rPr>
            </w:pPr>
            <w:r w:rsidRPr="004F2E05">
              <w:rPr>
                <w:rFonts w:eastAsia="Arial" w:cstheme="minorHAnsi"/>
                <w:szCs w:val="20"/>
              </w:rPr>
              <w:t xml:space="preserve"> </w:t>
            </w:r>
            <w:r w:rsidRPr="004F2E05">
              <w:rPr>
                <w:rFonts w:eastAsia="Aptos" w:cstheme="minorHAnsi"/>
                <w:szCs w:val="20"/>
              </w:rPr>
              <w:t xml:space="preserve">Health Impacts </w:t>
            </w:r>
            <w:r w:rsidRPr="004F2E05">
              <w:rPr>
                <w:rFonts w:eastAsia="Calibri" w:cstheme="minorHAnsi"/>
                <w:szCs w:val="20"/>
              </w:rPr>
              <w:t xml:space="preserve"> </w:t>
            </w:r>
          </w:p>
        </w:tc>
        <w:tc>
          <w:tcPr>
            <w:tcW w:w="5001" w:type="dxa"/>
            <w:gridSpan w:val="2"/>
            <w:tcBorders>
              <w:top w:val="nil"/>
              <w:left w:val="nil"/>
              <w:bottom w:val="nil"/>
              <w:right w:val="nil"/>
            </w:tcBorders>
            <w:shd w:val="clear" w:color="auto" w:fill="D7EAFA" w:themeFill="text2" w:themeFillTint="1A"/>
          </w:tcPr>
          <w:p w14:paraId="11AC73B5" w14:textId="3F224D0A" w:rsidR="71882221" w:rsidRPr="004F2E05" w:rsidRDefault="73CB832E" w:rsidP="004F2E05">
            <w:pPr>
              <w:rPr>
                <w:rFonts w:eastAsia="Aptos Narrow" w:cstheme="minorHAnsi"/>
                <w:color w:val="000000" w:themeColor="text1"/>
                <w:szCs w:val="20"/>
              </w:rPr>
            </w:pPr>
            <w:r w:rsidRPr="004F2E05">
              <w:rPr>
                <w:rFonts w:eastAsia="Aptos Narrow" w:cstheme="minorHAnsi"/>
                <w:color w:val="000000" w:themeColor="text1"/>
                <w:szCs w:val="20"/>
              </w:rPr>
              <w:t>Problem identified during non-clinical procedure</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F27</w:t>
            </w:r>
            <w:r w:rsidR="00382321">
              <w:rPr>
                <w:rFonts w:eastAsia="Aptos Narrow" w:cstheme="minorHAnsi"/>
                <w:color w:val="000000" w:themeColor="text1"/>
                <w:szCs w:val="20"/>
              </w:rPr>
              <w:t>]</w:t>
            </w:r>
          </w:p>
        </w:tc>
      </w:tr>
      <w:tr w:rsidR="71882221" w:rsidRPr="004F2E05" w14:paraId="4542CA1C"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nil"/>
              <w:right w:val="nil"/>
            </w:tcBorders>
          </w:tcPr>
          <w:p w14:paraId="33493611" w14:textId="2FAF6C1F" w:rsidR="71882221" w:rsidRPr="004F2E05" w:rsidRDefault="71882221" w:rsidP="004F2E05">
            <w:pPr>
              <w:rPr>
                <w:rFonts w:eastAsia="Calibri" w:cstheme="minorHAnsi"/>
                <w:szCs w:val="20"/>
              </w:rPr>
            </w:pPr>
            <w:r w:rsidRPr="004F2E05">
              <w:rPr>
                <w:rFonts w:eastAsia="Arial" w:cstheme="minorHAnsi"/>
                <w:szCs w:val="20"/>
              </w:rPr>
              <w:t xml:space="preserve"> </w:t>
            </w:r>
            <w:r w:rsidR="00D53AAD">
              <w:t>Investigation Type</w:t>
            </w:r>
          </w:p>
        </w:tc>
        <w:tc>
          <w:tcPr>
            <w:tcW w:w="5001" w:type="dxa"/>
            <w:gridSpan w:val="2"/>
            <w:tcBorders>
              <w:top w:val="nil"/>
              <w:left w:val="nil"/>
              <w:bottom w:val="nil"/>
              <w:right w:val="nil"/>
            </w:tcBorders>
          </w:tcPr>
          <w:p w14:paraId="6524DD09" w14:textId="6C761E12" w:rsidR="71882221" w:rsidRPr="004F2E05" w:rsidRDefault="71882221" w:rsidP="004F2E05">
            <w:pPr>
              <w:rPr>
                <w:rFonts w:eastAsia="Aptos Narrow" w:cstheme="minorHAnsi"/>
                <w:color w:val="000000" w:themeColor="text1"/>
                <w:szCs w:val="20"/>
              </w:rPr>
            </w:pPr>
            <w:r w:rsidRPr="004F2E05">
              <w:rPr>
                <w:rFonts w:eastAsia="Aptos Narrow" w:cstheme="minorHAnsi"/>
                <w:color w:val="000000" w:themeColor="text1"/>
                <w:szCs w:val="20"/>
              </w:rPr>
              <w:t>Testing of Device from Same Lot/Batch Retained by Manufacturer</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B02</w:t>
            </w:r>
            <w:r w:rsidR="00382321">
              <w:rPr>
                <w:rFonts w:eastAsia="Aptos Narrow" w:cstheme="minorHAnsi"/>
                <w:color w:val="000000" w:themeColor="text1"/>
                <w:szCs w:val="20"/>
              </w:rPr>
              <w:t>]</w:t>
            </w:r>
          </w:p>
          <w:p w14:paraId="0DB111E8" w14:textId="695737C8" w:rsidR="71882221" w:rsidRPr="004F2E05" w:rsidRDefault="71882221" w:rsidP="004F2E05">
            <w:pPr>
              <w:rPr>
                <w:rFonts w:eastAsia="Aptos Narrow" w:cstheme="minorHAnsi"/>
                <w:color w:val="000000" w:themeColor="text1"/>
                <w:szCs w:val="20"/>
              </w:rPr>
            </w:pPr>
            <w:r w:rsidRPr="004F2E05">
              <w:rPr>
                <w:rFonts w:eastAsia="Aptos Narrow" w:cstheme="minorHAnsi"/>
                <w:color w:val="000000" w:themeColor="text1"/>
                <w:szCs w:val="20"/>
              </w:rPr>
              <w:t>Historical Data Analysis</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B11</w:t>
            </w:r>
            <w:r w:rsidR="00382321">
              <w:rPr>
                <w:rFonts w:eastAsia="Aptos Narrow" w:cstheme="minorHAnsi"/>
                <w:color w:val="000000" w:themeColor="text1"/>
                <w:szCs w:val="20"/>
              </w:rPr>
              <w:t>]</w:t>
            </w:r>
          </w:p>
          <w:p w14:paraId="38BDBD12" w14:textId="28FE1F66" w:rsidR="71882221" w:rsidRPr="004F2E05" w:rsidRDefault="71882221" w:rsidP="004F2E05">
            <w:pPr>
              <w:rPr>
                <w:rFonts w:eastAsia="Aptos Narrow" w:cstheme="minorHAnsi"/>
                <w:color w:val="000000" w:themeColor="text1"/>
                <w:szCs w:val="20"/>
              </w:rPr>
            </w:pPr>
            <w:r w:rsidRPr="004F2E05">
              <w:rPr>
                <w:rFonts w:eastAsia="Aptos Narrow" w:cstheme="minorHAnsi"/>
                <w:color w:val="000000" w:themeColor="text1"/>
                <w:szCs w:val="20"/>
              </w:rPr>
              <w:t>Analysis of Production Records</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B14</w:t>
            </w:r>
            <w:r w:rsidR="00382321">
              <w:rPr>
                <w:rFonts w:eastAsia="Aptos Narrow" w:cstheme="minorHAnsi"/>
                <w:color w:val="000000" w:themeColor="text1"/>
                <w:szCs w:val="20"/>
              </w:rPr>
              <w:t>]</w:t>
            </w:r>
          </w:p>
          <w:p w14:paraId="05BA7C88" w14:textId="48B98957" w:rsidR="71882221" w:rsidRPr="004F2E05" w:rsidRDefault="71882221" w:rsidP="004F2E05">
            <w:pPr>
              <w:rPr>
                <w:rFonts w:eastAsia="Aptos Narrow" w:cstheme="minorHAnsi"/>
                <w:color w:val="000000" w:themeColor="text1"/>
                <w:szCs w:val="20"/>
              </w:rPr>
            </w:pPr>
            <w:r w:rsidRPr="004F2E05">
              <w:rPr>
                <w:rFonts w:eastAsia="Aptos Narrow" w:cstheme="minorHAnsi"/>
                <w:color w:val="000000" w:themeColor="text1"/>
                <w:szCs w:val="20"/>
              </w:rPr>
              <w:t>Analysis of Information Provided by User/Third Party</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B15</w:t>
            </w:r>
            <w:r w:rsidR="00382321">
              <w:rPr>
                <w:rFonts w:eastAsia="Aptos Narrow" w:cstheme="minorHAnsi"/>
                <w:color w:val="000000" w:themeColor="text1"/>
                <w:szCs w:val="20"/>
              </w:rPr>
              <w:t>]</w:t>
            </w:r>
          </w:p>
        </w:tc>
      </w:tr>
      <w:tr w:rsidR="71882221" w:rsidRPr="004F2E05" w14:paraId="4F0F198B"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nil"/>
              <w:right w:val="nil"/>
            </w:tcBorders>
            <w:shd w:val="clear" w:color="auto" w:fill="D7EAFA" w:themeFill="text2" w:themeFillTint="1A"/>
          </w:tcPr>
          <w:p w14:paraId="1EC45E21" w14:textId="0EB449A0" w:rsidR="71882221" w:rsidRPr="004F2E05" w:rsidRDefault="71882221" w:rsidP="004F2E05">
            <w:pPr>
              <w:rPr>
                <w:rFonts w:eastAsia="Calibri" w:cstheme="minorHAnsi"/>
                <w:szCs w:val="20"/>
              </w:rPr>
            </w:pPr>
            <w:r w:rsidRPr="004F2E05">
              <w:rPr>
                <w:rFonts w:eastAsia="Arial" w:cstheme="minorHAnsi"/>
                <w:szCs w:val="20"/>
              </w:rPr>
              <w:t xml:space="preserve"> </w:t>
            </w:r>
            <w:r w:rsidR="00F44A15">
              <w:t>Investigation Findings</w:t>
            </w:r>
          </w:p>
        </w:tc>
        <w:tc>
          <w:tcPr>
            <w:tcW w:w="5001" w:type="dxa"/>
            <w:gridSpan w:val="2"/>
            <w:tcBorders>
              <w:top w:val="nil"/>
              <w:left w:val="nil"/>
              <w:bottom w:val="nil"/>
              <w:right w:val="nil"/>
            </w:tcBorders>
            <w:shd w:val="clear" w:color="auto" w:fill="D7EAFA" w:themeFill="text2" w:themeFillTint="1A"/>
          </w:tcPr>
          <w:p w14:paraId="14AC4479" w14:textId="197315A5" w:rsidR="71882221" w:rsidRPr="004F2E05" w:rsidRDefault="71882221" w:rsidP="004F2E05">
            <w:pPr>
              <w:rPr>
                <w:rFonts w:eastAsia="Aptos Narrow" w:cstheme="minorHAnsi"/>
                <w:color w:val="000000" w:themeColor="text1"/>
                <w:szCs w:val="20"/>
              </w:rPr>
            </w:pPr>
            <w:r w:rsidRPr="004F2E05">
              <w:rPr>
                <w:rFonts w:eastAsia="Aptos Narrow" w:cstheme="minorHAnsi"/>
                <w:color w:val="000000" w:themeColor="text1"/>
                <w:szCs w:val="20"/>
              </w:rPr>
              <w:t>Change in Target Marker/Variant/ Mutant</w:t>
            </w:r>
            <w:r w:rsidR="00382321">
              <w:rPr>
                <w:rFonts w:eastAsia="Aptos Narrow" w:cstheme="minorHAnsi"/>
                <w:color w:val="000000" w:themeColor="text1"/>
                <w:szCs w:val="20"/>
              </w:rPr>
              <w:t xml:space="preserve"> [</w:t>
            </w:r>
            <w:r w:rsidR="00382321" w:rsidRPr="004F2E05">
              <w:rPr>
                <w:rFonts w:eastAsia="Aptos Narrow" w:cstheme="minorHAnsi"/>
                <w:color w:val="000000" w:themeColor="text1"/>
                <w:szCs w:val="20"/>
              </w:rPr>
              <w:t>C1403</w:t>
            </w:r>
            <w:r w:rsidR="00382321">
              <w:rPr>
                <w:rFonts w:eastAsia="Aptos Narrow" w:cstheme="minorHAnsi"/>
                <w:color w:val="000000" w:themeColor="text1"/>
                <w:szCs w:val="20"/>
              </w:rPr>
              <w:t>]</w:t>
            </w:r>
          </w:p>
        </w:tc>
      </w:tr>
      <w:tr w:rsidR="71882221" w:rsidRPr="004F2E05" w14:paraId="11F72538" w14:textId="77777777" w:rsidTr="001F0D69">
        <w:tblPrEx>
          <w:tblBorders>
            <w:top w:val="single" w:sz="6" w:space="0" w:color="auto"/>
            <w:left w:val="single" w:sz="6" w:space="0" w:color="auto"/>
            <w:bottom w:val="single" w:sz="6" w:space="0" w:color="auto"/>
            <w:right w:val="single" w:sz="6" w:space="0" w:color="auto"/>
          </w:tblBorders>
        </w:tblPrEx>
        <w:trPr>
          <w:trHeight w:val="300"/>
        </w:trPr>
        <w:tc>
          <w:tcPr>
            <w:tcW w:w="2634" w:type="dxa"/>
            <w:tcBorders>
              <w:top w:val="nil"/>
              <w:left w:val="nil"/>
              <w:bottom w:val="single" w:sz="4" w:space="0" w:color="auto"/>
              <w:right w:val="nil"/>
            </w:tcBorders>
          </w:tcPr>
          <w:p w14:paraId="73FE079F" w14:textId="3858635E" w:rsidR="71882221" w:rsidRPr="004F2E05" w:rsidRDefault="71882221" w:rsidP="004F2E05">
            <w:pPr>
              <w:rPr>
                <w:rFonts w:eastAsia="Calibri" w:cstheme="minorHAnsi"/>
                <w:szCs w:val="20"/>
              </w:rPr>
            </w:pPr>
            <w:r w:rsidRPr="004F2E05">
              <w:rPr>
                <w:rFonts w:eastAsia="Arial" w:cstheme="minorHAnsi"/>
                <w:szCs w:val="20"/>
              </w:rPr>
              <w:t xml:space="preserve"> </w:t>
            </w:r>
            <w:r w:rsidR="00174C29">
              <w:t>Investigation Conclusion</w:t>
            </w:r>
          </w:p>
        </w:tc>
        <w:tc>
          <w:tcPr>
            <w:tcW w:w="5001" w:type="dxa"/>
            <w:gridSpan w:val="2"/>
            <w:tcBorders>
              <w:top w:val="nil"/>
              <w:left w:val="nil"/>
              <w:bottom w:val="single" w:sz="4" w:space="0" w:color="auto"/>
              <w:right w:val="nil"/>
            </w:tcBorders>
          </w:tcPr>
          <w:p w14:paraId="18E32D32" w14:textId="26A564A8" w:rsidR="71882221" w:rsidRPr="004F2E05" w:rsidRDefault="71882221" w:rsidP="004F2E05">
            <w:pPr>
              <w:rPr>
                <w:rFonts w:eastAsia="Calibri" w:cstheme="minorHAnsi"/>
                <w:szCs w:val="20"/>
              </w:rPr>
            </w:pPr>
            <w:r w:rsidRPr="004F2E05">
              <w:rPr>
                <w:rFonts w:eastAsia="Aptos" w:cstheme="minorHAnsi"/>
                <w:szCs w:val="20"/>
              </w:rPr>
              <w:t>Cause Traced to Device Design</w:t>
            </w:r>
            <w:r w:rsidRPr="004F2E05">
              <w:rPr>
                <w:rFonts w:eastAsia="Calibri" w:cstheme="minorHAnsi"/>
                <w:szCs w:val="20"/>
              </w:rPr>
              <w:t xml:space="preserve"> </w:t>
            </w:r>
            <w:r w:rsidR="00382321">
              <w:rPr>
                <w:rFonts w:eastAsia="Calibri" w:cstheme="minorHAnsi"/>
                <w:szCs w:val="20"/>
              </w:rPr>
              <w:t>[</w:t>
            </w:r>
            <w:r w:rsidR="00382321" w:rsidRPr="004F2E05">
              <w:rPr>
                <w:rFonts w:eastAsia="Aptos" w:cstheme="minorHAnsi"/>
                <w:szCs w:val="20"/>
              </w:rPr>
              <w:t>D01</w:t>
            </w:r>
            <w:r w:rsidR="00382321">
              <w:rPr>
                <w:rFonts w:eastAsia="Aptos" w:cstheme="minorHAnsi"/>
                <w:szCs w:val="20"/>
              </w:rPr>
              <w:t>]</w:t>
            </w:r>
          </w:p>
        </w:tc>
      </w:tr>
    </w:tbl>
    <w:p w14:paraId="4E8F3210" w14:textId="1E2517EC" w:rsidR="00A459CD" w:rsidRDefault="0AB97D05" w:rsidP="004F2E05">
      <w:pPr>
        <w:rPr>
          <w:rFonts w:ascii="Aptos" w:eastAsia="Aptos" w:hAnsi="Aptos" w:cs="Aptos"/>
          <w:noProof/>
          <w:sz w:val="22"/>
          <w:szCs w:val="22"/>
          <w:lang w:val="en-US"/>
        </w:rPr>
      </w:pPr>
      <w:r w:rsidRPr="4D8CB0F3">
        <w:rPr>
          <w:rFonts w:ascii="Arial" w:eastAsia="Arial" w:hAnsi="Arial" w:cs="Arial"/>
          <w:noProof/>
          <w:sz w:val="22"/>
          <w:szCs w:val="22"/>
          <w:lang w:val="en-US"/>
        </w:rPr>
        <w:t xml:space="preserve"> </w:t>
      </w:r>
      <w:r w:rsidRPr="4D8CB0F3">
        <w:rPr>
          <w:rFonts w:ascii="Aptos" w:eastAsia="Aptos" w:hAnsi="Aptos" w:cs="Aptos"/>
          <w:noProof/>
          <w:sz w:val="22"/>
          <w:szCs w:val="22"/>
          <w:lang w:val="en-US"/>
        </w:rPr>
        <w:t xml:space="preserve"> </w:t>
      </w:r>
    </w:p>
    <w:p w14:paraId="634DD2AF" w14:textId="5641E661" w:rsidR="00346036" w:rsidRDefault="0ED90D7B" w:rsidP="1719778C">
      <w:pPr>
        <w:pStyle w:val="Heading2"/>
        <w:rPr>
          <w:rFonts w:eastAsia="Calibri" w:cstheme="minorBidi"/>
        </w:rPr>
      </w:pPr>
      <w:bookmarkStart w:id="39" w:name="_Toc172808238"/>
      <w:r>
        <w:t>Posterior capsule rupture in</w:t>
      </w:r>
      <w:r w:rsidR="3FB19479">
        <w:t xml:space="preserve"> </w:t>
      </w:r>
      <w:r>
        <w:t>cataract</w:t>
      </w:r>
      <w:r w:rsidR="2D221432">
        <w:t xml:space="preserve"> </w:t>
      </w:r>
      <w:r>
        <w:t>surgery</w:t>
      </w:r>
      <w:bookmarkEnd w:id="39"/>
    </w:p>
    <w:p w14:paraId="084A065C" w14:textId="6C0B01EE" w:rsidR="00346036" w:rsidRPr="004F242C" w:rsidRDefault="3BA0A7CC" w:rsidP="1719778C">
      <w:pPr>
        <w:spacing w:line="276" w:lineRule="auto"/>
        <w:jc w:val="both"/>
        <w:rPr>
          <w:rFonts w:eastAsia="Calibri" w:cstheme="minorBidi"/>
        </w:rPr>
      </w:pPr>
      <w:r w:rsidRPr="1719778C">
        <w:rPr>
          <w:rFonts w:eastAsia="Calibri" w:cstheme="minorBidi"/>
        </w:rPr>
        <w:t xml:space="preserve">It was reported that </w:t>
      </w:r>
      <w:r w:rsidR="6620A954" w:rsidRPr="1719778C">
        <w:rPr>
          <w:rFonts w:eastAsia="Calibri" w:cstheme="minorBidi"/>
        </w:rPr>
        <w:t xml:space="preserve">a </w:t>
      </w:r>
      <w:r w:rsidRPr="1719778C">
        <w:rPr>
          <w:rFonts w:eastAsia="Calibri" w:cstheme="minorBidi"/>
        </w:rPr>
        <w:t xml:space="preserve">patient suffered from posterior capsule rupture as </w:t>
      </w:r>
      <w:r w:rsidR="13FA11A3" w:rsidRPr="1719778C">
        <w:rPr>
          <w:rFonts w:eastAsia="Calibri" w:cstheme="minorBidi"/>
        </w:rPr>
        <w:t xml:space="preserve">the </w:t>
      </w:r>
      <w:r w:rsidRPr="1719778C">
        <w:rPr>
          <w:rFonts w:eastAsia="Calibri" w:cstheme="minorBidi"/>
        </w:rPr>
        <w:t xml:space="preserve">lens was not stable in the eye. </w:t>
      </w:r>
      <w:r w:rsidR="3FA22406" w:rsidRPr="1719778C">
        <w:rPr>
          <w:rFonts w:eastAsia="Calibri" w:cstheme="minorBidi"/>
        </w:rPr>
        <w:t xml:space="preserve">An </w:t>
      </w:r>
      <w:r w:rsidRPr="1719778C">
        <w:rPr>
          <w:rFonts w:eastAsia="Calibri" w:cstheme="minorBidi"/>
        </w:rPr>
        <w:t xml:space="preserve">explant </w:t>
      </w:r>
      <w:r w:rsidR="22AE4E51" w:rsidRPr="1719778C">
        <w:rPr>
          <w:rFonts w:eastAsia="Calibri" w:cstheme="minorBidi"/>
        </w:rPr>
        <w:t xml:space="preserve">was </w:t>
      </w:r>
      <w:r w:rsidR="63E0B920" w:rsidRPr="1719778C">
        <w:rPr>
          <w:rFonts w:eastAsia="Calibri" w:cstheme="minorBidi"/>
        </w:rPr>
        <w:t>performed,</w:t>
      </w:r>
      <w:r w:rsidRPr="1719778C">
        <w:rPr>
          <w:rFonts w:eastAsia="Calibri" w:cstheme="minorBidi"/>
        </w:rPr>
        <w:t xml:space="preserve"> and </w:t>
      </w:r>
      <w:r w:rsidR="0035371B">
        <w:rPr>
          <w:rFonts w:eastAsia="Calibri" w:cstheme="minorBidi"/>
        </w:rPr>
        <w:t xml:space="preserve">the </w:t>
      </w:r>
      <w:r w:rsidRPr="1719778C">
        <w:rPr>
          <w:rFonts w:eastAsia="Calibri" w:cstheme="minorBidi"/>
        </w:rPr>
        <w:t xml:space="preserve">patient </w:t>
      </w:r>
      <w:r w:rsidR="457B323A" w:rsidRPr="1719778C">
        <w:rPr>
          <w:rFonts w:eastAsia="Calibri" w:cstheme="minorBidi"/>
        </w:rPr>
        <w:t xml:space="preserve">recovered </w:t>
      </w:r>
      <w:r w:rsidRPr="1719778C">
        <w:rPr>
          <w:rFonts w:eastAsia="Calibri" w:cstheme="minorBidi"/>
        </w:rPr>
        <w:t>well. There was no delay in treatment or other interventions provided. No further information was provided.</w:t>
      </w:r>
    </w:p>
    <w:p w14:paraId="1AE2BC6F" w14:textId="1F1AB6CC" w:rsidR="00346036" w:rsidRDefault="733EAEEB" w:rsidP="1719778C">
      <w:pPr>
        <w:spacing w:line="276" w:lineRule="auto"/>
        <w:jc w:val="both"/>
        <w:rPr>
          <w:rFonts w:eastAsia="Calibri" w:cstheme="minorBidi"/>
        </w:rPr>
      </w:pPr>
      <w:r w:rsidRPr="1719778C">
        <w:rPr>
          <w:rFonts w:eastAsia="Calibri" w:cstheme="minorBidi"/>
        </w:rPr>
        <w:t>A p</w:t>
      </w:r>
      <w:r w:rsidR="3BA0A7CC" w:rsidRPr="1719778C">
        <w:rPr>
          <w:rFonts w:eastAsia="Calibri" w:cstheme="minorBidi"/>
        </w:rPr>
        <w:t xml:space="preserve">roduct evaluation was not performed because the product </w:t>
      </w:r>
      <w:r w:rsidR="083DB2A6" w:rsidRPr="1719778C">
        <w:rPr>
          <w:rFonts w:eastAsia="Calibri" w:cstheme="minorBidi"/>
        </w:rPr>
        <w:t>w</w:t>
      </w:r>
      <w:r w:rsidR="3BA0A7CC" w:rsidRPr="1719778C">
        <w:rPr>
          <w:rFonts w:eastAsia="Calibri" w:cstheme="minorBidi"/>
        </w:rPr>
        <w:t xml:space="preserve">as not returned. As per complaint investigation results, the product was released within specifications. No product deficiency or product malfunction could be identified. A search of complaints related to the production order for </w:t>
      </w:r>
      <w:r w:rsidR="7D055D33" w:rsidRPr="1719778C">
        <w:rPr>
          <w:rFonts w:eastAsia="Calibri" w:cstheme="minorBidi"/>
        </w:rPr>
        <w:t xml:space="preserve">the specific </w:t>
      </w:r>
      <w:r w:rsidR="3BA0A7CC" w:rsidRPr="1719778C">
        <w:rPr>
          <w:rFonts w:eastAsia="Calibri" w:cstheme="minorBidi"/>
        </w:rPr>
        <w:t xml:space="preserve">serial number was performed in the </w:t>
      </w:r>
      <w:r w:rsidR="3BA0A7CC" w:rsidRPr="1719778C">
        <w:rPr>
          <w:rFonts w:eastAsia="Calibri" w:cstheme="minorBidi"/>
        </w:rPr>
        <w:lastRenderedPageBreak/>
        <w:t xml:space="preserve">system. The search revealed that no other complaints were received for the </w:t>
      </w:r>
      <w:r w:rsidR="5B06A1D3" w:rsidRPr="1719778C">
        <w:rPr>
          <w:rFonts w:eastAsia="Calibri" w:cstheme="minorBidi"/>
        </w:rPr>
        <w:t>production order o</w:t>
      </w:r>
      <w:r w:rsidR="3BA0A7CC" w:rsidRPr="1719778C">
        <w:rPr>
          <w:rFonts w:eastAsia="Calibri" w:cstheme="minorBidi"/>
        </w:rPr>
        <w:t>f reported serial number.</w:t>
      </w:r>
    </w:p>
    <w:p w14:paraId="2F928FBB" w14:textId="77777777" w:rsidR="002D0E72" w:rsidRDefault="002D0E72" w:rsidP="1719778C">
      <w:pPr>
        <w:spacing w:line="276" w:lineRule="auto"/>
        <w:jc w:val="both"/>
        <w:rPr>
          <w:rFonts w:eastAsia="Calibri" w:cstheme="minorBidi"/>
        </w:rPr>
      </w:pPr>
    </w:p>
    <w:p w14:paraId="2D8FF2E5" w14:textId="77777777" w:rsidR="002D0E72" w:rsidRPr="004F242C" w:rsidRDefault="002D0E72" w:rsidP="1719778C">
      <w:pPr>
        <w:spacing w:line="276" w:lineRule="auto"/>
        <w:jc w:val="both"/>
        <w:rPr>
          <w:rFonts w:cstheme="minorBidi"/>
        </w:rPr>
      </w:pPr>
    </w:p>
    <w:tbl>
      <w:tblPr>
        <w:tblW w:w="0" w:type="auto"/>
        <w:tblInd w:w="-10" w:type="dxa"/>
        <w:tblLook w:val="04A0" w:firstRow="1" w:lastRow="0" w:firstColumn="1" w:lastColumn="0" w:noHBand="0" w:noVBand="1"/>
      </w:tblPr>
      <w:tblGrid>
        <w:gridCol w:w="2584"/>
        <w:gridCol w:w="5053"/>
      </w:tblGrid>
      <w:tr w:rsidR="002D0E72" w:rsidRPr="002D0E72" w14:paraId="35546F49"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6AF2FC58" w14:textId="57D8501A"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06C7AD6A"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5049"/>
      </w:tblGrid>
      <w:tr w:rsidR="00346036" w:rsidRPr="004F242C" w14:paraId="1971918B" w14:textId="77777777" w:rsidTr="001F0D69">
        <w:trPr>
          <w:trHeight w:val="300"/>
        </w:trPr>
        <w:tc>
          <w:tcPr>
            <w:tcW w:w="3114" w:type="dxa"/>
            <w:tcMar>
              <w:left w:w="108" w:type="dxa"/>
              <w:right w:w="108" w:type="dxa"/>
            </w:tcMar>
          </w:tcPr>
          <w:p w14:paraId="0763ACF8" w14:textId="5A1B82B9" w:rsidR="00346036" w:rsidRPr="004F242C" w:rsidRDefault="00346036" w:rsidP="4D8CB0F3">
            <w:pPr>
              <w:spacing w:after="200" w:line="276" w:lineRule="auto"/>
              <w:rPr>
                <w:rFonts w:cstheme="minorBidi"/>
              </w:rPr>
            </w:pPr>
            <w:r w:rsidRPr="4D8CB0F3">
              <w:rPr>
                <w:rFonts w:eastAsia="Calibri" w:cstheme="minorBidi"/>
              </w:rPr>
              <w:t xml:space="preserve">Device </w:t>
            </w:r>
            <w:r w:rsidR="5090141E" w:rsidRPr="4D8CB0F3">
              <w:rPr>
                <w:rFonts w:eastAsia="Calibri" w:cstheme="minorBidi"/>
              </w:rPr>
              <w:t>P</w:t>
            </w:r>
            <w:r w:rsidRPr="4D8CB0F3">
              <w:rPr>
                <w:rFonts w:eastAsia="Calibri" w:cstheme="minorBidi"/>
              </w:rPr>
              <w:t xml:space="preserve">roblem </w:t>
            </w:r>
          </w:p>
        </w:tc>
        <w:tc>
          <w:tcPr>
            <w:tcW w:w="6236" w:type="dxa"/>
            <w:tcMar>
              <w:left w:w="108" w:type="dxa"/>
              <w:right w:w="108" w:type="dxa"/>
            </w:tcMar>
          </w:tcPr>
          <w:p w14:paraId="15EF53E1" w14:textId="4F6D374E" w:rsidR="00346036" w:rsidRPr="004F242C" w:rsidRDefault="00346036" w:rsidP="0015727C">
            <w:pPr>
              <w:spacing w:after="200" w:line="276" w:lineRule="auto"/>
              <w:rPr>
                <w:rFonts w:cstheme="minorHAnsi"/>
              </w:rPr>
            </w:pPr>
            <w:r w:rsidRPr="004F242C">
              <w:rPr>
                <w:rFonts w:eastAsia="Calibri" w:cstheme="minorHAnsi"/>
              </w:rPr>
              <w:t>Patient Device Interaction Problem</w:t>
            </w:r>
            <w:r w:rsidR="00027335">
              <w:rPr>
                <w:rFonts w:eastAsia="Calibri" w:cstheme="minorHAnsi"/>
              </w:rPr>
              <w:t xml:space="preserve"> [</w:t>
            </w:r>
            <w:r w:rsidR="00027335" w:rsidRPr="004F242C">
              <w:rPr>
                <w:rFonts w:eastAsia="Calibri" w:cstheme="minorHAnsi"/>
              </w:rPr>
              <w:t>A01</w:t>
            </w:r>
            <w:r w:rsidR="00027335">
              <w:rPr>
                <w:rFonts w:eastAsia="Calibri" w:cstheme="minorHAnsi"/>
              </w:rPr>
              <w:t>]</w:t>
            </w:r>
          </w:p>
        </w:tc>
      </w:tr>
      <w:tr w:rsidR="00346036" w:rsidRPr="004F242C" w14:paraId="09463CDA" w14:textId="77777777" w:rsidTr="001F0D69">
        <w:trPr>
          <w:trHeight w:val="300"/>
        </w:trPr>
        <w:tc>
          <w:tcPr>
            <w:tcW w:w="3114" w:type="dxa"/>
            <w:shd w:val="clear" w:color="auto" w:fill="D7EAFA" w:themeFill="text2" w:themeFillTint="1A"/>
            <w:tcMar>
              <w:left w:w="108" w:type="dxa"/>
              <w:right w:w="108" w:type="dxa"/>
            </w:tcMar>
          </w:tcPr>
          <w:p w14:paraId="34E93AD1" w14:textId="77777777" w:rsidR="00346036" w:rsidRPr="004F242C" w:rsidRDefault="00346036" w:rsidP="0015727C">
            <w:pPr>
              <w:spacing w:after="200" w:line="276" w:lineRule="auto"/>
              <w:rPr>
                <w:rFonts w:eastAsia="Calibri" w:cstheme="minorHAnsi"/>
              </w:rPr>
            </w:pPr>
            <w:r w:rsidRPr="004F242C">
              <w:rPr>
                <w:rFonts w:eastAsia="Calibri" w:cstheme="minorHAnsi"/>
              </w:rPr>
              <w:t xml:space="preserve">Component Problem </w:t>
            </w:r>
          </w:p>
        </w:tc>
        <w:tc>
          <w:tcPr>
            <w:tcW w:w="6236" w:type="dxa"/>
            <w:shd w:val="clear" w:color="auto" w:fill="D7EAFA" w:themeFill="text2" w:themeFillTint="1A"/>
            <w:tcMar>
              <w:left w:w="108" w:type="dxa"/>
              <w:right w:w="108" w:type="dxa"/>
            </w:tcMar>
          </w:tcPr>
          <w:p w14:paraId="72823C0A" w14:textId="0E51A07E" w:rsidR="00346036" w:rsidRPr="004F242C" w:rsidRDefault="00346036" w:rsidP="0015727C">
            <w:pPr>
              <w:spacing w:after="200" w:line="276" w:lineRule="auto"/>
              <w:rPr>
                <w:rFonts w:cstheme="minorHAnsi"/>
              </w:rPr>
            </w:pPr>
            <w:r w:rsidRPr="004F242C">
              <w:rPr>
                <w:rFonts w:eastAsia="Calibri" w:cstheme="minorHAnsi"/>
              </w:rPr>
              <w:t>Part/Component/Sub-assembly Term not Applicable</w:t>
            </w:r>
            <w:r w:rsidR="00027335">
              <w:rPr>
                <w:rFonts w:eastAsia="Calibri" w:cstheme="minorHAnsi"/>
              </w:rPr>
              <w:t xml:space="preserve"> [</w:t>
            </w:r>
            <w:r w:rsidR="00027335" w:rsidRPr="004F242C">
              <w:rPr>
                <w:rFonts w:eastAsia="Calibri" w:cstheme="minorHAnsi"/>
              </w:rPr>
              <w:t>G07001</w:t>
            </w:r>
            <w:r w:rsidR="00027335">
              <w:rPr>
                <w:rFonts w:eastAsia="Calibri" w:cstheme="minorHAnsi"/>
              </w:rPr>
              <w:t>]</w:t>
            </w:r>
          </w:p>
        </w:tc>
      </w:tr>
      <w:tr w:rsidR="00346036" w:rsidRPr="004F242C" w14:paraId="53D5A81E" w14:textId="77777777" w:rsidTr="001F0D69">
        <w:trPr>
          <w:trHeight w:val="300"/>
        </w:trPr>
        <w:tc>
          <w:tcPr>
            <w:tcW w:w="3114" w:type="dxa"/>
            <w:tcMar>
              <w:left w:w="108" w:type="dxa"/>
              <w:right w:w="108" w:type="dxa"/>
            </w:tcMar>
          </w:tcPr>
          <w:p w14:paraId="66993C5A" w14:textId="77777777" w:rsidR="00346036" w:rsidRPr="004F242C" w:rsidRDefault="00346036" w:rsidP="0015727C">
            <w:pPr>
              <w:spacing w:after="200" w:line="276" w:lineRule="auto"/>
              <w:rPr>
                <w:rFonts w:cstheme="minorHAnsi"/>
              </w:rPr>
            </w:pPr>
            <w:r w:rsidRPr="004F242C">
              <w:rPr>
                <w:rFonts w:eastAsia="Calibri" w:cstheme="minorHAnsi"/>
              </w:rPr>
              <w:t xml:space="preserve">Signs and Symptoms </w:t>
            </w:r>
          </w:p>
        </w:tc>
        <w:tc>
          <w:tcPr>
            <w:tcW w:w="6236" w:type="dxa"/>
            <w:tcMar>
              <w:left w:w="108" w:type="dxa"/>
              <w:right w:w="108" w:type="dxa"/>
            </w:tcMar>
          </w:tcPr>
          <w:p w14:paraId="1FAD3BA3" w14:textId="7805D451" w:rsidR="00346036" w:rsidRPr="004F242C" w:rsidRDefault="00346036" w:rsidP="0015727C">
            <w:pPr>
              <w:spacing w:after="200" w:line="276" w:lineRule="auto"/>
              <w:rPr>
                <w:rFonts w:cstheme="minorHAnsi"/>
              </w:rPr>
            </w:pPr>
            <w:r w:rsidRPr="004F242C">
              <w:rPr>
                <w:rFonts w:eastAsia="Calibri" w:cstheme="minorHAnsi"/>
              </w:rPr>
              <w:t>Capsular Bag Tear</w:t>
            </w:r>
            <w:r w:rsidR="00027335">
              <w:rPr>
                <w:rFonts w:eastAsia="Calibri" w:cstheme="minorHAnsi"/>
              </w:rPr>
              <w:t xml:space="preserve"> [</w:t>
            </w:r>
            <w:r w:rsidR="00027335" w:rsidRPr="004F242C">
              <w:rPr>
                <w:rFonts w:eastAsia="Calibri" w:cstheme="minorHAnsi"/>
              </w:rPr>
              <w:t>E0801</w:t>
            </w:r>
            <w:r w:rsidR="00027335">
              <w:rPr>
                <w:rFonts w:eastAsia="Calibri" w:cstheme="minorHAnsi"/>
              </w:rPr>
              <w:t>]</w:t>
            </w:r>
          </w:p>
        </w:tc>
      </w:tr>
      <w:tr w:rsidR="00346036" w:rsidRPr="004F242C" w14:paraId="3FAC7429" w14:textId="77777777" w:rsidTr="001F0D69">
        <w:trPr>
          <w:trHeight w:val="300"/>
        </w:trPr>
        <w:tc>
          <w:tcPr>
            <w:tcW w:w="3114" w:type="dxa"/>
            <w:shd w:val="clear" w:color="auto" w:fill="D7EAFA" w:themeFill="text2" w:themeFillTint="1A"/>
            <w:tcMar>
              <w:left w:w="108" w:type="dxa"/>
              <w:right w:w="108" w:type="dxa"/>
            </w:tcMar>
          </w:tcPr>
          <w:p w14:paraId="469F60D0" w14:textId="77777777" w:rsidR="00346036" w:rsidRPr="004F242C" w:rsidRDefault="00346036" w:rsidP="0015727C">
            <w:pPr>
              <w:spacing w:after="200" w:line="276" w:lineRule="auto"/>
              <w:rPr>
                <w:rFonts w:cstheme="minorHAnsi"/>
              </w:rPr>
            </w:pPr>
            <w:r w:rsidRPr="004F242C">
              <w:rPr>
                <w:rFonts w:eastAsia="Calibri" w:cstheme="minorHAnsi"/>
              </w:rPr>
              <w:t xml:space="preserve">Health Impacts </w:t>
            </w:r>
          </w:p>
        </w:tc>
        <w:tc>
          <w:tcPr>
            <w:tcW w:w="6236" w:type="dxa"/>
            <w:shd w:val="clear" w:color="auto" w:fill="D7EAFA" w:themeFill="text2" w:themeFillTint="1A"/>
            <w:tcMar>
              <w:left w:w="108" w:type="dxa"/>
              <w:right w:w="108" w:type="dxa"/>
            </w:tcMar>
          </w:tcPr>
          <w:p w14:paraId="6B51E433" w14:textId="42A8311F" w:rsidR="00346036" w:rsidRPr="004F242C" w:rsidRDefault="00346036" w:rsidP="0015727C">
            <w:pPr>
              <w:spacing w:after="200" w:line="276" w:lineRule="auto"/>
              <w:rPr>
                <w:rFonts w:eastAsia="Calibri" w:cstheme="minorHAnsi"/>
              </w:rPr>
            </w:pPr>
            <w:r w:rsidRPr="004F242C">
              <w:rPr>
                <w:rFonts w:eastAsia="Calibri" w:cstheme="minorHAnsi"/>
              </w:rPr>
              <w:t>Device Explantation</w:t>
            </w:r>
            <w:r w:rsidR="00027335">
              <w:rPr>
                <w:rFonts w:eastAsia="Calibri" w:cstheme="minorHAnsi"/>
              </w:rPr>
              <w:t xml:space="preserve"> [</w:t>
            </w:r>
            <w:r w:rsidR="00027335" w:rsidRPr="004F242C">
              <w:rPr>
                <w:rFonts w:eastAsia="Calibri" w:cstheme="minorHAnsi"/>
              </w:rPr>
              <w:t>F1903</w:t>
            </w:r>
            <w:r w:rsidR="00027335">
              <w:rPr>
                <w:rFonts w:eastAsia="Calibri" w:cstheme="minorHAnsi"/>
              </w:rPr>
              <w:t>]</w:t>
            </w:r>
          </w:p>
        </w:tc>
      </w:tr>
      <w:tr w:rsidR="00346036" w:rsidRPr="004F242C" w14:paraId="2C5C66AB" w14:textId="77777777" w:rsidTr="001F0D69">
        <w:trPr>
          <w:trHeight w:val="300"/>
        </w:trPr>
        <w:tc>
          <w:tcPr>
            <w:tcW w:w="3114" w:type="dxa"/>
            <w:tcMar>
              <w:left w:w="108" w:type="dxa"/>
              <w:right w:w="108" w:type="dxa"/>
            </w:tcMar>
          </w:tcPr>
          <w:p w14:paraId="55F117A5" w14:textId="42953271" w:rsidR="00346036" w:rsidRPr="004F242C" w:rsidRDefault="00D53AAD" w:rsidP="0015727C">
            <w:pPr>
              <w:spacing w:after="200" w:line="276" w:lineRule="auto"/>
              <w:rPr>
                <w:rFonts w:cstheme="minorHAnsi"/>
              </w:rPr>
            </w:pPr>
            <w:r>
              <w:t>Investigation Type</w:t>
            </w:r>
          </w:p>
        </w:tc>
        <w:tc>
          <w:tcPr>
            <w:tcW w:w="6236" w:type="dxa"/>
            <w:tcMar>
              <w:left w:w="108" w:type="dxa"/>
              <w:right w:w="108" w:type="dxa"/>
            </w:tcMar>
          </w:tcPr>
          <w:p w14:paraId="6991BE34" w14:textId="42466D2A" w:rsidR="00346036" w:rsidRPr="004F242C" w:rsidRDefault="00346036" w:rsidP="6AA43342">
            <w:pPr>
              <w:spacing w:after="200" w:line="276" w:lineRule="auto"/>
              <w:rPr>
                <w:rFonts w:cstheme="minorBidi"/>
              </w:rPr>
            </w:pPr>
            <w:r w:rsidRPr="265DE0FC">
              <w:rPr>
                <w:rFonts w:eastAsia="Calibri" w:cstheme="minorBidi"/>
              </w:rPr>
              <w:t xml:space="preserve">Device Not Returned </w:t>
            </w:r>
            <w:r w:rsidR="00027335">
              <w:rPr>
                <w:rFonts w:eastAsia="Calibri" w:cstheme="minorBidi"/>
              </w:rPr>
              <w:t>[</w:t>
            </w:r>
            <w:r w:rsidR="00027335" w:rsidRPr="265DE0FC">
              <w:rPr>
                <w:rFonts w:eastAsia="Calibri" w:cstheme="minorBidi"/>
              </w:rPr>
              <w:t>B17</w:t>
            </w:r>
            <w:r w:rsidR="00027335">
              <w:rPr>
                <w:rFonts w:eastAsia="Calibri" w:cstheme="minorBidi"/>
              </w:rPr>
              <w:t>]</w:t>
            </w:r>
          </w:p>
          <w:p w14:paraId="1D24EB1D" w14:textId="79DCA842" w:rsidR="00346036" w:rsidRPr="004F242C" w:rsidRDefault="00346036" w:rsidP="6AA43342">
            <w:pPr>
              <w:spacing w:after="200" w:line="276" w:lineRule="auto"/>
              <w:rPr>
                <w:rFonts w:cstheme="minorBidi"/>
              </w:rPr>
            </w:pPr>
            <w:r w:rsidRPr="6AA43342">
              <w:rPr>
                <w:rFonts w:eastAsia="Calibri" w:cstheme="minorBidi"/>
              </w:rPr>
              <w:t>Analysis of Production Records</w:t>
            </w:r>
            <w:r w:rsidR="00027335">
              <w:rPr>
                <w:rFonts w:eastAsia="Calibri" w:cstheme="minorBidi"/>
              </w:rPr>
              <w:t xml:space="preserve"> [</w:t>
            </w:r>
            <w:r w:rsidR="00027335" w:rsidRPr="6AA43342">
              <w:rPr>
                <w:rFonts w:eastAsia="Calibri" w:cstheme="minorBidi"/>
              </w:rPr>
              <w:t>B14</w:t>
            </w:r>
            <w:r w:rsidR="00027335">
              <w:rPr>
                <w:rFonts w:eastAsia="Calibri" w:cstheme="minorBidi"/>
              </w:rPr>
              <w:t>]</w:t>
            </w:r>
          </w:p>
        </w:tc>
      </w:tr>
      <w:tr w:rsidR="00346036" w:rsidRPr="004F242C" w14:paraId="7FC47EF8" w14:textId="77777777" w:rsidTr="001F0D69">
        <w:trPr>
          <w:trHeight w:val="300"/>
        </w:trPr>
        <w:tc>
          <w:tcPr>
            <w:tcW w:w="3114" w:type="dxa"/>
            <w:shd w:val="clear" w:color="auto" w:fill="D7EAFA" w:themeFill="text2" w:themeFillTint="1A"/>
            <w:tcMar>
              <w:left w:w="108" w:type="dxa"/>
              <w:right w:w="108" w:type="dxa"/>
            </w:tcMar>
          </w:tcPr>
          <w:p w14:paraId="6FDB6B43" w14:textId="171F1585" w:rsidR="00346036" w:rsidRPr="004F242C" w:rsidRDefault="00F44A15" w:rsidP="0015727C">
            <w:pPr>
              <w:spacing w:after="200" w:line="276" w:lineRule="auto"/>
              <w:rPr>
                <w:rFonts w:cstheme="minorHAnsi"/>
              </w:rPr>
            </w:pPr>
            <w:r>
              <w:t>Investigation Findings</w:t>
            </w:r>
          </w:p>
        </w:tc>
        <w:tc>
          <w:tcPr>
            <w:tcW w:w="6236" w:type="dxa"/>
            <w:shd w:val="clear" w:color="auto" w:fill="D7EAFA" w:themeFill="text2" w:themeFillTint="1A"/>
            <w:tcMar>
              <w:left w:w="108" w:type="dxa"/>
              <w:right w:w="108" w:type="dxa"/>
            </w:tcMar>
          </w:tcPr>
          <w:p w14:paraId="4FAECB92" w14:textId="4E4F367D" w:rsidR="00346036" w:rsidRPr="004F242C" w:rsidRDefault="00027335" w:rsidP="004F2E05">
            <w:pPr>
              <w:spacing w:after="200" w:line="276" w:lineRule="auto"/>
              <w:rPr>
                <w:rFonts w:eastAsia="Calibri" w:cstheme="minorBidi"/>
              </w:rPr>
            </w:pPr>
            <w:r>
              <w:rPr>
                <w:rFonts w:eastAsia="Calibri" w:cstheme="minorBidi"/>
              </w:rPr>
              <w:t>N</w:t>
            </w:r>
            <w:r w:rsidR="70295761" w:rsidRPr="127F486E">
              <w:rPr>
                <w:rFonts w:eastAsia="Calibri" w:cstheme="minorBidi"/>
              </w:rPr>
              <w:t>o findings available</w:t>
            </w:r>
            <w:r>
              <w:rPr>
                <w:rFonts w:eastAsia="Calibri" w:cstheme="minorBidi"/>
              </w:rPr>
              <w:t xml:space="preserve"> [</w:t>
            </w:r>
            <w:r w:rsidRPr="127F486E">
              <w:rPr>
                <w:rFonts w:eastAsia="Calibri" w:cstheme="minorBidi"/>
              </w:rPr>
              <w:t>C20</w:t>
            </w:r>
            <w:r>
              <w:rPr>
                <w:rFonts w:eastAsia="Calibri" w:cstheme="minorBidi"/>
              </w:rPr>
              <w:t>]</w:t>
            </w:r>
          </w:p>
        </w:tc>
      </w:tr>
      <w:tr w:rsidR="00346036" w:rsidRPr="004F242C" w14:paraId="34F97286" w14:textId="77777777" w:rsidTr="001F0D69">
        <w:trPr>
          <w:trHeight w:val="300"/>
        </w:trPr>
        <w:tc>
          <w:tcPr>
            <w:tcW w:w="3114" w:type="dxa"/>
            <w:tcMar>
              <w:left w:w="108" w:type="dxa"/>
              <w:right w:w="108" w:type="dxa"/>
            </w:tcMar>
          </w:tcPr>
          <w:p w14:paraId="3047F59E" w14:textId="48775C5C" w:rsidR="00346036" w:rsidRPr="004F242C" w:rsidRDefault="00174C29" w:rsidP="0015727C">
            <w:pPr>
              <w:spacing w:after="200" w:line="276" w:lineRule="auto"/>
              <w:rPr>
                <w:rFonts w:cstheme="minorHAnsi"/>
              </w:rPr>
            </w:pPr>
            <w:r>
              <w:t>Investigation Conclusion</w:t>
            </w:r>
          </w:p>
        </w:tc>
        <w:tc>
          <w:tcPr>
            <w:tcW w:w="6236" w:type="dxa"/>
            <w:tcMar>
              <w:left w:w="108" w:type="dxa"/>
              <w:right w:w="108" w:type="dxa"/>
            </w:tcMar>
          </w:tcPr>
          <w:p w14:paraId="53A67C40" w14:textId="466E6922" w:rsidR="00346036" w:rsidRPr="004F242C" w:rsidRDefault="00346036" w:rsidP="0015727C">
            <w:pPr>
              <w:spacing w:after="200" w:line="276" w:lineRule="auto"/>
              <w:rPr>
                <w:rFonts w:cstheme="minorHAnsi"/>
              </w:rPr>
            </w:pPr>
            <w:r w:rsidRPr="004F242C">
              <w:rPr>
                <w:rFonts w:eastAsia="Calibri" w:cstheme="minorHAnsi"/>
              </w:rPr>
              <w:t>Cause Not Established</w:t>
            </w:r>
            <w:r w:rsidR="00027335">
              <w:rPr>
                <w:rFonts w:eastAsia="Calibri" w:cstheme="minorHAnsi"/>
              </w:rPr>
              <w:t xml:space="preserve"> [</w:t>
            </w:r>
            <w:r w:rsidR="00027335" w:rsidRPr="004F242C">
              <w:rPr>
                <w:rFonts w:eastAsia="Calibri" w:cstheme="minorHAnsi"/>
              </w:rPr>
              <w:t>D15</w:t>
            </w:r>
            <w:r w:rsidR="00027335">
              <w:rPr>
                <w:rFonts w:eastAsia="Calibri" w:cstheme="minorHAnsi"/>
              </w:rPr>
              <w:t>]</w:t>
            </w:r>
          </w:p>
        </w:tc>
      </w:tr>
    </w:tbl>
    <w:p w14:paraId="2A0E8E8B" w14:textId="700FDCB7" w:rsidR="004F242C" w:rsidRPr="004F242C" w:rsidRDefault="1DC482C2" w:rsidP="1719778C">
      <w:pPr>
        <w:pStyle w:val="Heading2"/>
        <w:rPr>
          <w:rFonts w:eastAsia="Calibri" w:cstheme="minorBidi"/>
        </w:rPr>
      </w:pPr>
      <w:bookmarkStart w:id="40" w:name="_Toc172808239"/>
      <w:r>
        <w:t>Broken Variable-Angle Compression Plate</w:t>
      </w:r>
      <w:bookmarkEnd w:id="40"/>
    </w:p>
    <w:p w14:paraId="0B7F374D" w14:textId="767DE38B" w:rsidR="004F242C" w:rsidRPr="004F242C" w:rsidRDefault="2391F16C" w:rsidP="1719778C">
      <w:pPr>
        <w:spacing w:line="276" w:lineRule="auto"/>
        <w:jc w:val="both"/>
        <w:rPr>
          <w:rFonts w:eastAsia="Calibri" w:cstheme="minorBidi"/>
          <w:lang w:val="en-CA"/>
        </w:rPr>
      </w:pPr>
      <w:r w:rsidRPr="1719778C">
        <w:rPr>
          <w:rFonts w:eastAsia="Calibri" w:cstheme="minorBidi"/>
        </w:rPr>
        <w:t>A p</w:t>
      </w:r>
      <w:r w:rsidR="0EA88CD7" w:rsidRPr="1719778C">
        <w:rPr>
          <w:rFonts w:eastAsia="Calibri" w:cstheme="minorBidi"/>
        </w:rPr>
        <w:t>atient with trauma</w:t>
      </w:r>
      <w:r w:rsidR="00930B0F">
        <w:rPr>
          <w:rFonts w:eastAsia="Calibri" w:cstheme="minorBidi"/>
        </w:rPr>
        <w:t xml:space="preserve"> </w:t>
      </w:r>
      <w:r w:rsidR="0EA88CD7" w:rsidRPr="1719778C">
        <w:rPr>
          <w:rFonts w:eastAsia="Calibri" w:cstheme="minorBidi"/>
        </w:rPr>
        <w:t xml:space="preserve">after </w:t>
      </w:r>
      <w:r w:rsidR="00930B0F">
        <w:rPr>
          <w:rFonts w:eastAsia="Calibri" w:cstheme="minorBidi"/>
        </w:rPr>
        <w:t xml:space="preserve">a </w:t>
      </w:r>
      <w:r w:rsidR="0EA88CD7" w:rsidRPr="1719778C">
        <w:rPr>
          <w:rFonts w:eastAsia="Calibri" w:cstheme="minorBidi"/>
        </w:rPr>
        <w:t>serious accident</w:t>
      </w:r>
      <w:r w:rsidR="00930B0F">
        <w:rPr>
          <w:rFonts w:eastAsia="Calibri" w:cstheme="minorBidi"/>
        </w:rPr>
        <w:t xml:space="preserve"> </w:t>
      </w:r>
      <w:r w:rsidR="0EA88CD7" w:rsidRPr="1719778C">
        <w:rPr>
          <w:rFonts w:eastAsia="Calibri" w:cstheme="minorBidi"/>
        </w:rPr>
        <w:t>underwent revision surgery due to a broken Variable-Angle Compression Plate.</w:t>
      </w:r>
      <w:r w:rsidR="6BF669F5" w:rsidRPr="1719778C">
        <w:rPr>
          <w:rFonts w:eastAsia="Calibri" w:cstheme="minorBidi"/>
        </w:rPr>
        <w:t xml:space="preserve"> </w:t>
      </w:r>
      <w:r w:rsidR="6434AC13" w:rsidRPr="1719778C">
        <w:rPr>
          <w:rFonts w:eastAsia="Calibri" w:cstheme="minorBidi"/>
        </w:rPr>
        <w:t>The p</w:t>
      </w:r>
      <w:r w:rsidR="0EA88CD7" w:rsidRPr="1719778C">
        <w:rPr>
          <w:rFonts w:eastAsia="Calibri" w:cstheme="minorBidi"/>
        </w:rPr>
        <w:t xml:space="preserve">atient </w:t>
      </w:r>
      <w:r w:rsidR="0F5CDE50" w:rsidRPr="1719778C">
        <w:rPr>
          <w:rFonts w:eastAsia="Calibri" w:cstheme="minorBidi"/>
        </w:rPr>
        <w:t xml:space="preserve">underwent a </w:t>
      </w:r>
      <w:r w:rsidR="0EA88CD7" w:rsidRPr="1719778C">
        <w:rPr>
          <w:rFonts w:eastAsia="Calibri" w:cstheme="minorBidi"/>
        </w:rPr>
        <w:t>revis</w:t>
      </w:r>
      <w:r w:rsidR="34DCFA21" w:rsidRPr="1719778C">
        <w:rPr>
          <w:rFonts w:eastAsia="Calibri" w:cstheme="minorBidi"/>
        </w:rPr>
        <w:t xml:space="preserve">ion with </w:t>
      </w:r>
      <w:r w:rsidR="0EA88CD7" w:rsidRPr="1719778C">
        <w:rPr>
          <w:rFonts w:eastAsia="Calibri" w:cstheme="minorBidi"/>
        </w:rPr>
        <w:t xml:space="preserve">a Retrograde/Antegrade Femoral Nail. The </w:t>
      </w:r>
      <w:r w:rsidR="4285C56B" w:rsidRPr="1719778C">
        <w:rPr>
          <w:rFonts w:eastAsia="Calibri" w:cstheme="minorBidi"/>
        </w:rPr>
        <w:t xml:space="preserve">explanted </w:t>
      </w:r>
      <w:r w:rsidR="0EA88CD7" w:rsidRPr="1719778C">
        <w:rPr>
          <w:rFonts w:eastAsia="Calibri" w:cstheme="minorBidi"/>
        </w:rPr>
        <w:t xml:space="preserve">device </w:t>
      </w:r>
      <w:r w:rsidR="630A0271" w:rsidRPr="1719778C">
        <w:rPr>
          <w:rFonts w:eastAsia="Calibri" w:cstheme="minorBidi"/>
        </w:rPr>
        <w:t>w</w:t>
      </w:r>
      <w:r w:rsidR="0EA88CD7" w:rsidRPr="1719778C">
        <w:rPr>
          <w:rFonts w:eastAsia="Calibri" w:cstheme="minorBidi"/>
        </w:rPr>
        <w:t>as re</w:t>
      </w:r>
      <w:r w:rsidR="1750845A" w:rsidRPr="1719778C">
        <w:rPr>
          <w:rFonts w:eastAsia="Calibri" w:cstheme="minorBidi"/>
        </w:rPr>
        <w:t xml:space="preserve">turned to the manufacturer </w:t>
      </w:r>
      <w:r w:rsidR="0EA88CD7" w:rsidRPr="1719778C">
        <w:rPr>
          <w:rFonts w:eastAsia="Calibri" w:cstheme="minorBidi"/>
        </w:rPr>
        <w:t>and the evaluation process was completed. Visual analysis of the photo revealed that the plate was broken across the shaft. No other issues were found.</w:t>
      </w:r>
    </w:p>
    <w:p w14:paraId="2A793F6B" w14:textId="77777777" w:rsidR="004F242C" w:rsidRPr="004F242C" w:rsidRDefault="513E1938" w:rsidP="1719778C">
      <w:pPr>
        <w:spacing w:line="276" w:lineRule="auto"/>
        <w:jc w:val="both"/>
        <w:rPr>
          <w:rFonts w:eastAsia="Calibri" w:cstheme="minorBidi"/>
        </w:rPr>
      </w:pPr>
      <w:r w:rsidRPr="1719778C">
        <w:rPr>
          <w:rFonts w:eastAsia="Calibri" w:cstheme="minorBidi"/>
        </w:rPr>
        <w:t xml:space="preserve">The product was returned to the manufacturer for evaluation including visual inspection of the returned device. The observed condition of the device was consistent with a random component failure that may have been caused by exposure to unintended forces. There is no indication that a design or manufacturing issue has caused the complaint condition and hence the root cause cannot be determined. Based on the investigation findings, it has been determined that no corrective and/or preventative action is proposed. </w:t>
      </w:r>
    </w:p>
    <w:p w14:paraId="2CD9B346" w14:textId="77777777" w:rsidR="004F242C" w:rsidRPr="004F242C" w:rsidRDefault="004F242C" w:rsidP="004F242C">
      <w:pPr>
        <w:pStyle w:val="ListParagraph"/>
        <w:spacing w:line="276" w:lineRule="auto"/>
        <w:ind w:left="720"/>
        <w:rPr>
          <w:rFonts w:eastAsia="Calibri" w:cstheme="minorHAnsi"/>
        </w:rPr>
      </w:pPr>
      <w:r w:rsidRPr="004F242C">
        <w:rPr>
          <w:rFonts w:eastAsia="Calibri" w:cstheme="minorHAnsi"/>
        </w:rPr>
        <w:t xml:space="preserve">  </w:t>
      </w:r>
    </w:p>
    <w:tbl>
      <w:tblPr>
        <w:tblW w:w="0" w:type="auto"/>
        <w:tblInd w:w="-10" w:type="dxa"/>
        <w:tblLook w:val="04A0" w:firstRow="1" w:lastRow="0" w:firstColumn="1" w:lastColumn="0" w:noHBand="0" w:noVBand="1"/>
      </w:tblPr>
      <w:tblGrid>
        <w:gridCol w:w="2584"/>
        <w:gridCol w:w="5053"/>
      </w:tblGrid>
      <w:tr w:rsidR="002D0E72" w:rsidRPr="002D0E72" w14:paraId="5AB316FB"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70203228" w14:textId="01E33FD7"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E310C57"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090"/>
      </w:tblGrid>
      <w:tr w:rsidR="004F242C" w:rsidRPr="004F242C" w14:paraId="028163D5" w14:textId="77777777" w:rsidTr="001F0D69">
        <w:trPr>
          <w:trHeight w:val="300"/>
        </w:trPr>
        <w:tc>
          <w:tcPr>
            <w:tcW w:w="2547" w:type="dxa"/>
          </w:tcPr>
          <w:p w14:paraId="36BF54D4" w14:textId="655EAF37" w:rsidR="004F242C" w:rsidRPr="004F242C" w:rsidRDefault="004F242C" w:rsidP="4D8CB0F3">
            <w:pPr>
              <w:rPr>
                <w:rFonts w:cstheme="minorBidi"/>
              </w:rPr>
            </w:pPr>
            <w:r w:rsidRPr="4D8CB0F3">
              <w:rPr>
                <w:rFonts w:cstheme="minorBidi"/>
              </w:rPr>
              <w:t xml:space="preserve">Device </w:t>
            </w:r>
            <w:r w:rsidR="47B043FB" w:rsidRPr="4D8CB0F3">
              <w:rPr>
                <w:rFonts w:cstheme="minorBidi"/>
              </w:rPr>
              <w:t>P</w:t>
            </w:r>
            <w:r w:rsidRPr="4D8CB0F3">
              <w:rPr>
                <w:rFonts w:cstheme="minorBidi"/>
              </w:rPr>
              <w:t>roblem</w:t>
            </w:r>
          </w:p>
        </w:tc>
        <w:tc>
          <w:tcPr>
            <w:tcW w:w="5090" w:type="dxa"/>
          </w:tcPr>
          <w:p w14:paraId="65261F08" w14:textId="487330CC" w:rsidR="004F242C" w:rsidRPr="004F242C" w:rsidRDefault="57FD3061" w:rsidP="471809B5">
            <w:pPr>
              <w:rPr>
                <w:rFonts w:eastAsia="Calibri" w:cstheme="minorBidi"/>
              </w:rPr>
            </w:pPr>
            <w:r w:rsidRPr="471809B5">
              <w:rPr>
                <w:rFonts w:eastAsia="Calibri" w:cstheme="minorBidi"/>
              </w:rPr>
              <w:t>Break</w:t>
            </w:r>
            <w:r w:rsidR="00027335">
              <w:rPr>
                <w:rFonts w:eastAsia="Calibri" w:cstheme="minorBidi"/>
              </w:rPr>
              <w:t xml:space="preserve"> [</w:t>
            </w:r>
            <w:r w:rsidR="00027335" w:rsidRPr="471809B5">
              <w:rPr>
                <w:rFonts w:eastAsia="Calibri" w:cstheme="minorBidi"/>
              </w:rPr>
              <w:t>A0401</w:t>
            </w:r>
            <w:r w:rsidR="00027335">
              <w:rPr>
                <w:rFonts w:eastAsia="Calibri" w:cstheme="minorBidi"/>
              </w:rPr>
              <w:t>]</w:t>
            </w:r>
          </w:p>
        </w:tc>
      </w:tr>
      <w:tr w:rsidR="004F242C" w:rsidRPr="004F242C" w14:paraId="0B520FAE" w14:textId="77777777" w:rsidTr="001F0D69">
        <w:trPr>
          <w:trHeight w:val="300"/>
        </w:trPr>
        <w:tc>
          <w:tcPr>
            <w:tcW w:w="2547" w:type="dxa"/>
            <w:shd w:val="clear" w:color="auto" w:fill="D7EAFA" w:themeFill="text2" w:themeFillTint="1A"/>
          </w:tcPr>
          <w:p w14:paraId="38DF8166" w14:textId="77777777" w:rsidR="004F242C" w:rsidRPr="004F242C" w:rsidRDefault="004F242C" w:rsidP="0015727C">
            <w:pPr>
              <w:rPr>
                <w:rFonts w:cstheme="minorHAnsi"/>
              </w:rPr>
            </w:pPr>
            <w:r w:rsidRPr="004F242C">
              <w:rPr>
                <w:rFonts w:cstheme="minorHAnsi"/>
              </w:rPr>
              <w:t xml:space="preserve">Component Problem </w:t>
            </w:r>
          </w:p>
        </w:tc>
        <w:tc>
          <w:tcPr>
            <w:tcW w:w="5090" w:type="dxa"/>
            <w:shd w:val="clear" w:color="auto" w:fill="D7EAFA" w:themeFill="text2" w:themeFillTint="1A"/>
          </w:tcPr>
          <w:p w14:paraId="71740789" w14:textId="108F4F23" w:rsidR="004F242C" w:rsidRPr="004F242C" w:rsidRDefault="0DE7E45D" w:rsidP="4D8CB0F3">
            <w:pPr>
              <w:rPr>
                <w:rFonts w:eastAsia="Calibri" w:cstheme="minorBidi"/>
              </w:rPr>
            </w:pPr>
            <w:r w:rsidRPr="4D8CB0F3">
              <w:rPr>
                <w:rFonts w:eastAsia="Calibri" w:cstheme="minorBidi"/>
              </w:rPr>
              <w:t>Plate</w:t>
            </w:r>
            <w:r w:rsidR="00027335">
              <w:rPr>
                <w:rFonts w:eastAsia="Calibri" w:cstheme="minorBidi"/>
              </w:rPr>
              <w:t xml:space="preserve"> [</w:t>
            </w:r>
            <w:r w:rsidR="00027335" w:rsidRPr="4D8CB0F3">
              <w:rPr>
                <w:rFonts w:eastAsia="Calibri" w:cstheme="minorBidi"/>
              </w:rPr>
              <w:t>G04097</w:t>
            </w:r>
            <w:r w:rsidR="00027335">
              <w:rPr>
                <w:rFonts w:eastAsia="Calibri" w:cstheme="minorBidi"/>
              </w:rPr>
              <w:t>]</w:t>
            </w:r>
            <w:r w:rsidRPr="4D8CB0F3">
              <w:rPr>
                <w:rFonts w:eastAsia="Calibri" w:cstheme="minorBidi"/>
              </w:rPr>
              <w:t xml:space="preserve"> </w:t>
            </w:r>
          </w:p>
        </w:tc>
      </w:tr>
      <w:tr w:rsidR="004F242C" w:rsidRPr="004F242C" w14:paraId="59FDC36E" w14:textId="77777777" w:rsidTr="001F0D69">
        <w:trPr>
          <w:trHeight w:val="300"/>
        </w:trPr>
        <w:tc>
          <w:tcPr>
            <w:tcW w:w="2547" w:type="dxa"/>
          </w:tcPr>
          <w:p w14:paraId="663031E4" w14:textId="77777777" w:rsidR="004F242C" w:rsidRPr="004F242C" w:rsidRDefault="004F242C" w:rsidP="0015727C">
            <w:pPr>
              <w:rPr>
                <w:rFonts w:cstheme="minorHAnsi"/>
              </w:rPr>
            </w:pPr>
            <w:r w:rsidRPr="004F242C">
              <w:rPr>
                <w:rFonts w:cstheme="minorHAnsi"/>
              </w:rPr>
              <w:t xml:space="preserve">Signs and Symptoms </w:t>
            </w:r>
          </w:p>
        </w:tc>
        <w:tc>
          <w:tcPr>
            <w:tcW w:w="5090" w:type="dxa"/>
          </w:tcPr>
          <w:p w14:paraId="61F6F40F" w14:textId="72DFCBCD" w:rsidR="004F242C" w:rsidRPr="004F242C" w:rsidRDefault="004F242C" w:rsidP="0015727C">
            <w:pPr>
              <w:rPr>
                <w:rFonts w:eastAsia="Calibri" w:cstheme="minorHAnsi"/>
              </w:rPr>
            </w:pPr>
            <w:r w:rsidRPr="004F242C">
              <w:rPr>
                <w:rFonts w:eastAsia="Calibri" w:cstheme="minorHAnsi"/>
              </w:rPr>
              <w:t>Failure of Implant</w:t>
            </w:r>
            <w:r w:rsidR="00027335">
              <w:rPr>
                <w:rFonts w:eastAsia="Calibri" w:cstheme="minorHAnsi"/>
              </w:rPr>
              <w:t xml:space="preserve"> [</w:t>
            </w:r>
            <w:r w:rsidR="00027335" w:rsidRPr="004F242C">
              <w:rPr>
                <w:rFonts w:eastAsia="Calibri" w:cstheme="minorHAnsi"/>
              </w:rPr>
              <w:t>E2107</w:t>
            </w:r>
            <w:r w:rsidR="00027335">
              <w:rPr>
                <w:rFonts w:eastAsia="Calibri" w:cstheme="minorHAnsi"/>
              </w:rPr>
              <w:t>]</w:t>
            </w:r>
          </w:p>
        </w:tc>
      </w:tr>
      <w:tr w:rsidR="004F242C" w:rsidRPr="004F242C" w14:paraId="5E736EBF" w14:textId="77777777" w:rsidTr="001F0D69">
        <w:trPr>
          <w:trHeight w:val="300"/>
        </w:trPr>
        <w:tc>
          <w:tcPr>
            <w:tcW w:w="2547" w:type="dxa"/>
            <w:shd w:val="clear" w:color="auto" w:fill="D7EAFA" w:themeFill="text2" w:themeFillTint="1A"/>
          </w:tcPr>
          <w:p w14:paraId="773F46F2" w14:textId="2207C85F" w:rsidR="004F242C" w:rsidRPr="004F242C" w:rsidRDefault="2B0589AC" w:rsidP="227771B8">
            <w:pPr>
              <w:rPr>
                <w:rFonts w:cstheme="minorBidi"/>
              </w:rPr>
            </w:pPr>
            <w:r w:rsidRPr="227771B8">
              <w:rPr>
                <w:rFonts w:cstheme="minorBidi"/>
              </w:rPr>
              <w:t xml:space="preserve">Health Impacts </w:t>
            </w:r>
          </w:p>
        </w:tc>
        <w:tc>
          <w:tcPr>
            <w:tcW w:w="5090" w:type="dxa"/>
            <w:shd w:val="clear" w:color="auto" w:fill="D7EAFA" w:themeFill="text2" w:themeFillTint="1A"/>
          </w:tcPr>
          <w:p w14:paraId="5191B902" w14:textId="3AE4D5F9" w:rsidR="004F242C" w:rsidRPr="004F242C" w:rsidRDefault="7B2FC1D7" w:rsidP="22B5365F">
            <w:pPr>
              <w:rPr>
                <w:rFonts w:eastAsia="Calibri" w:cstheme="minorBidi"/>
              </w:rPr>
            </w:pPr>
            <w:r w:rsidRPr="22B5365F">
              <w:rPr>
                <w:rFonts w:eastAsia="Calibri" w:cstheme="minorBidi"/>
              </w:rPr>
              <w:t>Device Revision or Replacement</w:t>
            </w:r>
            <w:r w:rsidR="00027335">
              <w:rPr>
                <w:rFonts w:eastAsia="Calibri" w:cstheme="minorBidi"/>
              </w:rPr>
              <w:t xml:space="preserve"> [</w:t>
            </w:r>
            <w:r w:rsidR="00027335" w:rsidRPr="22B5365F">
              <w:rPr>
                <w:rFonts w:eastAsia="Calibri" w:cstheme="minorBidi"/>
              </w:rPr>
              <w:t>F1905</w:t>
            </w:r>
            <w:r w:rsidR="00027335">
              <w:rPr>
                <w:rFonts w:eastAsia="Calibri" w:cstheme="minorBidi"/>
              </w:rPr>
              <w:t>]</w:t>
            </w:r>
          </w:p>
        </w:tc>
      </w:tr>
      <w:tr w:rsidR="004F242C" w:rsidRPr="004F242C" w14:paraId="5ECA8157" w14:textId="77777777" w:rsidTr="001F0D69">
        <w:trPr>
          <w:trHeight w:val="300"/>
        </w:trPr>
        <w:tc>
          <w:tcPr>
            <w:tcW w:w="2547" w:type="dxa"/>
          </w:tcPr>
          <w:p w14:paraId="0D6C7A3E" w14:textId="4B595EAB" w:rsidR="004F242C" w:rsidRPr="004F242C" w:rsidRDefault="00D53AAD" w:rsidP="0015727C">
            <w:pPr>
              <w:rPr>
                <w:rFonts w:cstheme="minorHAnsi"/>
              </w:rPr>
            </w:pPr>
            <w:r>
              <w:t>Investigation Type</w:t>
            </w:r>
          </w:p>
        </w:tc>
        <w:tc>
          <w:tcPr>
            <w:tcW w:w="5090" w:type="dxa"/>
          </w:tcPr>
          <w:p w14:paraId="159A62BC" w14:textId="523D24EA" w:rsidR="004F242C" w:rsidRPr="004F242C" w:rsidRDefault="39E84477" w:rsidP="71882221">
            <w:pPr>
              <w:rPr>
                <w:rFonts w:eastAsia="Calibri" w:cstheme="minorBidi"/>
              </w:rPr>
            </w:pPr>
            <w:r w:rsidRPr="71882221">
              <w:rPr>
                <w:rFonts w:eastAsia="Calibri" w:cstheme="minorBidi"/>
              </w:rPr>
              <w:t>Testing of Actual/Suspected Device</w:t>
            </w:r>
            <w:r w:rsidR="00027335">
              <w:rPr>
                <w:rFonts w:eastAsia="Calibri" w:cstheme="minorBidi"/>
              </w:rPr>
              <w:t xml:space="preserve"> [</w:t>
            </w:r>
            <w:r w:rsidR="00027335" w:rsidRPr="71882221">
              <w:rPr>
                <w:rFonts w:eastAsia="Calibri" w:cstheme="minorBidi"/>
              </w:rPr>
              <w:t>B01</w:t>
            </w:r>
            <w:r w:rsidR="00027335">
              <w:rPr>
                <w:rFonts w:eastAsia="Calibri" w:cstheme="minorBidi"/>
              </w:rPr>
              <w:t>]</w:t>
            </w:r>
          </w:p>
        </w:tc>
      </w:tr>
      <w:tr w:rsidR="004F242C" w:rsidRPr="004F242C" w14:paraId="5291F0F2" w14:textId="77777777" w:rsidTr="001F0D69">
        <w:trPr>
          <w:trHeight w:val="300"/>
        </w:trPr>
        <w:tc>
          <w:tcPr>
            <w:tcW w:w="2547" w:type="dxa"/>
            <w:shd w:val="clear" w:color="auto" w:fill="D7EAFA" w:themeFill="text2" w:themeFillTint="1A"/>
          </w:tcPr>
          <w:p w14:paraId="19D0C58B" w14:textId="0ECE67FF" w:rsidR="004F242C" w:rsidRPr="004F242C" w:rsidRDefault="00F44A15" w:rsidP="0015727C">
            <w:pPr>
              <w:rPr>
                <w:rFonts w:cstheme="minorHAnsi"/>
              </w:rPr>
            </w:pPr>
            <w:r>
              <w:t>Investigation Findings</w:t>
            </w:r>
          </w:p>
        </w:tc>
        <w:tc>
          <w:tcPr>
            <w:tcW w:w="5090" w:type="dxa"/>
            <w:shd w:val="clear" w:color="auto" w:fill="D7EAFA" w:themeFill="text2" w:themeFillTint="1A"/>
          </w:tcPr>
          <w:p w14:paraId="79371E4A" w14:textId="6307A7A1" w:rsidR="004F242C" w:rsidRPr="004F242C" w:rsidRDefault="71FF22A7" w:rsidP="127F486E">
            <w:pPr>
              <w:rPr>
                <w:rFonts w:eastAsia="Calibri" w:cstheme="minorBidi"/>
              </w:rPr>
            </w:pPr>
            <w:r w:rsidRPr="127F486E">
              <w:rPr>
                <w:rFonts w:eastAsia="Calibri" w:cstheme="minorBidi"/>
              </w:rPr>
              <w:t>Fracture Problem</w:t>
            </w:r>
            <w:r w:rsidR="00027335">
              <w:rPr>
                <w:rFonts w:eastAsia="Calibri" w:cstheme="minorBidi"/>
              </w:rPr>
              <w:t xml:space="preserve"> [</w:t>
            </w:r>
            <w:r w:rsidR="00027335" w:rsidRPr="127F486E">
              <w:rPr>
                <w:rFonts w:eastAsia="Calibri" w:cstheme="minorBidi"/>
              </w:rPr>
              <w:t>C070603</w:t>
            </w:r>
            <w:r w:rsidR="00027335">
              <w:rPr>
                <w:rFonts w:eastAsia="Calibri" w:cstheme="minorBidi"/>
              </w:rPr>
              <w:t>]</w:t>
            </w:r>
          </w:p>
        </w:tc>
      </w:tr>
      <w:tr w:rsidR="004F242C" w:rsidRPr="004F242C" w14:paraId="79DE0612" w14:textId="77777777" w:rsidTr="001F0D69">
        <w:trPr>
          <w:trHeight w:val="300"/>
        </w:trPr>
        <w:tc>
          <w:tcPr>
            <w:tcW w:w="2547" w:type="dxa"/>
          </w:tcPr>
          <w:p w14:paraId="43D55BB1" w14:textId="0051810B" w:rsidR="004F242C" w:rsidRPr="004F242C" w:rsidRDefault="00174C29" w:rsidP="0015727C">
            <w:pPr>
              <w:rPr>
                <w:rFonts w:cstheme="minorHAnsi"/>
              </w:rPr>
            </w:pPr>
            <w:r>
              <w:t>Investigation Conclusion</w:t>
            </w:r>
          </w:p>
        </w:tc>
        <w:tc>
          <w:tcPr>
            <w:tcW w:w="5090" w:type="dxa"/>
          </w:tcPr>
          <w:p w14:paraId="6B2B5EBA" w14:textId="7D72A2D3" w:rsidR="004F242C" w:rsidRPr="004F242C" w:rsidRDefault="6A290A0A" w:rsidP="471809B5">
            <w:pPr>
              <w:rPr>
                <w:rFonts w:eastAsia="Calibri" w:cstheme="minorBidi"/>
              </w:rPr>
            </w:pPr>
            <w:r w:rsidRPr="471809B5">
              <w:rPr>
                <w:rFonts w:eastAsia="Calibri" w:cstheme="minorBidi"/>
              </w:rPr>
              <w:t>Cause Traced to Component Failure</w:t>
            </w:r>
            <w:r w:rsidR="00027335">
              <w:rPr>
                <w:rFonts w:eastAsia="Calibri" w:cstheme="minorBidi"/>
              </w:rPr>
              <w:t xml:space="preserve"> [</w:t>
            </w:r>
            <w:r w:rsidR="00027335" w:rsidRPr="471809B5">
              <w:rPr>
                <w:rFonts w:eastAsia="Calibri" w:cstheme="minorBidi"/>
              </w:rPr>
              <w:t>D02</w:t>
            </w:r>
            <w:r w:rsidR="00027335">
              <w:rPr>
                <w:rFonts w:eastAsia="Calibri" w:cstheme="minorBidi"/>
              </w:rPr>
              <w:t>]</w:t>
            </w:r>
          </w:p>
        </w:tc>
      </w:tr>
    </w:tbl>
    <w:p w14:paraId="5540CAD8" w14:textId="043339C2" w:rsidR="004F242C" w:rsidRPr="004F242C" w:rsidRDefault="78F4504F" w:rsidP="1719778C">
      <w:pPr>
        <w:pStyle w:val="Heading2"/>
        <w:rPr>
          <w:rFonts w:ascii="Arial" w:hAnsi="Arial" w:cs="Arial"/>
        </w:rPr>
      </w:pPr>
      <w:bookmarkStart w:id="41" w:name="_Toc172808240"/>
      <w:r>
        <w:lastRenderedPageBreak/>
        <w:t>Fracture of a proximal femoral plate</w:t>
      </w:r>
      <w:bookmarkEnd w:id="41"/>
    </w:p>
    <w:p w14:paraId="31B2930A" w14:textId="0B55C350" w:rsidR="004F242C" w:rsidRPr="004F242C" w:rsidRDefault="6D0B9966" w:rsidP="1719778C">
      <w:pPr>
        <w:spacing w:line="276" w:lineRule="auto"/>
        <w:jc w:val="both"/>
        <w:rPr>
          <w:rFonts w:ascii="Arial" w:hAnsi="Arial" w:cs="Arial"/>
        </w:rPr>
      </w:pPr>
      <w:r w:rsidRPr="1719778C">
        <w:rPr>
          <w:rFonts w:ascii="Arial" w:hAnsi="Arial" w:cs="Arial"/>
        </w:rPr>
        <w:t xml:space="preserve">The patient underwent surgical treatment for fractures of the proximal femur and </w:t>
      </w:r>
      <w:r w:rsidR="27293234" w:rsidRPr="1719778C">
        <w:rPr>
          <w:rFonts w:ascii="Arial" w:hAnsi="Arial" w:cs="Arial"/>
        </w:rPr>
        <w:t xml:space="preserve">a </w:t>
      </w:r>
      <w:r w:rsidRPr="1719778C">
        <w:rPr>
          <w:rFonts w:ascii="Arial" w:hAnsi="Arial" w:cs="Arial"/>
        </w:rPr>
        <w:t>proximal femoral plate was implanted on January 30, 20</w:t>
      </w:r>
      <w:r w:rsidR="19FA5713" w:rsidRPr="1719778C">
        <w:rPr>
          <w:rFonts w:ascii="Arial" w:hAnsi="Arial" w:cs="Arial"/>
        </w:rPr>
        <w:t>02</w:t>
      </w:r>
      <w:r w:rsidRPr="1719778C">
        <w:rPr>
          <w:rFonts w:ascii="Arial" w:hAnsi="Arial" w:cs="Arial"/>
        </w:rPr>
        <w:t xml:space="preserve">. The patient was instructed by the surgeon to apply lower loads to the fracture, using a support to walk. After about 5 months, the plate </w:t>
      </w:r>
      <w:r w:rsidR="01A856C6" w:rsidRPr="1719778C">
        <w:rPr>
          <w:rFonts w:ascii="Arial" w:hAnsi="Arial" w:cs="Arial"/>
        </w:rPr>
        <w:t xml:space="preserve">broke, and </w:t>
      </w:r>
      <w:r w:rsidR="1DE8B547" w:rsidRPr="1719778C">
        <w:rPr>
          <w:rFonts w:ascii="Arial" w:hAnsi="Arial" w:cs="Arial"/>
        </w:rPr>
        <w:t xml:space="preserve">the </w:t>
      </w:r>
      <w:r w:rsidR="01A856C6" w:rsidRPr="1719778C">
        <w:rPr>
          <w:rFonts w:ascii="Arial" w:hAnsi="Arial" w:cs="Arial"/>
        </w:rPr>
        <w:t>patient felt pain</w:t>
      </w:r>
      <w:r w:rsidR="148CC4B9" w:rsidRPr="1719778C">
        <w:rPr>
          <w:rFonts w:ascii="Arial" w:hAnsi="Arial" w:cs="Arial"/>
        </w:rPr>
        <w:t xml:space="preserve"> around joints</w:t>
      </w:r>
      <w:r w:rsidRPr="1719778C">
        <w:rPr>
          <w:rFonts w:ascii="Arial" w:hAnsi="Arial" w:cs="Arial"/>
        </w:rPr>
        <w:t>. Revision surgery to remove the broken implant was performed on June 19, 20</w:t>
      </w:r>
      <w:r w:rsidR="20111B8C" w:rsidRPr="1719778C">
        <w:rPr>
          <w:rFonts w:ascii="Arial" w:hAnsi="Arial" w:cs="Arial"/>
        </w:rPr>
        <w:t>02</w:t>
      </w:r>
      <w:r w:rsidRPr="1719778C">
        <w:rPr>
          <w:rFonts w:ascii="Arial" w:hAnsi="Arial" w:cs="Arial"/>
        </w:rPr>
        <w:t>.</w:t>
      </w:r>
    </w:p>
    <w:p w14:paraId="3A08E9DD" w14:textId="161AA33C" w:rsidR="004F242C" w:rsidRDefault="0EA88CD7" w:rsidP="1719778C">
      <w:pPr>
        <w:spacing w:line="276" w:lineRule="auto"/>
        <w:jc w:val="both"/>
        <w:rPr>
          <w:rFonts w:ascii="Arial" w:hAnsi="Arial" w:cs="Arial"/>
        </w:rPr>
      </w:pPr>
      <w:r w:rsidRPr="1719778C">
        <w:rPr>
          <w:rFonts w:ascii="Arial" w:hAnsi="Arial" w:cs="Arial"/>
        </w:rPr>
        <w:t xml:space="preserve">The investigation of the production process did not identify any problems and revealed that they were in accordance with regulatory standards. The product was returned for </w:t>
      </w:r>
      <w:r w:rsidR="20B37440" w:rsidRPr="1719778C">
        <w:rPr>
          <w:rFonts w:ascii="Arial" w:hAnsi="Arial" w:cs="Arial"/>
        </w:rPr>
        <w:t>analysis,</w:t>
      </w:r>
      <w:r w:rsidRPr="1719778C">
        <w:rPr>
          <w:rFonts w:ascii="Arial" w:hAnsi="Arial" w:cs="Arial"/>
        </w:rPr>
        <w:t xml:space="preserve"> and it was identified that the product was in accordance with specifications. Scratches were identified on the top of the plate, indicating fatigue failure. Based on the topography of the fracture surface, we can conclude/assume that the implant was subjected to dynamic bending loads. Constantly alternating load cycles (during walking) led to material fatigue and then first cracking and finally overload, respectively, and fatigue fracture of the plate. The plate could not withstand the applied force, which finally led to material overload/fatigue failure. The patient's postoperative activities (physical activity, exertion, possible fall) may have played a significant role as well.</w:t>
      </w:r>
    </w:p>
    <w:p w14:paraId="430ED10F" w14:textId="77777777" w:rsidR="004F242C" w:rsidRPr="004F242C" w:rsidRDefault="004F242C" w:rsidP="004F242C">
      <w:pPr>
        <w:rPr>
          <w:rFonts w:ascii="Arial" w:hAnsi="Arial" w:cs="Arial"/>
          <w:noProof/>
          <w:szCs w:val="20"/>
          <w:lang w:val="en-US"/>
        </w:rPr>
      </w:pPr>
    </w:p>
    <w:tbl>
      <w:tblPr>
        <w:tblW w:w="7670" w:type="dxa"/>
        <w:tblInd w:w="-2" w:type="dxa"/>
        <w:tblLook w:val="04A0" w:firstRow="1" w:lastRow="0" w:firstColumn="1" w:lastColumn="0" w:noHBand="0" w:noVBand="1"/>
      </w:tblPr>
      <w:tblGrid>
        <w:gridCol w:w="2851"/>
        <w:gridCol w:w="4778"/>
        <w:gridCol w:w="41"/>
      </w:tblGrid>
      <w:tr w:rsidR="002D0E72" w:rsidRPr="002D0E72" w14:paraId="65324D73" w14:textId="77777777" w:rsidTr="00027335">
        <w:trPr>
          <w:gridAfter w:val="1"/>
          <w:wAfter w:w="41" w:type="dxa"/>
          <w:trHeight w:val="300"/>
        </w:trPr>
        <w:tc>
          <w:tcPr>
            <w:tcW w:w="2851"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8C4E53F" w14:textId="4DFA3D3E"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4778"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49B4EFE"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r w:rsidR="004F242C" w:rsidRPr="004F242C" w14:paraId="1FA6BCEE"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180"/>
        </w:trPr>
        <w:tc>
          <w:tcPr>
            <w:tcW w:w="2851" w:type="dxa"/>
            <w:tcBorders>
              <w:top w:val="nil"/>
              <w:left w:val="nil"/>
              <w:bottom w:val="nil"/>
              <w:right w:val="nil"/>
            </w:tcBorders>
            <w:shd w:val="clear" w:color="auto" w:fill="auto"/>
            <w:hideMark/>
          </w:tcPr>
          <w:p w14:paraId="512F00AB" w14:textId="46A1E72C" w:rsidR="004F242C" w:rsidRPr="004F242C" w:rsidRDefault="69CC94EE" w:rsidP="4D8CB0F3">
            <w:pPr>
              <w:textAlignment w:val="baseline"/>
              <w:rPr>
                <w:rFonts w:ascii="Arial" w:hAnsi="Arial" w:cs="Arial"/>
              </w:rPr>
            </w:pPr>
            <w:r w:rsidRPr="227771B8">
              <w:rPr>
                <w:rFonts w:ascii="Arial" w:hAnsi="Arial" w:cs="Arial"/>
              </w:rPr>
              <w:t xml:space="preserve"> </w:t>
            </w:r>
            <w:r w:rsidR="2B0589AC" w:rsidRPr="227771B8">
              <w:rPr>
                <w:rFonts w:ascii="Arial" w:hAnsi="Arial" w:cs="Arial"/>
              </w:rPr>
              <w:t xml:space="preserve">Device </w:t>
            </w:r>
            <w:r w:rsidR="612671F7" w:rsidRPr="227771B8">
              <w:rPr>
                <w:rFonts w:ascii="Arial" w:hAnsi="Arial" w:cs="Arial"/>
              </w:rPr>
              <w:t>P</w:t>
            </w:r>
            <w:r w:rsidR="2B0589AC" w:rsidRPr="227771B8">
              <w:rPr>
                <w:rFonts w:ascii="Arial" w:hAnsi="Arial" w:cs="Arial"/>
              </w:rPr>
              <w:t>roblem  </w:t>
            </w:r>
          </w:p>
        </w:tc>
        <w:tc>
          <w:tcPr>
            <w:tcW w:w="4819" w:type="dxa"/>
            <w:gridSpan w:val="2"/>
            <w:tcBorders>
              <w:top w:val="nil"/>
              <w:left w:val="nil"/>
              <w:bottom w:val="nil"/>
              <w:right w:val="nil"/>
            </w:tcBorders>
            <w:shd w:val="clear" w:color="auto" w:fill="auto"/>
            <w:hideMark/>
          </w:tcPr>
          <w:p w14:paraId="13397E16" w14:textId="0593BA2F" w:rsidR="004F242C" w:rsidRPr="004F242C" w:rsidRDefault="11A41B82" w:rsidP="227771B8">
            <w:pPr>
              <w:textAlignment w:val="baseline"/>
              <w:rPr>
                <w:rFonts w:ascii="Arial" w:hAnsi="Arial" w:cs="Arial"/>
              </w:rPr>
            </w:pPr>
            <w:r w:rsidRPr="227771B8">
              <w:rPr>
                <w:rFonts w:ascii="Arial" w:hAnsi="Arial" w:cs="Arial"/>
              </w:rPr>
              <w:t xml:space="preserve"> </w:t>
            </w:r>
            <w:r w:rsidR="0DA944D8" w:rsidRPr="227771B8">
              <w:rPr>
                <w:rFonts w:ascii="Arial" w:hAnsi="Arial" w:cs="Arial"/>
              </w:rPr>
              <w:t xml:space="preserve"> </w:t>
            </w:r>
            <w:r w:rsidR="2B0589AC" w:rsidRPr="227771B8">
              <w:rPr>
                <w:rFonts w:ascii="Arial" w:hAnsi="Arial" w:cs="Arial"/>
              </w:rPr>
              <w:t>Fracture</w:t>
            </w:r>
            <w:r w:rsidR="00027335">
              <w:rPr>
                <w:rFonts w:ascii="Arial" w:hAnsi="Arial" w:cs="Arial"/>
              </w:rPr>
              <w:t xml:space="preserve"> [</w:t>
            </w:r>
            <w:r w:rsidR="00027335" w:rsidRPr="227771B8">
              <w:rPr>
                <w:rFonts w:ascii="Arial" w:hAnsi="Arial" w:cs="Arial"/>
              </w:rPr>
              <w:t>A040101</w:t>
            </w:r>
            <w:r w:rsidR="00027335">
              <w:rPr>
                <w:rFonts w:ascii="Arial" w:hAnsi="Arial" w:cs="Arial"/>
              </w:rPr>
              <w:t>]</w:t>
            </w:r>
          </w:p>
        </w:tc>
      </w:tr>
      <w:tr w:rsidR="004F242C" w:rsidRPr="004F242C" w14:paraId="28A11FD5"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D7EAFA" w:themeFill="text2" w:themeFillTint="1A"/>
            <w:hideMark/>
          </w:tcPr>
          <w:p w14:paraId="5AAAAD02" w14:textId="4592B3B0" w:rsidR="004F242C" w:rsidRPr="004F242C" w:rsidRDefault="749ED884" w:rsidP="227771B8">
            <w:pPr>
              <w:textAlignment w:val="baseline"/>
              <w:rPr>
                <w:rFonts w:ascii="Arial" w:hAnsi="Arial" w:cs="Arial"/>
              </w:rPr>
            </w:pPr>
            <w:r w:rsidRPr="227771B8">
              <w:rPr>
                <w:rFonts w:ascii="Arial" w:hAnsi="Arial" w:cs="Arial"/>
              </w:rPr>
              <w:t xml:space="preserve"> </w:t>
            </w:r>
            <w:r w:rsidR="2B0589AC" w:rsidRPr="227771B8">
              <w:rPr>
                <w:rFonts w:ascii="Arial" w:hAnsi="Arial" w:cs="Arial"/>
              </w:rPr>
              <w:t>Component Problem  </w:t>
            </w:r>
          </w:p>
        </w:tc>
        <w:tc>
          <w:tcPr>
            <w:tcW w:w="4819" w:type="dxa"/>
            <w:gridSpan w:val="2"/>
            <w:tcBorders>
              <w:top w:val="nil"/>
              <w:left w:val="nil"/>
              <w:bottom w:val="nil"/>
              <w:right w:val="nil"/>
            </w:tcBorders>
            <w:shd w:val="clear" w:color="auto" w:fill="D7EAFA" w:themeFill="text2" w:themeFillTint="1A"/>
            <w:hideMark/>
          </w:tcPr>
          <w:p w14:paraId="60BC088E" w14:textId="488B9928" w:rsidR="004F242C" w:rsidRPr="004F242C" w:rsidRDefault="05AE1819" w:rsidP="227771B8">
            <w:pPr>
              <w:textAlignment w:val="baseline"/>
              <w:rPr>
                <w:rFonts w:eastAsiaTheme="minorEastAsia"/>
                <w:color w:val="000000" w:themeColor="text1"/>
              </w:rPr>
            </w:pPr>
            <w:r w:rsidRPr="227771B8">
              <w:rPr>
                <w:rFonts w:eastAsiaTheme="minorEastAsia" w:cstheme="minorBidi"/>
                <w:color w:val="000000" w:themeColor="text1"/>
              </w:rPr>
              <w:t xml:space="preserve"> </w:t>
            </w:r>
            <w:r w:rsidR="578D0A77" w:rsidRPr="227771B8">
              <w:rPr>
                <w:rFonts w:eastAsiaTheme="minorEastAsia" w:cstheme="minorBidi"/>
                <w:color w:val="000000" w:themeColor="text1"/>
              </w:rPr>
              <w:t xml:space="preserve"> </w:t>
            </w:r>
            <w:r w:rsidR="727EBEA9" w:rsidRPr="227771B8">
              <w:rPr>
                <w:rFonts w:eastAsiaTheme="minorEastAsia" w:cstheme="minorBidi"/>
                <w:color w:val="000000" w:themeColor="text1"/>
              </w:rPr>
              <w:t xml:space="preserve">Part/Component/Sub-assembly Term not </w:t>
            </w:r>
            <w:r w:rsidR="1CFC7CA3" w:rsidRPr="227771B8">
              <w:rPr>
                <w:rFonts w:eastAsiaTheme="minorEastAsia" w:cstheme="minorBidi"/>
                <w:color w:val="000000" w:themeColor="text1"/>
              </w:rPr>
              <w:t xml:space="preserve">   </w:t>
            </w:r>
            <w:r w:rsidR="002D0E72">
              <w:rPr>
                <w:rFonts w:eastAsiaTheme="minorEastAsia" w:cstheme="minorBidi"/>
                <w:color w:val="000000" w:themeColor="text1"/>
              </w:rPr>
              <w:t xml:space="preserve">   </w:t>
            </w:r>
            <w:r w:rsidR="00027335">
              <w:rPr>
                <w:rFonts w:eastAsiaTheme="minorEastAsia" w:cstheme="minorBidi"/>
                <w:color w:val="000000" w:themeColor="text1"/>
              </w:rPr>
              <w:t xml:space="preserve"> </w:t>
            </w:r>
            <w:r w:rsidR="727EBEA9" w:rsidRPr="227771B8">
              <w:rPr>
                <w:rFonts w:eastAsiaTheme="minorEastAsia" w:cstheme="minorBidi"/>
                <w:color w:val="000000" w:themeColor="text1"/>
              </w:rPr>
              <w:t>Applicable</w:t>
            </w:r>
            <w:r w:rsidR="00027335">
              <w:rPr>
                <w:rFonts w:eastAsiaTheme="minorEastAsia" w:cstheme="minorBidi"/>
                <w:color w:val="000000" w:themeColor="text1"/>
              </w:rPr>
              <w:t xml:space="preserve"> [</w:t>
            </w:r>
            <w:r w:rsidR="00027335" w:rsidRPr="227771B8">
              <w:rPr>
                <w:rFonts w:eastAsiaTheme="minorEastAsia" w:cstheme="minorBidi"/>
                <w:color w:val="000000" w:themeColor="text1"/>
              </w:rPr>
              <w:t>G07001</w:t>
            </w:r>
            <w:r w:rsidR="00027335">
              <w:rPr>
                <w:rFonts w:eastAsiaTheme="minorEastAsia" w:cstheme="minorBidi"/>
                <w:color w:val="000000" w:themeColor="text1"/>
              </w:rPr>
              <w:t>]</w:t>
            </w:r>
          </w:p>
        </w:tc>
      </w:tr>
      <w:tr w:rsidR="004F242C" w:rsidRPr="004F242C" w14:paraId="2BA83F5C"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auto"/>
            <w:hideMark/>
          </w:tcPr>
          <w:p w14:paraId="484EE59A" w14:textId="48F88622" w:rsidR="004F242C" w:rsidRPr="004F242C" w:rsidRDefault="7DA2725C" w:rsidP="227771B8">
            <w:pPr>
              <w:textAlignment w:val="baseline"/>
              <w:rPr>
                <w:rFonts w:ascii="Arial" w:hAnsi="Arial" w:cs="Arial"/>
              </w:rPr>
            </w:pPr>
            <w:r w:rsidRPr="227771B8">
              <w:rPr>
                <w:rFonts w:ascii="Arial" w:hAnsi="Arial" w:cs="Arial"/>
              </w:rPr>
              <w:t xml:space="preserve"> </w:t>
            </w:r>
            <w:r w:rsidR="2B0589AC" w:rsidRPr="227771B8">
              <w:rPr>
                <w:rFonts w:ascii="Arial" w:hAnsi="Arial" w:cs="Arial"/>
              </w:rPr>
              <w:t>Signs and Symptoms </w:t>
            </w:r>
          </w:p>
        </w:tc>
        <w:tc>
          <w:tcPr>
            <w:tcW w:w="4819" w:type="dxa"/>
            <w:gridSpan w:val="2"/>
            <w:tcBorders>
              <w:top w:val="nil"/>
              <w:left w:val="nil"/>
              <w:bottom w:val="nil"/>
              <w:right w:val="nil"/>
            </w:tcBorders>
            <w:shd w:val="clear" w:color="auto" w:fill="auto"/>
            <w:hideMark/>
          </w:tcPr>
          <w:p w14:paraId="15CB19C4" w14:textId="71D2412E" w:rsidR="004F242C" w:rsidRPr="004F242C" w:rsidRDefault="7C65E7B1" w:rsidP="71882221">
            <w:pPr>
              <w:textAlignment w:val="baseline"/>
              <w:rPr>
                <w:rFonts w:ascii="Arial" w:hAnsi="Arial" w:cs="Arial"/>
              </w:rPr>
            </w:pPr>
            <w:r w:rsidRPr="227771B8">
              <w:rPr>
                <w:rFonts w:ascii="Arial" w:hAnsi="Arial" w:cs="Arial"/>
              </w:rPr>
              <w:t xml:space="preserve">  </w:t>
            </w:r>
            <w:r w:rsidR="64428B34" w:rsidRPr="227771B8">
              <w:rPr>
                <w:rFonts w:ascii="Arial" w:hAnsi="Arial" w:cs="Arial"/>
              </w:rPr>
              <w:t>Arthralgia</w:t>
            </w:r>
            <w:r w:rsidR="00027335">
              <w:rPr>
                <w:rFonts w:ascii="Arial" w:hAnsi="Arial" w:cs="Arial"/>
              </w:rPr>
              <w:t xml:space="preserve"> [</w:t>
            </w:r>
            <w:r w:rsidR="00027335" w:rsidRPr="227771B8">
              <w:rPr>
                <w:rFonts w:ascii="Arial" w:hAnsi="Arial" w:cs="Arial"/>
              </w:rPr>
              <w:t>E1601</w:t>
            </w:r>
            <w:r w:rsidR="00027335">
              <w:rPr>
                <w:rFonts w:ascii="Arial" w:hAnsi="Arial" w:cs="Arial"/>
              </w:rPr>
              <w:t>]</w:t>
            </w:r>
          </w:p>
        </w:tc>
      </w:tr>
      <w:tr w:rsidR="004F242C" w:rsidRPr="004F242C" w14:paraId="7E12F225"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D7EAFA" w:themeFill="text2" w:themeFillTint="1A"/>
            <w:hideMark/>
          </w:tcPr>
          <w:p w14:paraId="70936703" w14:textId="4B2F135C" w:rsidR="004F242C" w:rsidRPr="004F2E05" w:rsidRDefault="7D08C588" w:rsidP="227771B8">
            <w:pPr>
              <w:textAlignment w:val="baseline"/>
              <w:rPr>
                <w:rFonts w:eastAsiaTheme="minorEastAsia" w:cstheme="minorBidi"/>
              </w:rPr>
            </w:pPr>
            <w:r w:rsidRPr="227771B8">
              <w:rPr>
                <w:rFonts w:eastAsiaTheme="minorEastAsia" w:cstheme="minorBidi"/>
              </w:rPr>
              <w:t xml:space="preserve"> </w:t>
            </w:r>
            <w:r w:rsidR="2B0589AC" w:rsidRPr="227771B8">
              <w:rPr>
                <w:rFonts w:eastAsiaTheme="minorEastAsia" w:cstheme="minorBidi"/>
              </w:rPr>
              <w:t>Health Impacts  </w:t>
            </w:r>
          </w:p>
        </w:tc>
        <w:tc>
          <w:tcPr>
            <w:tcW w:w="4819" w:type="dxa"/>
            <w:gridSpan w:val="2"/>
            <w:tcBorders>
              <w:top w:val="nil"/>
              <w:left w:val="nil"/>
              <w:bottom w:val="nil"/>
              <w:right w:val="nil"/>
            </w:tcBorders>
            <w:shd w:val="clear" w:color="auto" w:fill="D7EAFA" w:themeFill="text2" w:themeFillTint="1A"/>
            <w:hideMark/>
          </w:tcPr>
          <w:p w14:paraId="61E3DFF0" w14:textId="166D7FDE" w:rsidR="004F242C" w:rsidRPr="004F242C" w:rsidRDefault="4BCD13B6" w:rsidP="227771B8">
            <w:pPr>
              <w:textAlignment w:val="baseline"/>
              <w:rPr>
                <w:rFonts w:eastAsiaTheme="minorEastAsia" w:cstheme="minorBidi"/>
                <w:color w:val="333333"/>
              </w:rPr>
            </w:pPr>
            <w:r w:rsidRPr="227771B8">
              <w:rPr>
                <w:rFonts w:eastAsiaTheme="minorEastAsia" w:cstheme="minorBidi"/>
              </w:rPr>
              <w:t> </w:t>
            </w:r>
            <w:r w:rsidR="29682EC0" w:rsidRPr="227771B8">
              <w:rPr>
                <w:rFonts w:eastAsiaTheme="minorEastAsia" w:cstheme="minorBidi"/>
                <w:color w:val="333333"/>
              </w:rPr>
              <w:t xml:space="preserve"> Device Explan</w:t>
            </w:r>
            <w:r w:rsidR="197C9755" w:rsidRPr="227771B8">
              <w:rPr>
                <w:rFonts w:eastAsiaTheme="minorEastAsia" w:cstheme="minorBidi"/>
                <w:color w:val="333333"/>
              </w:rPr>
              <w:t>t</w:t>
            </w:r>
            <w:r w:rsidR="29682EC0" w:rsidRPr="227771B8">
              <w:rPr>
                <w:rFonts w:eastAsiaTheme="minorEastAsia" w:cstheme="minorBidi"/>
                <w:color w:val="333333"/>
              </w:rPr>
              <w:t>ation</w:t>
            </w:r>
            <w:r w:rsidR="00027335">
              <w:rPr>
                <w:rFonts w:eastAsiaTheme="minorEastAsia" w:cstheme="minorBidi"/>
                <w:color w:val="333333"/>
              </w:rPr>
              <w:t xml:space="preserve"> [</w:t>
            </w:r>
            <w:r w:rsidR="00027335" w:rsidRPr="227771B8">
              <w:rPr>
                <w:rFonts w:eastAsiaTheme="minorEastAsia" w:cstheme="minorBidi"/>
                <w:color w:val="333333"/>
              </w:rPr>
              <w:t>F1903</w:t>
            </w:r>
            <w:r w:rsidR="00027335">
              <w:rPr>
                <w:rFonts w:eastAsiaTheme="minorEastAsia" w:cstheme="minorBidi"/>
                <w:color w:val="333333"/>
              </w:rPr>
              <w:t>]</w:t>
            </w:r>
          </w:p>
        </w:tc>
      </w:tr>
      <w:tr w:rsidR="004F242C" w:rsidRPr="004F242C" w14:paraId="45CBC940"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auto"/>
            <w:hideMark/>
          </w:tcPr>
          <w:p w14:paraId="37E06E3A" w14:textId="60E21BFE" w:rsidR="004F242C" w:rsidRPr="004F242C" w:rsidRDefault="3B58D25C" w:rsidP="227771B8">
            <w:pPr>
              <w:textAlignment w:val="baseline"/>
              <w:rPr>
                <w:rFonts w:ascii="Arial" w:hAnsi="Arial" w:cs="Arial"/>
              </w:rPr>
            </w:pPr>
            <w:r w:rsidRPr="227771B8">
              <w:rPr>
                <w:rFonts w:ascii="Arial" w:hAnsi="Arial" w:cs="Arial"/>
              </w:rPr>
              <w:t xml:space="preserve"> </w:t>
            </w:r>
            <w:r w:rsidR="00D53AAD">
              <w:t>Investigation Type</w:t>
            </w:r>
          </w:p>
        </w:tc>
        <w:tc>
          <w:tcPr>
            <w:tcW w:w="4819" w:type="dxa"/>
            <w:gridSpan w:val="2"/>
            <w:tcBorders>
              <w:top w:val="nil"/>
              <w:left w:val="nil"/>
              <w:bottom w:val="nil"/>
              <w:right w:val="nil"/>
            </w:tcBorders>
            <w:shd w:val="clear" w:color="auto" w:fill="auto"/>
            <w:hideMark/>
          </w:tcPr>
          <w:p w14:paraId="77376B79" w14:textId="744635CD" w:rsidR="004F242C" w:rsidRPr="004F242C" w:rsidRDefault="4DBD4065" w:rsidP="6AA43342">
            <w:pPr>
              <w:textAlignment w:val="baseline"/>
              <w:rPr>
                <w:rFonts w:ascii="Arial" w:hAnsi="Arial" w:cs="Arial"/>
              </w:rPr>
            </w:pPr>
            <w:r w:rsidRPr="227771B8">
              <w:rPr>
                <w:rFonts w:ascii="Arial" w:hAnsi="Arial" w:cs="Arial"/>
              </w:rPr>
              <w:t xml:space="preserve">  </w:t>
            </w:r>
            <w:r w:rsidR="2B0589AC" w:rsidRPr="227771B8">
              <w:rPr>
                <w:rFonts w:ascii="Arial" w:hAnsi="Arial" w:cs="Arial"/>
              </w:rPr>
              <w:t>Testing of Actual/Suspected Device</w:t>
            </w:r>
            <w:r w:rsidR="00027335">
              <w:rPr>
                <w:rFonts w:ascii="Arial" w:hAnsi="Arial" w:cs="Arial"/>
              </w:rPr>
              <w:t xml:space="preserve"> [</w:t>
            </w:r>
            <w:r w:rsidR="00027335" w:rsidRPr="227771B8">
              <w:rPr>
                <w:rFonts w:ascii="Arial" w:hAnsi="Arial" w:cs="Arial"/>
              </w:rPr>
              <w:t>B01</w:t>
            </w:r>
            <w:r w:rsidR="00027335">
              <w:rPr>
                <w:rFonts w:ascii="Arial" w:hAnsi="Arial" w:cs="Arial"/>
              </w:rPr>
              <w:t>]</w:t>
            </w:r>
          </w:p>
          <w:p w14:paraId="37F1796B" w14:textId="21617495" w:rsidR="004F242C" w:rsidRPr="004F242C" w:rsidRDefault="2935E72F" w:rsidP="6AA43342">
            <w:pPr>
              <w:textAlignment w:val="baseline"/>
              <w:rPr>
                <w:rFonts w:ascii="Arial" w:hAnsi="Arial" w:cs="Arial"/>
              </w:rPr>
            </w:pPr>
            <w:r w:rsidRPr="227771B8">
              <w:rPr>
                <w:rFonts w:ascii="Arial" w:hAnsi="Arial" w:cs="Arial"/>
              </w:rPr>
              <w:t xml:space="preserve">  </w:t>
            </w:r>
            <w:r w:rsidR="2B0589AC" w:rsidRPr="227771B8">
              <w:rPr>
                <w:rFonts w:ascii="Arial" w:hAnsi="Arial" w:cs="Arial"/>
              </w:rPr>
              <w:t>Analysis of Production Records</w:t>
            </w:r>
            <w:r w:rsidR="00027335">
              <w:rPr>
                <w:rFonts w:ascii="Arial" w:hAnsi="Arial" w:cs="Arial"/>
              </w:rPr>
              <w:t xml:space="preserve"> [</w:t>
            </w:r>
            <w:r w:rsidR="00027335" w:rsidRPr="227771B8">
              <w:rPr>
                <w:rFonts w:ascii="Arial" w:hAnsi="Arial" w:cs="Arial"/>
              </w:rPr>
              <w:t>B14</w:t>
            </w:r>
            <w:r w:rsidR="00027335">
              <w:rPr>
                <w:rFonts w:ascii="Arial" w:hAnsi="Arial" w:cs="Arial"/>
              </w:rPr>
              <w:t>]</w:t>
            </w:r>
          </w:p>
        </w:tc>
      </w:tr>
      <w:tr w:rsidR="004F242C" w:rsidRPr="004F242C" w14:paraId="4A282B05"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D7EAFA" w:themeFill="text2" w:themeFillTint="1A"/>
            <w:hideMark/>
          </w:tcPr>
          <w:p w14:paraId="35F46BC0" w14:textId="28207234" w:rsidR="004F242C" w:rsidRPr="004F242C" w:rsidRDefault="05AC572F" w:rsidP="227771B8">
            <w:pPr>
              <w:textAlignment w:val="baseline"/>
              <w:rPr>
                <w:rFonts w:ascii="Arial" w:hAnsi="Arial" w:cs="Arial"/>
              </w:rPr>
            </w:pPr>
            <w:r w:rsidRPr="227771B8">
              <w:rPr>
                <w:rFonts w:ascii="Arial" w:hAnsi="Arial" w:cs="Arial"/>
              </w:rPr>
              <w:t xml:space="preserve"> </w:t>
            </w:r>
            <w:r w:rsidR="00F44A15">
              <w:t>Investigation Findings</w:t>
            </w:r>
          </w:p>
        </w:tc>
        <w:tc>
          <w:tcPr>
            <w:tcW w:w="4819" w:type="dxa"/>
            <w:gridSpan w:val="2"/>
            <w:tcBorders>
              <w:top w:val="nil"/>
              <w:left w:val="nil"/>
              <w:bottom w:val="nil"/>
              <w:right w:val="nil"/>
            </w:tcBorders>
            <w:shd w:val="clear" w:color="auto" w:fill="D7EAFA" w:themeFill="text2" w:themeFillTint="1A"/>
            <w:hideMark/>
          </w:tcPr>
          <w:p w14:paraId="4716602E" w14:textId="3EEA86B3" w:rsidR="004F242C" w:rsidRPr="004F242C" w:rsidRDefault="0810EFA4" w:rsidP="227771B8">
            <w:pPr>
              <w:textAlignment w:val="baseline"/>
              <w:rPr>
                <w:rFonts w:eastAsia="Calibri" w:cstheme="minorBidi"/>
              </w:rPr>
            </w:pPr>
            <w:r w:rsidRPr="227771B8">
              <w:rPr>
                <w:rFonts w:eastAsia="Calibri" w:cstheme="minorBidi"/>
              </w:rPr>
              <w:t xml:space="preserve">  </w:t>
            </w:r>
            <w:r w:rsidR="727901B1" w:rsidRPr="227771B8">
              <w:rPr>
                <w:rFonts w:eastAsia="Calibri" w:cstheme="minorBidi"/>
              </w:rPr>
              <w:t>Fracture Problem</w:t>
            </w:r>
            <w:r w:rsidR="00027335">
              <w:rPr>
                <w:rFonts w:eastAsia="Calibri" w:cstheme="minorBidi"/>
              </w:rPr>
              <w:t xml:space="preserve"> [</w:t>
            </w:r>
            <w:r w:rsidR="00027335" w:rsidRPr="227771B8">
              <w:rPr>
                <w:rFonts w:eastAsia="Calibri" w:cstheme="minorBidi"/>
              </w:rPr>
              <w:t>C070603</w:t>
            </w:r>
            <w:r w:rsidR="00027335">
              <w:rPr>
                <w:rFonts w:eastAsia="Calibri" w:cstheme="minorBidi"/>
              </w:rPr>
              <w:t>]</w:t>
            </w:r>
          </w:p>
          <w:p w14:paraId="7CD673DF" w14:textId="50AAD7BC" w:rsidR="004F242C" w:rsidRPr="004F242C" w:rsidRDefault="004F242C" w:rsidP="22B5365F">
            <w:pPr>
              <w:textAlignment w:val="baseline"/>
              <w:rPr>
                <w:rFonts w:ascii="Arial" w:hAnsi="Arial" w:cs="Arial"/>
              </w:rPr>
            </w:pPr>
          </w:p>
        </w:tc>
      </w:tr>
      <w:tr w:rsidR="004F242C" w:rsidRPr="004F242C" w14:paraId="592E851A"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single" w:sz="4" w:space="0" w:color="auto"/>
              <w:right w:val="nil"/>
            </w:tcBorders>
            <w:shd w:val="clear" w:color="auto" w:fill="auto"/>
            <w:hideMark/>
          </w:tcPr>
          <w:p w14:paraId="02074626" w14:textId="416AABAB" w:rsidR="004F242C" w:rsidRPr="004F242C" w:rsidRDefault="26C683FC" w:rsidP="227771B8">
            <w:pPr>
              <w:textAlignment w:val="baseline"/>
              <w:rPr>
                <w:rFonts w:ascii="Arial" w:eastAsia="Times New Roman" w:hAnsi="Arial" w:cs="Arial"/>
                <w:lang w:eastAsia="pt-BR"/>
              </w:rPr>
            </w:pPr>
            <w:r w:rsidRPr="227771B8">
              <w:rPr>
                <w:rFonts w:ascii="Arial" w:eastAsia="Times New Roman" w:hAnsi="Arial" w:cs="Arial"/>
                <w:lang w:val="en-US" w:eastAsia="pt-BR"/>
              </w:rPr>
              <w:t xml:space="preserve"> </w:t>
            </w:r>
            <w:r w:rsidR="00174C29">
              <w:t>Investigation Conclusion</w:t>
            </w:r>
          </w:p>
        </w:tc>
        <w:tc>
          <w:tcPr>
            <w:tcW w:w="4819" w:type="dxa"/>
            <w:gridSpan w:val="2"/>
            <w:tcBorders>
              <w:top w:val="nil"/>
              <w:left w:val="nil"/>
              <w:bottom w:val="single" w:sz="4" w:space="0" w:color="auto"/>
              <w:right w:val="nil"/>
            </w:tcBorders>
            <w:shd w:val="clear" w:color="auto" w:fill="auto"/>
            <w:hideMark/>
          </w:tcPr>
          <w:p w14:paraId="6C1ABF6C" w14:textId="4DBCC67B" w:rsidR="004F242C" w:rsidRPr="004F242C" w:rsidRDefault="43ADE02E" w:rsidP="227771B8">
            <w:pPr>
              <w:textAlignment w:val="baseline"/>
              <w:rPr>
                <w:rFonts w:ascii="Arial" w:eastAsia="Times New Roman" w:hAnsi="Arial" w:cs="Arial"/>
                <w:lang w:val="en-US" w:eastAsia="pt-BR"/>
              </w:rPr>
            </w:pPr>
            <w:r w:rsidRPr="227771B8">
              <w:rPr>
                <w:rFonts w:ascii="Arial" w:eastAsia="Times New Roman" w:hAnsi="Arial" w:cs="Arial"/>
                <w:lang w:val="en-US" w:eastAsia="pt-BR"/>
              </w:rPr>
              <w:t xml:space="preserve">  </w:t>
            </w:r>
            <w:r w:rsidR="2B0589AC" w:rsidRPr="227771B8">
              <w:rPr>
                <w:rFonts w:ascii="Arial" w:eastAsia="Times New Roman" w:hAnsi="Arial" w:cs="Arial"/>
                <w:lang w:val="en-US" w:eastAsia="pt-BR"/>
              </w:rPr>
              <w:t>Reasonably Foreseeable Misuse</w:t>
            </w:r>
            <w:r w:rsidR="00027335">
              <w:rPr>
                <w:rFonts w:ascii="Arial" w:eastAsia="Times New Roman" w:hAnsi="Arial" w:cs="Arial"/>
                <w:lang w:val="en-US" w:eastAsia="pt-BR"/>
              </w:rPr>
              <w:t xml:space="preserve"> [</w:t>
            </w:r>
            <w:r w:rsidR="00027335" w:rsidRPr="227771B8">
              <w:rPr>
                <w:rFonts w:ascii="Arial" w:eastAsia="Times New Roman" w:hAnsi="Arial" w:cs="Arial"/>
                <w:lang w:val="en-US" w:eastAsia="pt-BR"/>
              </w:rPr>
              <w:t>D1108</w:t>
            </w:r>
            <w:r w:rsidR="00027335">
              <w:rPr>
                <w:rFonts w:ascii="Arial" w:eastAsia="Times New Roman" w:hAnsi="Arial" w:cs="Arial"/>
                <w:lang w:val="en-US" w:eastAsia="pt-BR"/>
              </w:rPr>
              <w:t>]</w:t>
            </w:r>
          </w:p>
        </w:tc>
      </w:tr>
    </w:tbl>
    <w:p w14:paraId="5C45A335" w14:textId="10AF98D2" w:rsidR="004F242C" w:rsidRPr="004F242C" w:rsidRDefault="15EB71F1" w:rsidP="1719778C">
      <w:pPr>
        <w:pStyle w:val="Heading2"/>
        <w:rPr>
          <w:rFonts w:cstheme="minorBidi"/>
        </w:rPr>
      </w:pPr>
      <w:bookmarkStart w:id="42" w:name="_Toc172808241"/>
      <w:r>
        <w:t>Blood glucose monitoring system discrepancies</w:t>
      </w:r>
      <w:bookmarkEnd w:id="42"/>
      <w:r>
        <w:t xml:space="preserve"> </w:t>
      </w:r>
    </w:p>
    <w:p w14:paraId="76931592" w14:textId="23DE3C49" w:rsidR="004F242C" w:rsidRPr="004F242C" w:rsidRDefault="7E4B9C6E" w:rsidP="1719778C">
      <w:pPr>
        <w:spacing w:line="276" w:lineRule="auto"/>
        <w:jc w:val="both"/>
        <w:rPr>
          <w:rFonts w:cstheme="minorBidi"/>
        </w:rPr>
      </w:pPr>
      <w:r w:rsidRPr="1719778C">
        <w:rPr>
          <w:rFonts w:cstheme="minorBidi"/>
        </w:rPr>
        <w:t xml:space="preserve">According to the instructions for use for the blood glucose monitoring system, </w:t>
      </w:r>
      <w:r w:rsidR="5946D392" w:rsidRPr="1719778C">
        <w:rPr>
          <w:rFonts w:cstheme="minorBidi"/>
        </w:rPr>
        <w:t xml:space="preserve">a </w:t>
      </w:r>
      <w:r w:rsidRPr="1719778C">
        <w:rPr>
          <w:rFonts w:cstheme="minorBidi"/>
        </w:rPr>
        <w:t>patient compared the readings from their blood glucose monitoring system against their blood glucose meter. The patient reported a discrepancy between the estimated glucose value displayed on their blood glucose monitoring system and their blood glucose meter. According to the patient, the blood glucose monitoring system displayed 9.0 mmol/L, while the blood glucose meter displayed 21.0 mmol/L. A second measurement from the blood glucose meter, also indicated value of 21.0 mmol/L. It was reported that</w:t>
      </w:r>
      <w:r w:rsidR="2FC85870" w:rsidRPr="1719778C">
        <w:rPr>
          <w:rFonts w:cstheme="minorBidi"/>
        </w:rPr>
        <w:t xml:space="preserve"> the</w:t>
      </w:r>
      <w:r w:rsidRPr="1719778C">
        <w:rPr>
          <w:rFonts w:cstheme="minorBidi"/>
        </w:rPr>
        <w:t xml:space="preserve"> patient had symptoms of hyperglycemia and it was later confirmed at the lab that the blood monitor</w:t>
      </w:r>
      <w:r w:rsidR="5342C8C1" w:rsidRPr="1719778C">
        <w:rPr>
          <w:rFonts w:cstheme="minorBidi"/>
        </w:rPr>
        <w:t>ing system</w:t>
      </w:r>
      <w:r w:rsidRPr="1719778C">
        <w:rPr>
          <w:rFonts w:cstheme="minorBidi"/>
        </w:rPr>
        <w:t xml:space="preserve"> was incorrect. It was reported that the patient’s blood glucose levels were later stabilized by additional medication.</w:t>
      </w:r>
    </w:p>
    <w:p w14:paraId="03AF82C5" w14:textId="746B8422" w:rsidR="004F242C" w:rsidRDefault="03545870" w:rsidP="1719778C">
      <w:pPr>
        <w:spacing w:line="276" w:lineRule="auto"/>
        <w:jc w:val="both"/>
        <w:rPr>
          <w:rFonts w:cstheme="minorBidi"/>
        </w:rPr>
      </w:pPr>
      <w:r w:rsidRPr="1719778C">
        <w:rPr>
          <w:rFonts w:cstheme="minorBidi"/>
        </w:rPr>
        <w:t>The p</w:t>
      </w:r>
      <w:r w:rsidR="0EA88CD7" w:rsidRPr="1719778C">
        <w:rPr>
          <w:rFonts w:cstheme="minorBidi"/>
        </w:rPr>
        <w:t>roduct was not returned for investigation and lot number was not provided so evaluation of the device is not possible for this complaint. A data investigation was performed, and the complaint was confirmed, however the root cause could not be determined.</w:t>
      </w:r>
    </w:p>
    <w:p w14:paraId="0FB56027" w14:textId="77777777" w:rsidR="0035370A" w:rsidRPr="004F242C" w:rsidRDefault="0035370A" w:rsidP="1719778C">
      <w:pPr>
        <w:spacing w:line="276" w:lineRule="auto"/>
        <w:jc w:val="both"/>
        <w:rPr>
          <w:rFonts w:cstheme="minorBidi"/>
        </w:rPr>
      </w:pPr>
    </w:p>
    <w:tbl>
      <w:tblPr>
        <w:tblW w:w="0" w:type="auto"/>
        <w:tblInd w:w="-10" w:type="dxa"/>
        <w:tblLook w:val="04A0" w:firstRow="1" w:lastRow="0" w:firstColumn="1" w:lastColumn="0" w:noHBand="0" w:noVBand="1"/>
      </w:tblPr>
      <w:tblGrid>
        <w:gridCol w:w="2694"/>
        <w:gridCol w:w="4943"/>
      </w:tblGrid>
      <w:tr w:rsidR="002D0E72" w:rsidRPr="002D0E72" w14:paraId="3AC81613" w14:textId="77777777" w:rsidTr="002D0E72">
        <w:trPr>
          <w:trHeight w:val="300"/>
        </w:trPr>
        <w:tc>
          <w:tcPr>
            <w:tcW w:w="269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3DEE9CD2" w14:textId="16157D42"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494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0602F6F0"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76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tblGrid>
      <w:tr w:rsidR="004F242C" w:rsidRPr="004F242C" w14:paraId="3B183C2A" w14:textId="77777777" w:rsidTr="001F0D69">
        <w:trPr>
          <w:trHeight w:val="300"/>
        </w:trPr>
        <w:tc>
          <w:tcPr>
            <w:tcW w:w="2689" w:type="dxa"/>
          </w:tcPr>
          <w:p w14:paraId="7F387570" w14:textId="6A68A048" w:rsidR="004F242C" w:rsidRPr="004F242C" w:rsidRDefault="004F242C" w:rsidP="4D8CB0F3">
            <w:pPr>
              <w:rPr>
                <w:rFonts w:cstheme="minorBidi"/>
              </w:rPr>
            </w:pPr>
            <w:r w:rsidRPr="4D8CB0F3">
              <w:rPr>
                <w:rFonts w:cstheme="minorBidi"/>
              </w:rPr>
              <w:t xml:space="preserve">Device </w:t>
            </w:r>
            <w:r w:rsidR="1A68EB0E" w:rsidRPr="4D8CB0F3">
              <w:rPr>
                <w:rFonts w:cstheme="minorBidi"/>
              </w:rPr>
              <w:t>P</w:t>
            </w:r>
            <w:r w:rsidRPr="4D8CB0F3">
              <w:rPr>
                <w:rFonts w:cstheme="minorBidi"/>
              </w:rPr>
              <w:t>roblem</w:t>
            </w:r>
          </w:p>
        </w:tc>
        <w:tc>
          <w:tcPr>
            <w:tcW w:w="4961" w:type="dxa"/>
          </w:tcPr>
          <w:p w14:paraId="33FE3A88" w14:textId="09400A55" w:rsidR="004F242C" w:rsidRPr="004F242C" w:rsidRDefault="004F242C" w:rsidP="0015727C">
            <w:pPr>
              <w:rPr>
                <w:rFonts w:cstheme="minorHAnsi"/>
              </w:rPr>
            </w:pPr>
            <w:r w:rsidRPr="004F242C">
              <w:rPr>
                <w:rFonts w:cstheme="minorHAnsi"/>
              </w:rPr>
              <w:t>Low Test Results</w:t>
            </w:r>
            <w:r w:rsidR="00027335">
              <w:rPr>
                <w:rFonts w:cstheme="minorHAnsi"/>
              </w:rPr>
              <w:t xml:space="preserve"> [</w:t>
            </w:r>
            <w:r w:rsidR="00027335" w:rsidRPr="004F242C">
              <w:rPr>
                <w:rFonts w:cstheme="minorHAnsi"/>
              </w:rPr>
              <w:t>A090810</w:t>
            </w:r>
            <w:r w:rsidR="00027335">
              <w:rPr>
                <w:rFonts w:cstheme="minorHAnsi"/>
              </w:rPr>
              <w:t>]</w:t>
            </w:r>
          </w:p>
        </w:tc>
      </w:tr>
      <w:tr w:rsidR="004F242C" w:rsidRPr="004F242C" w14:paraId="28F5879A" w14:textId="77777777" w:rsidTr="001F0D69">
        <w:trPr>
          <w:trHeight w:val="300"/>
        </w:trPr>
        <w:tc>
          <w:tcPr>
            <w:tcW w:w="2689" w:type="dxa"/>
            <w:shd w:val="clear" w:color="auto" w:fill="D7EAFA" w:themeFill="text2" w:themeFillTint="1A"/>
          </w:tcPr>
          <w:p w14:paraId="2BC8D90C" w14:textId="77777777" w:rsidR="004F242C" w:rsidRPr="004F242C" w:rsidRDefault="004F242C" w:rsidP="0015727C">
            <w:pPr>
              <w:rPr>
                <w:rFonts w:cstheme="minorHAnsi"/>
              </w:rPr>
            </w:pPr>
            <w:r w:rsidRPr="004F242C">
              <w:rPr>
                <w:rFonts w:cstheme="minorHAnsi"/>
              </w:rPr>
              <w:t xml:space="preserve">Component Problem </w:t>
            </w:r>
          </w:p>
        </w:tc>
        <w:tc>
          <w:tcPr>
            <w:tcW w:w="4961" w:type="dxa"/>
            <w:shd w:val="clear" w:color="auto" w:fill="D7EAFA" w:themeFill="text2" w:themeFillTint="1A"/>
          </w:tcPr>
          <w:p w14:paraId="533B6744" w14:textId="64AF9253" w:rsidR="004F242C" w:rsidRPr="004F242C" w:rsidRDefault="5F29D2E3"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027335">
              <w:rPr>
                <w:rFonts w:eastAsiaTheme="minorEastAsia" w:cstheme="minorBidi"/>
                <w:color w:val="000000" w:themeColor="text1"/>
                <w:szCs w:val="20"/>
              </w:rPr>
              <w:t xml:space="preserve"> [</w:t>
            </w:r>
            <w:r w:rsidR="00027335" w:rsidRPr="004F2E05">
              <w:rPr>
                <w:rFonts w:eastAsiaTheme="minorEastAsia" w:cstheme="minorBidi"/>
                <w:color w:val="000000" w:themeColor="text1"/>
                <w:szCs w:val="20"/>
              </w:rPr>
              <w:t>G07001</w:t>
            </w:r>
            <w:r w:rsidR="00027335">
              <w:rPr>
                <w:rFonts w:eastAsiaTheme="minorEastAsia" w:cstheme="minorBidi"/>
                <w:color w:val="000000" w:themeColor="text1"/>
                <w:szCs w:val="20"/>
              </w:rPr>
              <w:t>]</w:t>
            </w:r>
          </w:p>
        </w:tc>
      </w:tr>
      <w:tr w:rsidR="004F242C" w:rsidRPr="004F242C" w14:paraId="6735A054" w14:textId="77777777" w:rsidTr="001F0D69">
        <w:trPr>
          <w:trHeight w:val="300"/>
        </w:trPr>
        <w:tc>
          <w:tcPr>
            <w:tcW w:w="2689" w:type="dxa"/>
          </w:tcPr>
          <w:p w14:paraId="6E5FE7FF" w14:textId="77777777" w:rsidR="004F242C" w:rsidRPr="004F242C" w:rsidRDefault="004F242C" w:rsidP="0015727C">
            <w:pPr>
              <w:rPr>
                <w:rFonts w:cstheme="minorHAnsi"/>
              </w:rPr>
            </w:pPr>
            <w:r w:rsidRPr="004F242C">
              <w:rPr>
                <w:rFonts w:cstheme="minorHAnsi"/>
              </w:rPr>
              <w:lastRenderedPageBreak/>
              <w:t>Signs and Symptoms</w:t>
            </w:r>
          </w:p>
        </w:tc>
        <w:tc>
          <w:tcPr>
            <w:tcW w:w="4961" w:type="dxa"/>
          </w:tcPr>
          <w:p w14:paraId="705425A8" w14:textId="7FF965DA" w:rsidR="004F242C" w:rsidRPr="004F242C" w:rsidRDefault="004F242C" w:rsidP="0015727C">
            <w:pPr>
              <w:rPr>
                <w:rFonts w:cstheme="minorHAnsi"/>
              </w:rPr>
            </w:pPr>
            <w:r w:rsidRPr="004F242C">
              <w:rPr>
                <w:rFonts w:cstheme="minorHAnsi"/>
              </w:rPr>
              <w:t>Hyperglycemia</w:t>
            </w:r>
            <w:r w:rsidR="00027335">
              <w:rPr>
                <w:rFonts w:cstheme="minorHAnsi"/>
              </w:rPr>
              <w:t xml:space="preserve"> [</w:t>
            </w:r>
            <w:r w:rsidR="00027335" w:rsidRPr="004F242C">
              <w:rPr>
                <w:rFonts w:cstheme="minorHAnsi"/>
              </w:rPr>
              <w:t>E1205</w:t>
            </w:r>
            <w:r w:rsidR="00027335">
              <w:rPr>
                <w:rFonts w:cstheme="minorHAnsi"/>
              </w:rPr>
              <w:t>]</w:t>
            </w:r>
          </w:p>
        </w:tc>
      </w:tr>
      <w:tr w:rsidR="004F242C" w:rsidRPr="004F242C" w14:paraId="04CBAB4E" w14:textId="77777777" w:rsidTr="001F0D69">
        <w:trPr>
          <w:trHeight w:val="1219"/>
        </w:trPr>
        <w:tc>
          <w:tcPr>
            <w:tcW w:w="2689" w:type="dxa"/>
            <w:shd w:val="clear" w:color="auto" w:fill="D7EAFA" w:themeFill="text2" w:themeFillTint="1A"/>
          </w:tcPr>
          <w:p w14:paraId="0F54B1ED" w14:textId="7308ABA7" w:rsidR="004F242C" w:rsidRPr="004F242C" w:rsidRDefault="2B0589AC" w:rsidP="227771B8">
            <w:pPr>
              <w:rPr>
                <w:rFonts w:cstheme="minorBidi"/>
              </w:rPr>
            </w:pPr>
            <w:r w:rsidRPr="227771B8">
              <w:rPr>
                <w:rFonts w:cstheme="minorBidi"/>
              </w:rPr>
              <w:t xml:space="preserve">Health Impacts </w:t>
            </w:r>
          </w:p>
        </w:tc>
        <w:tc>
          <w:tcPr>
            <w:tcW w:w="4961" w:type="dxa"/>
            <w:shd w:val="clear" w:color="auto" w:fill="D7EAFA" w:themeFill="text2" w:themeFillTint="1A"/>
          </w:tcPr>
          <w:p w14:paraId="3F3A8ACB" w14:textId="1593A660" w:rsidR="004F242C" w:rsidRPr="004F242C" w:rsidRDefault="004F242C" w:rsidP="0015727C">
            <w:pPr>
              <w:rPr>
                <w:rFonts w:cstheme="minorHAnsi"/>
              </w:rPr>
            </w:pPr>
            <w:r w:rsidRPr="004F242C">
              <w:rPr>
                <w:rFonts w:cstheme="minorHAnsi"/>
              </w:rPr>
              <w:t>Unexpected Medical Intervention</w:t>
            </w:r>
            <w:r w:rsidR="00027335">
              <w:rPr>
                <w:rFonts w:cstheme="minorHAnsi"/>
              </w:rPr>
              <w:t xml:space="preserve"> [</w:t>
            </w:r>
            <w:r w:rsidR="00027335" w:rsidRPr="004F242C">
              <w:rPr>
                <w:rFonts w:cstheme="minorHAnsi"/>
              </w:rPr>
              <w:t>F23</w:t>
            </w:r>
            <w:r w:rsidR="00027335">
              <w:rPr>
                <w:rFonts w:cstheme="minorHAnsi"/>
              </w:rPr>
              <w:t>]</w:t>
            </w:r>
          </w:p>
          <w:p w14:paraId="43EB6257" w14:textId="4CDD366B" w:rsidR="004F242C" w:rsidRPr="004F242C" w:rsidRDefault="004F242C" w:rsidP="0015727C">
            <w:pPr>
              <w:rPr>
                <w:rFonts w:cstheme="minorHAnsi"/>
              </w:rPr>
            </w:pPr>
            <w:r w:rsidRPr="004F242C">
              <w:rPr>
                <w:rFonts w:cstheme="minorHAnsi"/>
              </w:rPr>
              <w:t>Medication Required</w:t>
            </w:r>
            <w:r w:rsidR="00027335">
              <w:rPr>
                <w:rFonts w:cstheme="minorHAnsi"/>
              </w:rPr>
              <w:t xml:space="preserve"> [</w:t>
            </w:r>
            <w:r w:rsidR="00027335" w:rsidRPr="004F242C">
              <w:rPr>
                <w:rFonts w:cstheme="minorHAnsi"/>
              </w:rPr>
              <w:t>F2303</w:t>
            </w:r>
            <w:r w:rsidR="00027335">
              <w:rPr>
                <w:rFonts w:cstheme="minorHAnsi"/>
              </w:rPr>
              <w:t>]</w:t>
            </w:r>
          </w:p>
          <w:p w14:paraId="38288038" w14:textId="75EFA8F2" w:rsidR="004F242C" w:rsidRPr="004F242C" w:rsidRDefault="004F242C" w:rsidP="0015727C">
            <w:pPr>
              <w:rPr>
                <w:rFonts w:cstheme="minorHAnsi"/>
              </w:rPr>
            </w:pPr>
            <w:r w:rsidRPr="004F242C">
              <w:rPr>
                <w:rFonts w:eastAsia="Calibri" w:cstheme="minorHAnsi"/>
              </w:rPr>
              <w:t>Minor Injury / Illness / Impairment</w:t>
            </w:r>
            <w:r w:rsidR="00027335">
              <w:rPr>
                <w:rFonts w:eastAsia="Calibri" w:cstheme="minorHAnsi"/>
              </w:rPr>
              <w:t xml:space="preserve"> [</w:t>
            </w:r>
            <w:r w:rsidR="00027335" w:rsidRPr="004F242C">
              <w:rPr>
                <w:rFonts w:eastAsia="Calibri" w:cstheme="minorHAnsi"/>
              </w:rPr>
              <w:t>F11</w:t>
            </w:r>
            <w:r w:rsidR="00027335">
              <w:rPr>
                <w:rFonts w:eastAsia="Calibri" w:cstheme="minorHAnsi"/>
              </w:rPr>
              <w:t>]</w:t>
            </w:r>
          </w:p>
        </w:tc>
      </w:tr>
      <w:tr w:rsidR="004F242C" w:rsidRPr="004F242C" w14:paraId="433B7B15" w14:textId="77777777" w:rsidTr="001F0D69">
        <w:trPr>
          <w:trHeight w:val="300"/>
        </w:trPr>
        <w:tc>
          <w:tcPr>
            <w:tcW w:w="2689" w:type="dxa"/>
          </w:tcPr>
          <w:p w14:paraId="14778357" w14:textId="51518181" w:rsidR="004F242C" w:rsidRPr="004F242C" w:rsidRDefault="00D53AAD" w:rsidP="0015727C">
            <w:pPr>
              <w:rPr>
                <w:rFonts w:cstheme="minorHAnsi"/>
              </w:rPr>
            </w:pPr>
            <w:r>
              <w:t>Investigation Type</w:t>
            </w:r>
          </w:p>
        </w:tc>
        <w:tc>
          <w:tcPr>
            <w:tcW w:w="4961" w:type="dxa"/>
          </w:tcPr>
          <w:p w14:paraId="47F65654" w14:textId="1011C045" w:rsidR="004F242C" w:rsidRPr="004F242C" w:rsidRDefault="004F242C" w:rsidP="0015727C">
            <w:pPr>
              <w:rPr>
                <w:rFonts w:cstheme="minorHAnsi"/>
              </w:rPr>
            </w:pPr>
            <w:r w:rsidRPr="004F242C">
              <w:rPr>
                <w:rFonts w:cstheme="minorHAnsi"/>
              </w:rPr>
              <w:t>Device Not Returned</w:t>
            </w:r>
            <w:r w:rsidR="00027335">
              <w:rPr>
                <w:rFonts w:cstheme="minorHAnsi"/>
              </w:rPr>
              <w:t xml:space="preserve"> [</w:t>
            </w:r>
            <w:r w:rsidR="00027335" w:rsidRPr="004F242C">
              <w:rPr>
                <w:rFonts w:cstheme="minorHAnsi"/>
              </w:rPr>
              <w:t>B17</w:t>
            </w:r>
            <w:r w:rsidR="00027335">
              <w:rPr>
                <w:rFonts w:cstheme="minorHAnsi"/>
              </w:rPr>
              <w:t>]</w:t>
            </w:r>
          </w:p>
          <w:p w14:paraId="505AB76C" w14:textId="3E7002AD" w:rsidR="004F242C" w:rsidRPr="004F242C" w:rsidRDefault="004F242C" w:rsidP="0015727C">
            <w:pPr>
              <w:rPr>
                <w:rFonts w:cstheme="minorHAnsi"/>
              </w:rPr>
            </w:pPr>
            <w:r w:rsidRPr="004F242C">
              <w:rPr>
                <w:rFonts w:cstheme="minorHAnsi"/>
              </w:rPr>
              <w:t xml:space="preserve">Analysis of </w:t>
            </w:r>
            <w:r w:rsidR="00134C37">
              <w:rPr>
                <w:rFonts w:cstheme="minorHAnsi"/>
              </w:rPr>
              <w:t>Information</w:t>
            </w:r>
            <w:r w:rsidRPr="004F242C">
              <w:rPr>
                <w:rFonts w:cstheme="minorHAnsi"/>
              </w:rPr>
              <w:t xml:space="preserve"> Provided by User/Third Party</w:t>
            </w:r>
            <w:r w:rsidR="00027335">
              <w:rPr>
                <w:rFonts w:cstheme="minorHAnsi"/>
              </w:rPr>
              <w:t xml:space="preserve"> [</w:t>
            </w:r>
            <w:r w:rsidR="00027335" w:rsidRPr="004F242C">
              <w:rPr>
                <w:rFonts w:cstheme="minorHAnsi"/>
              </w:rPr>
              <w:t>B15</w:t>
            </w:r>
            <w:r w:rsidR="00027335">
              <w:rPr>
                <w:rFonts w:cstheme="minorHAnsi"/>
              </w:rPr>
              <w:t>]</w:t>
            </w:r>
          </w:p>
        </w:tc>
      </w:tr>
      <w:tr w:rsidR="004F242C" w:rsidRPr="004F242C" w14:paraId="59690FA3" w14:textId="77777777" w:rsidTr="001F0D69">
        <w:trPr>
          <w:trHeight w:val="300"/>
        </w:trPr>
        <w:tc>
          <w:tcPr>
            <w:tcW w:w="2689" w:type="dxa"/>
            <w:shd w:val="clear" w:color="auto" w:fill="D7EAFA" w:themeFill="text2" w:themeFillTint="1A"/>
          </w:tcPr>
          <w:p w14:paraId="5BEDAE18" w14:textId="400634FE" w:rsidR="004F242C" w:rsidRPr="004F242C" w:rsidRDefault="00F44A15" w:rsidP="0015727C">
            <w:pPr>
              <w:rPr>
                <w:rFonts w:cstheme="minorHAnsi"/>
              </w:rPr>
            </w:pPr>
            <w:r>
              <w:t>Investigation Findings</w:t>
            </w:r>
          </w:p>
        </w:tc>
        <w:tc>
          <w:tcPr>
            <w:tcW w:w="4961" w:type="dxa"/>
            <w:shd w:val="clear" w:color="auto" w:fill="D7EAFA" w:themeFill="text2" w:themeFillTint="1A"/>
          </w:tcPr>
          <w:p w14:paraId="483CA3E9" w14:textId="6C4670F7" w:rsidR="004F242C" w:rsidRPr="004F242C" w:rsidRDefault="214CC324" w:rsidP="28976E97">
            <w:pPr>
              <w:rPr>
                <w:rFonts w:cstheme="minorBidi"/>
              </w:rPr>
            </w:pPr>
            <w:r w:rsidRPr="28976E97">
              <w:rPr>
                <w:rFonts w:cstheme="minorBidi"/>
              </w:rPr>
              <w:t>Malfunction Observed Without Conclusive Finding</w:t>
            </w:r>
            <w:r w:rsidR="00027335">
              <w:rPr>
                <w:rFonts w:cstheme="minorBidi"/>
              </w:rPr>
              <w:t xml:space="preserve"> [</w:t>
            </w:r>
            <w:r w:rsidR="00027335" w:rsidRPr="28976E97">
              <w:rPr>
                <w:rFonts w:cstheme="minorBidi"/>
              </w:rPr>
              <w:t>C24</w:t>
            </w:r>
            <w:r w:rsidR="00027335">
              <w:rPr>
                <w:rFonts w:cstheme="minorBidi"/>
              </w:rPr>
              <w:t>]</w:t>
            </w:r>
          </w:p>
        </w:tc>
      </w:tr>
      <w:tr w:rsidR="004F242C" w:rsidRPr="004F242C" w14:paraId="28174B91" w14:textId="77777777" w:rsidTr="001F0D69">
        <w:trPr>
          <w:trHeight w:val="300"/>
        </w:trPr>
        <w:tc>
          <w:tcPr>
            <w:tcW w:w="2689" w:type="dxa"/>
          </w:tcPr>
          <w:p w14:paraId="2E89D2EE" w14:textId="40A8C29F" w:rsidR="004F242C" w:rsidRPr="004F242C" w:rsidRDefault="00174C29" w:rsidP="0015727C">
            <w:pPr>
              <w:rPr>
                <w:rFonts w:cstheme="minorHAnsi"/>
              </w:rPr>
            </w:pPr>
            <w:r>
              <w:t>Investigation Conclusion</w:t>
            </w:r>
          </w:p>
        </w:tc>
        <w:tc>
          <w:tcPr>
            <w:tcW w:w="4961" w:type="dxa"/>
          </w:tcPr>
          <w:p w14:paraId="786DD1D2" w14:textId="0EEA482B" w:rsidR="004F242C" w:rsidRPr="004F242C" w:rsidRDefault="004F242C" w:rsidP="0015727C">
            <w:pPr>
              <w:rPr>
                <w:rFonts w:cstheme="minorHAnsi"/>
              </w:rPr>
            </w:pPr>
            <w:r w:rsidRPr="004F242C">
              <w:rPr>
                <w:rFonts w:eastAsia="Calibri" w:cstheme="minorHAnsi"/>
              </w:rPr>
              <w:t>Cause Linked to Device but Unable to Trace More Specifically</w:t>
            </w:r>
            <w:r w:rsidR="00027335">
              <w:rPr>
                <w:rFonts w:eastAsia="Calibri" w:cstheme="minorHAnsi"/>
              </w:rPr>
              <w:t xml:space="preserve"> [</w:t>
            </w:r>
            <w:r w:rsidR="00027335" w:rsidRPr="004F242C">
              <w:rPr>
                <w:rFonts w:eastAsia="Calibri" w:cstheme="minorHAnsi"/>
              </w:rPr>
              <w:t>D1501</w:t>
            </w:r>
            <w:r w:rsidR="00027335">
              <w:rPr>
                <w:rFonts w:eastAsia="Calibri" w:cstheme="minorHAnsi"/>
              </w:rPr>
              <w:t>]</w:t>
            </w:r>
          </w:p>
        </w:tc>
      </w:tr>
    </w:tbl>
    <w:p w14:paraId="469ACB18" w14:textId="77777777" w:rsidR="002D0E72" w:rsidRDefault="002D0E72" w:rsidP="1719778C">
      <w:pPr>
        <w:spacing w:line="276" w:lineRule="auto"/>
        <w:jc w:val="both"/>
        <w:rPr>
          <w:rFonts w:cstheme="minorBidi"/>
          <w:b/>
          <w:bCs/>
        </w:rPr>
      </w:pPr>
    </w:p>
    <w:p w14:paraId="39FB0481" w14:textId="7821DFFC" w:rsidR="004F242C" w:rsidRDefault="2695BCCC" w:rsidP="1719778C">
      <w:pPr>
        <w:spacing w:line="276" w:lineRule="auto"/>
        <w:jc w:val="both"/>
      </w:pPr>
      <w:r w:rsidRPr="1719778C">
        <w:rPr>
          <w:rFonts w:cstheme="minorBidi"/>
          <w:b/>
          <w:bCs/>
        </w:rPr>
        <w:t>N</w:t>
      </w:r>
      <w:r w:rsidR="0EA88CD7" w:rsidRPr="1719778C">
        <w:rPr>
          <w:rFonts w:cstheme="minorBidi"/>
          <w:b/>
          <w:bCs/>
        </w:rPr>
        <w:t>ote:</w:t>
      </w:r>
      <w:r w:rsidR="0EA88CD7" w:rsidRPr="1719778C">
        <w:rPr>
          <w:rFonts w:cstheme="minorBidi"/>
        </w:rPr>
        <w:t xml:space="preserve"> Hyperglycemia was selected as a health effect code since the high blood glucose level was not detected by the blood glucose monitoring system and was confirmed with the blood glucose meter. The patient experienced this health </w:t>
      </w:r>
      <w:r w:rsidR="0018536C" w:rsidRPr="1719778C">
        <w:rPr>
          <w:rFonts w:cstheme="minorBidi"/>
        </w:rPr>
        <w:t>effect,</w:t>
      </w:r>
      <w:r w:rsidR="0EA88CD7" w:rsidRPr="1719778C">
        <w:rPr>
          <w:rFonts w:cstheme="minorBidi"/>
        </w:rPr>
        <w:t xml:space="preserve"> and the device was unable to perform its function. The health outcome code of “No Health Consequences or Impact” were not selected because the patient required a lab draw and additional medication even though he stabilized without any further health complications</w:t>
      </w:r>
      <w:r w:rsidR="0EA88CD7">
        <w:t>.</w:t>
      </w:r>
    </w:p>
    <w:p w14:paraId="23D550F2" w14:textId="77777777" w:rsidR="004F242C" w:rsidRDefault="004F242C" w:rsidP="00A459CD">
      <w:pPr>
        <w:rPr>
          <w:noProof/>
          <w:lang w:val="en-US"/>
        </w:rPr>
      </w:pPr>
    </w:p>
    <w:p w14:paraId="14AB79E1" w14:textId="4833772D" w:rsidR="004F242C" w:rsidRDefault="7B81FD66" w:rsidP="1719778C">
      <w:pPr>
        <w:pStyle w:val="Heading2"/>
      </w:pPr>
      <w:bookmarkStart w:id="43" w:name="_Toc172808242"/>
      <w:r>
        <w:t>Patient monitoring unit telemetry</w:t>
      </w:r>
      <w:r w:rsidR="00740890">
        <w:t xml:space="preserve"> </w:t>
      </w:r>
      <w:r>
        <w:t>issues</w:t>
      </w:r>
      <w:bookmarkEnd w:id="43"/>
    </w:p>
    <w:p w14:paraId="25E9DE4C" w14:textId="5422AF99" w:rsidR="004F242C" w:rsidRPr="004F242C" w:rsidRDefault="00C766E8" w:rsidP="1719778C">
      <w:pPr>
        <w:spacing w:after="160" w:line="276" w:lineRule="auto"/>
        <w:jc w:val="both"/>
        <w:rPr>
          <w:rFonts w:eastAsia="Aptos" w:cstheme="minorBidi"/>
        </w:rPr>
      </w:pPr>
      <w:r>
        <w:rPr>
          <w:rFonts w:eastAsia="Aptos" w:cstheme="minorBidi"/>
        </w:rPr>
        <w:t>A</w:t>
      </w:r>
      <w:r w:rsidR="26BC1680" w:rsidRPr="1719778C">
        <w:rPr>
          <w:rFonts w:eastAsia="Aptos" w:cstheme="minorBidi"/>
        </w:rPr>
        <w:t xml:space="preserve"> nurse in </w:t>
      </w:r>
      <w:r>
        <w:rPr>
          <w:rFonts w:eastAsia="Aptos" w:cstheme="minorBidi"/>
        </w:rPr>
        <w:t xml:space="preserve">a </w:t>
      </w:r>
      <w:r w:rsidR="2D3A0879" w:rsidRPr="1719778C">
        <w:rPr>
          <w:rFonts w:eastAsia="Aptos" w:cstheme="minorBidi"/>
        </w:rPr>
        <w:t xml:space="preserve">critical care unit </w:t>
      </w:r>
      <w:r w:rsidR="26BC1680" w:rsidRPr="1719778C">
        <w:rPr>
          <w:rFonts w:eastAsia="Aptos" w:cstheme="minorBidi"/>
        </w:rPr>
        <w:t xml:space="preserve">was sitting at the central </w:t>
      </w:r>
      <w:r w:rsidR="1123B3EF" w:rsidRPr="1719778C">
        <w:rPr>
          <w:rFonts w:eastAsia="Aptos" w:cstheme="minorBidi"/>
        </w:rPr>
        <w:t xml:space="preserve">station </w:t>
      </w:r>
      <w:r w:rsidR="26BC1680" w:rsidRPr="1719778C">
        <w:rPr>
          <w:rFonts w:eastAsia="Aptos" w:cstheme="minorBidi"/>
        </w:rPr>
        <w:t>and noticed a patient, who was being monitored on a bedside monitor (not telemetry)</w:t>
      </w:r>
      <w:r w:rsidR="66A9F4BE" w:rsidRPr="1719778C">
        <w:rPr>
          <w:rFonts w:eastAsia="Aptos" w:cstheme="minorBidi"/>
        </w:rPr>
        <w:t>,</w:t>
      </w:r>
      <w:r w:rsidR="26BC1680" w:rsidRPr="1719778C">
        <w:rPr>
          <w:rFonts w:eastAsia="Aptos" w:cstheme="minorBidi"/>
        </w:rPr>
        <w:t xml:space="preserve"> go</w:t>
      </w:r>
      <w:r w:rsidR="3F0D229F" w:rsidRPr="1719778C">
        <w:rPr>
          <w:rFonts w:eastAsia="Aptos" w:cstheme="minorBidi"/>
        </w:rPr>
        <w:t>ing</w:t>
      </w:r>
      <w:r w:rsidR="26BC1680" w:rsidRPr="1719778C">
        <w:rPr>
          <w:rFonts w:eastAsia="Aptos" w:cstheme="minorBidi"/>
        </w:rPr>
        <w:t xml:space="preserve"> into Asystole. After roughly four seconds the central </w:t>
      </w:r>
      <w:r w:rsidR="6C727F20" w:rsidRPr="1719778C">
        <w:rPr>
          <w:rFonts w:eastAsia="Aptos" w:cstheme="minorBidi"/>
        </w:rPr>
        <w:t xml:space="preserve">unit </w:t>
      </w:r>
      <w:r w:rsidR="26BC1680" w:rsidRPr="1719778C">
        <w:rPr>
          <w:rFonts w:eastAsia="Aptos" w:cstheme="minorBidi"/>
        </w:rPr>
        <w:t>identified the asystole, as it</w:t>
      </w:r>
      <w:r w:rsidR="41C94240" w:rsidRPr="1719778C">
        <w:rPr>
          <w:rFonts w:eastAsia="Aptos" w:cstheme="minorBidi"/>
        </w:rPr>
        <w:t xml:space="preserve"> i</w:t>
      </w:r>
      <w:r w:rsidR="26BC1680" w:rsidRPr="1719778C">
        <w:rPr>
          <w:rFonts w:eastAsia="Aptos" w:cstheme="minorBidi"/>
        </w:rPr>
        <w:t>s suppose</w:t>
      </w:r>
      <w:r w:rsidR="7F170416" w:rsidRPr="1719778C">
        <w:rPr>
          <w:rFonts w:eastAsia="Aptos" w:cstheme="minorBidi"/>
        </w:rPr>
        <w:t>d</w:t>
      </w:r>
      <w:r w:rsidR="26BC1680" w:rsidRPr="1719778C">
        <w:rPr>
          <w:rFonts w:eastAsia="Aptos" w:cstheme="minorBidi"/>
        </w:rPr>
        <w:t xml:space="preserve"> to, and gave the visual asystole red alarm. However, it was noticed that roughly five seconds later the audible alarm kicked in. The staff are concerned it took so long for the audible alarm to kick in. There was no adverse event or harm reported.</w:t>
      </w:r>
      <w:r w:rsidR="1A694F19" w:rsidRPr="1719778C">
        <w:rPr>
          <w:rFonts w:eastAsia="Aptos" w:cstheme="minorBidi"/>
        </w:rPr>
        <w:t xml:space="preserve"> The investigation highlighted a software problem</w:t>
      </w:r>
      <w:r w:rsidR="1AFFCEA7" w:rsidRPr="1719778C">
        <w:rPr>
          <w:rFonts w:eastAsia="Aptos" w:cstheme="minorBidi"/>
        </w:rPr>
        <w:t xml:space="preserve"> caused by </w:t>
      </w:r>
      <w:r w:rsidR="49C874B9" w:rsidRPr="1719778C">
        <w:rPr>
          <w:rFonts w:eastAsia="Aptos" w:cstheme="minorBidi"/>
        </w:rPr>
        <w:t>er</w:t>
      </w:r>
      <w:r w:rsidR="27532EB2" w:rsidRPr="1719778C">
        <w:rPr>
          <w:rFonts w:eastAsia="Aptos" w:cstheme="minorBidi"/>
        </w:rPr>
        <w:t>r</w:t>
      </w:r>
      <w:r w:rsidR="49C874B9" w:rsidRPr="1719778C">
        <w:rPr>
          <w:rFonts w:eastAsia="Aptos" w:cstheme="minorBidi"/>
        </w:rPr>
        <w:t>o</w:t>
      </w:r>
      <w:r w:rsidR="44C72C3C" w:rsidRPr="1719778C">
        <w:rPr>
          <w:rFonts w:eastAsia="Aptos" w:cstheme="minorBidi"/>
        </w:rPr>
        <w:t>n</w:t>
      </w:r>
      <w:r w:rsidR="0F193195" w:rsidRPr="1719778C">
        <w:rPr>
          <w:rFonts w:eastAsia="Aptos" w:cstheme="minorBidi"/>
        </w:rPr>
        <w:t>e</w:t>
      </w:r>
      <w:r w:rsidR="44C72C3C" w:rsidRPr="1719778C">
        <w:rPr>
          <w:rFonts w:eastAsia="Aptos" w:cstheme="minorBidi"/>
        </w:rPr>
        <w:t>ous</w:t>
      </w:r>
      <w:r w:rsidR="1AFFCEA7" w:rsidRPr="1719778C">
        <w:rPr>
          <w:rFonts w:eastAsia="Aptos" w:cstheme="minorBidi"/>
        </w:rPr>
        <w:t xml:space="preserve"> coding.</w:t>
      </w:r>
    </w:p>
    <w:p w14:paraId="1801C99A" w14:textId="77777777" w:rsidR="004F242C" w:rsidRPr="004F242C" w:rsidRDefault="004F242C" w:rsidP="004F242C">
      <w:pPr>
        <w:spacing w:after="160"/>
        <w:rPr>
          <w:rFonts w:cstheme="minorHAnsi"/>
        </w:rPr>
      </w:pPr>
      <w:r w:rsidRPr="004F242C">
        <w:rPr>
          <w:rFonts w:eastAsia="Aptos" w:cstheme="minorHAnsi"/>
        </w:rPr>
        <w:t xml:space="preserve"> </w:t>
      </w:r>
    </w:p>
    <w:tbl>
      <w:tblPr>
        <w:tblW w:w="0" w:type="auto"/>
        <w:tblInd w:w="-10" w:type="dxa"/>
        <w:tblLook w:val="04A0" w:firstRow="1" w:lastRow="0" w:firstColumn="1" w:lastColumn="0" w:noHBand="0" w:noVBand="1"/>
      </w:tblPr>
      <w:tblGrid>
        <w:gridCol w:w="2584"/>
        <w:gridCol w:w="5053"/>
      </w:tblGrid>
      <w:tr w:rsidR="002D0E72" w:rsidRPr="002D0E72" w14:paraId="45C17508"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2F198A9" w14:textId="7F1635B0"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97A5952"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018"/>
      </w:tblGrid>
      <w:tr w:rsidR="004F242C" w:rsidRPr="004F242C" w14:paraId="31D96EE5" w14:textId="77777777" w:rsidTr="001F0D69">
        <w:trPr>
          <w:trHeight w:val="300"/>
        </w:trPr>
        <w:tc>
          <w:tcPr>
            <w:tcW w:w="3114" w:type="dxa"/>
            <w:tcMar>
              <w:left w:w="108" w:type="dxa"/>
              <w:right w:w="108" w:type="dxa"/>
            </w:tcMar>
          </w:tcPr>
          <w:p w14:paraId="179FD112" w14:textId="6C5B2D4F" w:rsidR="004F242C" w:rsidRPr="004F242C" w:rsidRDefault="004F242C" w:rsidP="4D8CB0F3">
            <w:pPr>
              <w:rPr>
                <w:rFonts w:cstheme="minorBidi"/>
              </w:rPr>
            </w:pPr>
            <w:r w:rsidRPr="4D8CB0F3">
              <w:rPr>
                <w:rFonts w:eastAsia="Aptos" w:cstheme="minorBidi"/>
              </w:rPr>
              <w:t xml:space="preserve">Device </w:t>
            </w:r>
            <w:r w:rsidR="766CCC64" w:rsidRPr="4D8CB0F3">
              <w:rPr>
                <w:rFonts w:eastAsia="Aptos" w:cstheme="minorBidi"/>
              </w:rPr>
              <w:t>P</w:t>
            </w:r>
            <w:r w:rsidRPr="4D8CB0F3">
              <w:rPr>
                <w:rFonts w:eastAsia="Aptos" w:cstheme="minorBidi"/>
              </w:rPr>
              <w:t>roblem</w:t>
            </w:r>
          </w:p>
        </w:tc>
        <w:tc>
          <w:tcPr>
            <w:tcW w:w="6236" w:type="dxa"/>
            <w:tcMar>
              <w:left w:w="108" w:type="dxa"/>
              <w:right w:w="108" w:type="dxa"/>
            </w:tcMar>
          </w:tcPr>
          <w:p w14:paraId="692454E3" w14:textId="5EB0F87F" w:rsidR="004F242C" w:rsidRPr="00027335" w:rsidRDefault="290928BA" w:rsidP="4D8CB0F3">
            <w:pPr>
              <w:rPr>
                <w:rFonts w:eastAsiaTheme="minorEastAsia" w:cstheme="minorBidi"/>
                <w:color w:val="333333"/>
                <w:sz w:val="22"/>
                <w:szCs w:val="22"/>
              </w:rPr>
            </w:pPr>
            <w:r w:rsidRPr="4D8CB0F3">
              <w:rPr>
                <w:rFonts w:eastAsiaTheme="minorEastAsia" w:cstheme="minorBidi"/>
                <w:color w:val="333333"/>
                <w:szCs w:val="20"/>
              </w:rPr>
              <w:t>Delayed Alarm</w:t>
            </w:r>
            <w:r w:rsidR="00027335">
              <w:rPr>
                <w:rFonts w:eastAsiaTheme="minorEastAsia" w:cstheme="minorBidi"/>
                <w:color w:val="333333"/>
                <w:szCs w:val="20"/>
              </w:rPr>
              <w:t xml:space="preserve"> [</w:t>
            </w:r>
            <w:r w:rsidR="00027335" w:rsidRPr="4D8CB0F3">
              <w:rPr>
                <w:rFonts w:eastAsiaTheme="minorEastAsia" w:cstheme="minorBidi"/>
                <w:color w:val="333333"/>
                <w:szCs w:val="20"/>
              </w:rPr>
              <w:t>A160104</w:t>
            </w:r>
            <w:r w:rsidR="00027335">
              <w:rPr>
                <w:rFonts w:eastAsiaTheme="minorEastAsia" w:cstheme="minorBidi"/>
                <w:color w:val="333333"/>
                <w:sz w:val="22"/>
                <w:szCs w:val="22"/>
              </w:rPr>
              <w:t>]</w:t>
            </w:r>
          </w:p>
        </w:tc>
      </w:tr>
      <w:tr w:rsidR="004F242C" w:rsidRPr="004F242C" w14:paraId="7C97B943" w14:textId="77777777" w:rsidTr="001F0D69">
        <w:trPr>
          <w:trHeight w:val="300"/>
        </w:trPr>
        <w:tc>
          <w:tcPr>
            <w:tcW w:w="3114" w:type="dxa"/>
            <w:shd w:val="clear" w:color="auto" w:fill="D7EAFA" w:themeFill="text2" w:themeFillTint="1A"/>
            <w:tcMar>
              <w:left w:w="108" w:type="dxa"/>
              <w:right w:w="108" w:type="dxa"/>
            </w:tcMar>
          </w:tcPr>
          <w:p w14:paraId="7D800647" w14:textId="77777777" w:rsidR="004F242C" w:rsidRPr="004F242C" w:rsidRDefault="004F242C" w:rsidP="0015727C">
            <w:pPr>
              <w:rPr>
                <w:rFonts w:cstheme="minorHAnsi"/>
              </w:rPr>
            </w:pPr>
            <w:r w:rsidRPr="004F242C">
              <w:rPr>
                <w:rFonts w:eastAsia="Aptos" w:cstheme="minorHAnsi"/>
              </w:rPr>
              <w:t xml:space="preserve">Component Problem </w:t>
            </w:r>
          </w:p>
        </w:tc>
        <w:tc>
          <w:tcPr>
            <w:tcW w:w="6236" w:type="dxa"/>
            <w:shd w:val="clear" w:color="auto" w:fill="D7EAFA" w:themeFill="text2" w:themeFillTint="1A"/>
            <w:tcMar>
              <w:left w:w="108" w:type="dxa"/>
              <w:right w:w="108" w:type="dxa"/>
            </w:tcMar>
          </w:tcPr>
          <w:p w14:paraId="337DCFC0" w14:textId="6EF6CD99" w:rsidR="004F242C" w:rsidRPr="004F242C" w:rsidRDefault="004F242C" w:rsidP="0015727C">
            <w:pPr>
              <w:rPr>
                <w:rFonts w:cstheme="minorHAnsi"/>
              </w:rPr>
            </w:pPr>
            <w:r w:rsidRPr="004F242C">
              <w:rPr>
                <w:rFonts w:eastAsia="Aptos Narrow" w:cstheme="minorHAnsi"/>
                <w:color w:val="000000" w:themeColor="text1"/>
              </w:rPr>
              <w:t>Alarm, Audible</w:t>
            </w:r>
            <w:r w:rsidRPr="004F242C">
              <w:rPr>
                <w:rFonts w:eastAsia="Aptos" w:cstheme="minorHAnsi"/>
              </w:rPr>
              <w:t xml:space="preserve"> </w:t>
            </w:r>
            <w:r w:rsidR="00027335">
              <w:rPr>
                <w:rFonts w:eastAsia="Aptos" w:cstheme="minorHAnsi"/>
              </w:rPr>
              <w:t>[</w:t>
            </w:r>
            <w:r w:rsidR="00027335" w:rsidRPr="004F242C">
              <w:rPr>
                <w:rFonts w:eastAsia="Aptos Narrow" w:cstheme="minorHAnsi"/>
                <w:color w:val="000000" w:themeColor="text1"/>
              </w:rPr>
              <w:t>G0600101</w:t>
            </w:r>
            <w:r w:rsidR="00027335">
              <w:rPr>
                <w:rFonts w:eastAsia="Aptos Narrow" w:cstheme="minorHAnsi"/>
                <w:color w:val="000000" w:themeColor="text1"/>
              </w:rPr>
              <w:t>]</w:t>
            </w:r>
          </w:p>
        </w:tc>
      </w:tr>
      <w:tr w:rsidR="004F242C" w:rsidRPr="004F242C" w14:paraId="2D5D6C04" w14:textId="77777777" w:rsidTr="001F0D69">
        <w:trPr>
          <w:trHeight w:val="300"/>
        </w:trPr>
        <w:tc>
          <w:tcPr>
            <w:tcW w:w="3114" w:type="dxa"/>
            <w:tcMar>
              <w:left w:w="108" w:type="dxa"/>
              <w:right w:w="108" w:type="dxa"/>
            </w:tcMar>
          </w:tcPr>
          <w:p w14:paraId="63AB283D" w14:textId="77777777" w:rsidR="004F242C" w:rsidRPr="004F242C" w:rsidRDefault="004F242C" w:rsidP="0015727C">
            <w:pPr>
              <w:rPr>
                <w:rFonts w:cstheme="minorHAnsi"/>
              </w:rPr>
            </w:pPr>
            <w:r w:rsidRPr="004F242C">
              <w:rPr>
                <w:rFonts w:eastAsia="Aptos" w:cstheme="minorHAnsi"/>
              </w:rPr>
              <w:t xml:space="preserve">Signs and Symptoms </w:t>
            </w:r>
          </w:p>
        </w:tc>
        <w:tc>
          <w:tcPr>
            <w:tcW w:w="6236" w:type="dxa"/>
            <w:tcMar>
              <w:left w:w="108" w:type="dxa"/>
              <w:right w:w="108" w:type="dxa"/>
            </w:tcMar>
          </w:tcPr>
          <w:p w14:paraId="38339164" w14:textId="0E080928" w:rsidR="004F242C" w:rsidRPr="004F242C" w:rsidRDefault="004F242C" w:rsidP="0015727C">
            <w:pPr>
              <w:rPr>
                <w:rFonts w:cstheme="minorHAnsi"/>
              </w:rPr>
            </w:pPr>
            <w:r w:rsidRPr="004F242C">
              <w:rPr>
                <w:rFonts w:eastAsia="Aptos Narrow" w:cstheme="minorHAnsi"/>
                <w:color w:val="000000" w:themeColor="text1"/>
              </w:rPr>
              <w:t>No Clinical Signs, Symptoms or Conditions</w:t>
            </w:r>
            <w:r w:rsidRPr="004F242C">
              <w:rPr>
                <w:rFonts w:eastAsia="Aptos" w:cstheme="minorHAnsi"/>
              </w:rPr>
              <w:t xml:space="preserve"> </w:t>
            </w:r>
            <w:r w:rsidR="00027335">
              <w:rPr>
                <w:rFonts w:eastAsia="Aptos" w:cstheme="minorHAnsi"/>
              </w:rPr>
              <w:t>[</w:t>
            </w:r>
            <w:r w:rsidR="00027335" w:rsidRPr="004F242C">
              <w:rPr>
                <w:rFonts w:eastAsia="Aptos Narrow" w:cstheme="minorHAnsi"/>
                <w:color w:val="000000" w:themeColor="text1"/>
              </w:rPr>
              <w:t>E2403</w:t>
            </w:r>
            <w:r w:rsidR="00027335">
              <w:rPr>
                <w:rFonts w:eastAsia="Aptos Narrow" w:cstheme="minorHAnsi"/>
                <w:color w:val="000000" w:themeColor="text1"/>
              </w:rPr>
              <w:t>]</w:t>
            </w:r>
          </w:p>
        </w:tc>
      </w:tr>
      <w:tr w:rsidR="004F242C" w:rsidRPr="004F242C" w14:paraId="6CCE94C8" w14:textId="77777777" w:rsidTr="001F0D69">
        <w:trPr>
          <w:trHeight w:val="300"/>
        </w:trPr>
        <w:tc>
          <w:tcPr>
            <w:tcW w:w="3114" w:type="dxa"/>
            <w:shd w:val="clear" w:color="auto" w:fill="D7EAFA" w:themeFill="text2" w:themeFillTint="1A"/>
            <w:tcMar>
              <w:left w:w="108" w:type="dxa"/>
              <w:right w:w="108" w:type="dxa"/>
            </w:tcMar>
          </w:tcPr>
          <w:p w14:paraId="7405A240" w14:textId="77777777" w:rsidR="004F242C" w:rsidRPr="004F242C" w:rsidRDefault="004F242C" w:rsidP="0015727C">
            <w:pPr>
              <w:rPr>
                <w:rFonts w:cstheme="minorHAnsi"/>
              </w:rPr>
            </w:pPr>
            <w:r w:rsidRPr="004F242C">
              <w:rPr>
                <w:rFonts w:eastAsia="Aptos" w:cstheme="minorHAnsi"/>
              </w:rPr>
              <w:t xml:space="preserve">Health Impacts </w:t>
            </w:r>
          </w:p>
        </w:tc>
        <w:tc>
          <w:tcPr>
            <w:tcW w:w="6236" w:type="dxa"/>
            <w:shd w:val="clear" w:color="auto" w:fill="D7EAFA" w:themeFill="text2" w:themeFillTint="1A"/>
            <w:tcMar>
              <w:left w:w="108" w:type="dxa"/>
              <w:right w:w="108" w:type="dxa"/>
            </w:tcMar>
          </w:tcPr>
          <w:p w14:paraId="172E786C" w14:textId="24421A56" w:rsidR="004F242C" w:rsidRPr="004F242C" w:rsidRDefault="004F242C" w:rsidP="0015727C">
            <w:pPr>
              <w:rPr>
                <w:rFonts w:cstheme="minorHAnsi"/>
              </w:rPr>
            </w:pPr>
            <w:r w:rsidRPr="004F242C">
              <w:rPr>
                <w:rFonts w:eastAsia="Aptos Narrow" w:cstheme="minorHAnsi"/>
                <w:color w:val="000000" w:themeColor="text1"/>
              </w:rPr>
              <w:t>No Health Consequences or Impact</w:t>
            </w:r>
            <w:r w:rsidRPr="004F242C">
              <w:rPr>
                <w:rFonts w:eastAsia="Aptos" w:cstheme="minorHAnsi"/>
              </w:rPr>
              <w:t xml:space="preserve"> </w:t>
            </w:r>
            <w:r w:rsidR="00027335">
              <w:rPr>
                <w:rFonts w:eastAsia="Aptos" w:cstheme="minorHAnsi"/>
              </w:rPr>
              <w:t>[</w:t>
            </w:r>
            <w:r w:rsidR="00027335" w:rsidRPr="004F242C">
              <w:rPr>
                <w:rFonts w:eastAsia="Aptos Narrow" w:cstheme="minorHAnsi"/>
                <w:color w:val="000000" w:themeColor="text1"/>
              </w:rPr>
              <w:t>F26</w:t>
            </w:r>
            <w:r w:rsidR="00027335">
              <w:rPr>
                <w:rFonts w:eastAsia="Aptos Narrow" w:cstheme="minorHAnsi"/>
                <w:color w:val="000000" w:themeColor="text1"/>
              </w:rPr>
              <w:t>]</w:t>
            </w:r>
          </w:p>
        </w:tc>
      </w:tr>
      <w:tr w:rsidR="004F242C" w:rsidRPr="004F242C" w14:paraId="6DD89775" w14:textId="77777777" w:rsidTr="001F0D69">
        <w:trPr>
          <w:trHeight w:val="300"/>
        </w:trPr>
        <w:tc>
          <w:tcPr>
            <w:tcW w:w="3114" w:type="dxa"/>
            <w:tcMar>
              <w:left w:w="108" w:type="dxa"/>
              <w:right w:w="108" w:type="dxa"/>
            </w:tcMar>
          </w:tcPr>
          <w:p w14:paraId="4C2EBCC9" w14:textId="7915AA61" w:rsidR="004F242C" w:rsidRPr="004F242C" w:rsidRDefault="00D53AAD" w:rsidP="0015727C">
            <w:pPr>
              <w:rPr>
                <w:rFonts w:cstheme="minorHAnsi"/>
              </w:rPr>
            </w:pPr>
            <w:r>
              <w:t>Investigation Type</w:t>
            </w:r>
          </w:p>
        </w:tc>
        <w:tc>
          <w:tcPr>
            <w:tcW w:w="6236" w:type="dxa"/>
            <w:tcMar>
              <w:left w:w="108" w:type="dxa"/>
              <w:right w:w="108" w:type="dxa"/>
            </w:tcMar>
          </w:tcPr>
          <w:p w14:paraId="380D35E0" w14:textId="32FC44DF" w:rsidR="004F242C" w:rsidRPr="004F242C" w:rsidRDefault="004F242C" w:rsidP="0015727C">
            <w:pPr>
              <w:rPr>
                <w:rFonts w:cstheme="minorHAnsi"/>
              </w:rPr>
            </w:pPr>
            <w:r w:rsidRPr="004F242C">
              <w:rPr>
                <w:rFonts w:eastAsia="Aptos Narrow" w:cstheme="minorHAnsi"/>
                <w:color w:val="000000" w:themeColor="text1"/>
              </w:rPr>
              <w:t>Testing of Actual/Suspected Device</w:t>
            </w:r>
            <w:r w:rsidRPr="004F242C">
              <w:rPr>
                <w:rFonts w:eastAsia="Aptos" w:cstheme="minorHAnsi"/>
              </w:rPr>
              <w:t xml:space="preserve"> </w:t>
            </w:r>
            <w:r w:rsidR="00027335">
              <w:rPr>
                <w:rFonts w:eastAsia="Aptos" w:cstheme="minorHAnsi"/>
              </w:rPr>
              <w:t>[</w:t>
            </w:r>
            <w:r w:rsidR="00027335" w:rsidRPr="004F242C">
              <w:rPr>
                <w:rFonts w:eastAsia="Aptos Narrow" w:cstheme="minorHAnsi"/>
                <w:color w:val="000000" w:themeColor="text1"/>
              </w:rPr>
              <w:t>B01</w:t>
            </w:r>
            <w:r w:rsidR="00027335">
              <w:rPr>
                <w:rFonts w:eastAsia="Aptos Narrow" w:cstheme="minorHAnsi"/>
                <w:color w:val="000000" w:themeColor="text1"/>
              </w:rPr>
              <w:t>]</w:t>
            </w:r>
          </w:p>
        </w:tc>
      </w:tr>
      <w:tr w:rsidR="004F242C" w:rsidRPr="004F242C" w14:paraId="35B8A861" w14:textId="77777777" w:rsidTr="001F0D69">
        <w:trPr>
          <w:trHeight w:val="300"/>
        </w:trPr>
        <w:tc>
          <w:tcPr>
            <w:tcW w:w="3114" w:type="dxa"/>
            <w:shd w:val="clear" w:color="auto" w:fill="D7EAFA" w:themeFill="text2" w:themeFillTint="1A"/>
            <w:tcMar>
              <w:left w:w="108" w:type="dxa"/>
              <w:right w:w="108" w:type="dxa"/>
            </w:tcMar>
          </w:tcPr>
          <w:p w14:paraId="29374F7A" w14:textId="4E44E730" w:rsidR="004F242C" w:rsidRPr="004F242C" w:rsidRDefault="00F44A15" w:rsidP="0015727C">
            <w:pPr>
              <w:rPr>
                <w:rFonts w:cstheme="minorHAnsi"/>
              </w:rPr>
            </w:pPr>
            <w:r>
              <w:t>Investigation Findings</w:t>
            </w:r>
          </w:p>
        </w:tc>
        <w:tc>
          <w:tcPr>
            <w:tcW w:w="6236" w:type="dxa"/>
            <w:shd w:val="clear" w:color="auto" w:fill="D7EAFA" w:themeFill="text2" w:themeFillTint="1A"/>
            <w:tcMar>
              <w:left w:w="108" w:type="dxa"/>
              <w:right w:w="108" w:type="dxa"/>
            </w:tcMar>
          </w:tcPr>
          <w:p w14:paraId="49F0CB6B" w14:textId="41911003" w:rsidR="004F242C" w:rsidRPr="004F242C" w:rsidRDefault="555CDCD2" w:rsidP="471809B5">
            <w:pPr>
              <w:rPr>
                <w:rFonts w:cstheme="minorBidi"/>
              </w:rPr>
            </w:pPr>
            <w:r w:rsidRPr="471809B5">
              <w:rPr>
                <w:rFonts w:eastAsia="Aptos Narrow" w:cstheme="minorBidi"/>
                <w:color w:val="000000" w:themeColor="text1"/>
              </w:rPr>
              <w:t>Software Problem Identified</w:t>
            </w:r>
            <w:r w:rsidR="00027335">
              <w:rPr>
                <w:rFonts w:eastAsia="Aptos Narrow" w:cstheme="minorBidi"/>
                <w:color w:val="000000" w:themeColor="text1"/>
              </w:rPr>
              <w:t xml:space="preserve"> [</w:t>
            </w:r>
            <w:r w:rsidR="00027335" w:rsidRPr="471809B5">
              <w:rPr>
                <w:rFonts w:eastAsia="Aptos Narrow" w:cstheme="minorBidi"/>
                <w:color w:val="000000" w:themeColor="text1"/>
              </w:rPr>
              <w:t>C10</w:t>
            </w:r>
            <w:r w:rsidR="00027335">
              <w:rPr>
                <w:rFonts w:eastAsia="Aptos Narrow" w:cstheme="minorBidi"/>
                <w:color w:val="000000" w:themeColor="text1"/>
              </w:rPr>
              <w:t>]</w:t>
            </w:r>
          </w:p>
        </w:tc>
      </w:tr>
      <w:tr w:rsidR="004F242C" w:rsidRPr="004F242C" w14:paraId="17A87634" w14:textId="77777777" w:rsidTr="001F0D69">
        <w:trPr>
          <w:trHeight w:val="300"/>
        </w:trPr>
        <w:tc>
          <w:tcPr>
            <w:tcW w:w="3114" w:type="dxa"/>
            <w:tcMar>
              <w:left w:w="108" w:type="dxa"/>
              <w:right w:w="108" w:type="dxa"/>
            </w:tcMar>
          </w:tcPr>
          <w:p w14:paraId="08206948" w14:textId="6B4BE4BC" w:rsidR="004F242C" w:rsidRPr="004F242C" w:rsidRDefault="00174C29" w:rsidP="0015727C">
            <w:pPr>
              <w:rPr>
                <w:rFonts w:cstheme="minorHAnsi"/>
              </w:rPr>
            </w:pPr>
            <w:r>
              <w:t>Investigation Conclusion</w:t>
            </w:r>
          </w:p>
        </w:tc>
        <w:tc>
          <w:tcPr>
            <w:tcW w:w="6236" w:type="dxa"/>
            <w:tcMar>
              <w:left w:w="108" w:type="dxa"/>
              <w:right w:w="108" w:type="dxa"/>
            </w:tcMar>
          </w:tcPr>
          <w:p w14:paraId="5E73B30A" w14:textId="4520AF73" w:rsidR="004F242C" w:rsidRPr="004F242C" w:rsidRDefault="004F242C" w:rsidP="0015727C">
            <w:pPr>
              <w:rPr>
                <w:rFonts w:cstheme="minorHAnsi"/>
              </w:rPr>
            </w:pPr>
            <w:r w:rsidRPr="004F242C">
              <w:rPr>
                <w:rFonts w:eastAsia="Aptos Narrow" w:cstheme="minorHAnsi"/>
                <w:color w:val="000000" w:themeColor="text1"/>
              </w:rPr>
              <w:t>Cause Traced to Software Coding</w:t>
            </w:r>
            <w:r w:rsidR="00027335">
              <w:rPr>
                <w:rFonts w:eastAsia="Aptos Narrow" w:cstheme="minorHAnsi"/>
                <w:color w:val="000000" w:themeColor="text1"/>
              </w:rPr>
              <w:t xml:space="preserve"> [</w:t>
            </w:r>
            <w:r w:rsidR="00027335" w:rsidRPr="004F242C">
              <w:rPr>
                <w:rFonts w:eastAsia="Aptos Narrow" w:cstheme="minorHAnsi"/>
                <w:color w:val="000000" w:themeColor="text1"/>
              </w:rPr>
              <w:t>D18</w:t>
            </w:r>
            <w:r w:rsidR="00027335">
              <w:rPr>
                <w:rFonts w:eastAsia="Aptos Narrow" w:cstheme="minorHAnsi"/>
                <w:color w:val="000000" w:themeColor="text1"/>
              </w:rPr>
              <w:t>]</w:t>
            </w:r>
          </w:p>
        </w:tc>
      </w:tr>
    </w:tbl>
    <w:p w14:paraId="7BF6BAF0" w14:textId="6F9E1CD3" w:rsidR="004F242C" w:rsidRPr="004F242C" w:rsidRDefault="56ECDFC7" w:rsidP="1719778C">
      <w:pPr>
        <w:pStyle w:val="Heading2"/>
        <w:rPr>
          <w:rFonts w:cs="Arial"/>
        </w:rPr>
      </w:pPr>
      <w:bookmarkStart w:id="44" w:name="_Toc172808243"/>
      <w:r>
        <w:t>Breast implant rupture</w:t>
      </w:r>
      <w:bookmarkEnd w:id="44"/>
    </w:p>
    <w:p w14:paraId="436E9150" w14:textId="3C1D1D89" w:rsidR="004F242C" w:rsidRDefault="2679DF47" w:rsidP="1719778C">
      <w:pPr>
        <w:autoSpaceDE w:val="0"/>
        <w:autoSpaceDN w:val="0"/>
        <w:adjustRightInd w:val="0"/>
        <w:spacing w:line="276" w:lineRule="auto"/>
        <w:jc w:val="both"/>
        <w:rPr>
          <w:rFonts w:cs="Arial"/>
        </w:rPr>
      </w:pPr>
      <w:r w:rsidRPr="1719778C">
        <w:rPr>
          <w:rFonts w:cs="Arial"/>
        </w:rPr>
        <w:t>A p</w:t>
      </w:r>
      <w:r w:rsidR="0EA88CD7" w:rsidRPr="1719778C">
        <w:rPr>
          <w:rFonts w:cs="Arial"/>
        </w:rPr>
        <w:t xml:space="preserve">atient with breast implants experienced bilateral rupture and capsular contracture. The patient’s implants were revised and replaced with similar prostheses. The </w:t>
      </w:r>
      <w:r w:rsidR="4A51F712" w:rsidRPr="1719778C">
        <w:rPr>
          <w:rFonts w:cs="Arial"/>
        </w:rPr>
        <w:t xml:space="preserve">explanted </w:t>
      </w:r>
      <w:r w:rsidR="0EA88CD7" w:rsidRPr="1719778C">
        <w:rPr>
          <w:rFonts w:cs="Arial"/>
        </w:rPr>
        <w:t>device</w:t>
      </w:r>
      <w:r w:rsidR="4B1CB282" w:rsidRPr="1719778C">
        <w:rPr>
          <w:rFonts w:cs="Arial"/>
        </w:rPr>
        <w:t>s</w:t>
      </w:r>
      <w:r w:rsidR="0EA88CD7" w:rsidRPr="1719778C">
        <w:rPr>
          <w:rFonts w:cs="Arial"/>
        </w:rPr>
        <w:t xml:space="preserve"> w</w:t>
      </w:r>
      <w:r w:rsidR="2DD07D01" w:rsidRPr="1719778C">
        <w:rPr>
          <w:rFonts w:cs="Arial"/>
        </w:rPr>
        <w:t>ere</w:t>
      </w:r>
      <w:r w:rsidR="0EA88CD7" w:rsidRPr="1719778C">
        <w:rPr>
          <w:rFonts w:cs="Arial"/>
        </w:rPr>
        <w:t xml:space="preserve"> </w:t>
      </w:r>
      <w:r w:rsidR="32034CE6" w:rsidRPr="1719778C">
        <w:rPr>
          <w:rFonts w:cs="Arial"/>
        </w:rPr>
        <w:t>returned,</w:t>
      </w:r>
      <w:r w:rsidR="0EA88CD7" w:rsidRPr="1719778C">
        <w:rPr>
          <w:rFonts w:cs="Arial"/>
        </w:rPr>
        <w:t xml:space="preserve"> and the complaint of device rupture was confirmed from the samples. Rupture and capsular contractures are known inherent risks associated with these devices. No definitive root cause </w:t>
      </w:r>
      <w:r w:rsidR="0D2C54EB" w:rsidRPr="1719778C">
        <w:rPr>
          <w:rFonts w:cs="Arial"/>
        </w:rPr>
        <w:t xml:space="preserve">was </w:t>
      </w:r>
      <w:r w:rsidR="0EA88CD7" w:rsidRPr="1719778C">
        <w:rPr>
          <w:rFonts w:cs="Arial"/>
        </w:rPr>
        <w:t xml:space="preserve">identified. The event of </w:t>
      </w:r>
      <w:r w:rsidR="0EA88CD7" w:rsidRPr="1719778C">
        <w:rPr>
          <w:rFonts w:cs="Arial"/>
        </w:rPr>
        <w:lastRenderedPageBreak/>
        <w:t xml:space="preserve">Capsular Contracture is a physiological complication and analysis of the device generally does not assist in determining a probable cause for this event. </w:t>
      </w:r>
    </w:p>
    <w:p w14:paraId="0821F6F8" w14:textId="77777777" w:rsidR="002D0E72" w:rsidRDefault="002D0E72" w:rsidP="1719778C">
      <w:pPr>
        <w:autoSpaceDE w:val="0"/>
        <w:autoSpaceDN w:val="0"/>
        <w:adjustRightInd w:val="0"/>
        <w:spacing w:line="276" w:lineRule="auto"/>
        <w:jc w:val="both"/>
        <w:rPr>
          <w:rFonts w:cs="Arial"/>
        </w:rPr>
      </w:pPr>
    </w:p>
    <w:p w14:paraId="03C98D59" w14:textId="77777777" w:rsidR="004F242C" w:rsidRDefault="004F242C" w:rsidP="004F242C">
      <w:pPr>
        <w:rPr>
          <w:rFonts w:cs="Arial"/>
        </w:rPr>
      </w:pPr>
    </w:p>
    <w:tbl>
      <w:tblPr>
        <w:tblW w:w="0" w:type="auto"/>
        <w:tblInd w:w="-10" w:type="dxa"/>
        <w:tblLook w:val="04A0" w:firstRow="1" w:lastRow="0" w:firstColumn="1" w:lastColumn="0" w:noHBand="0" w:noVBand="1"/>
      </w:tblPr>
      <w:tblGrid>
        <w:gridCol w:w="2584"/>
        <w:gridCol w:w="5053"/>
      </w:tblGrid>
      <w:tr w:rsidR="002D0E72" w:rsidRPr="002D0E72" w14:paraId="1FB001B3"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0785CAC5" w14:textId="51EE7F0B"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32C08B62"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090"/>
      </w:tblGrid>
      <w:tr w:rsidR="004F242C" w14:paraId="2774EFC8" w14:textId="77777777" w:rsidTr="001F0D69">
        <w:trPr>
          <w:trHeight w:val="876"/>
        </w:trPr>
        <w:tc>
          <w:tcPr>
            <w:tcW w:w="2547" w:type="dxa"/>
          </w:tcPr>
          <w:p w14:paraId="6640364B" w14:textId="5A97485E" w:rsidR="004F242C" w:rsidRPr="00EA49E1" w:rsidRDefault="004F242C" w:rsidP="0015727C">
            <w:r>
              <w:t xml:space="preserve">Device </w:t>
            </w:r>
            <w:r w:rsidR="5F7E6854">
              <w:t>P</w:t>
            </w:r>
            <w:r>
              <w:t xml:space="preserve">roblem </w:t>
            </w:r>
          </w:p>
        </w:tc>
        <w:tc>
          <w:tcPr>
            <w:tcW w:w="5090" w:type="dxa"/>
          </w:tcPr>
          <w:p w14:paraId="486FC678" w14:textId="2E05DD28" w:rsidR="004F242C" w:rsidRDefault="004F242C" w:rsidP="0015727C">
            <w:pPr>
              <w:rPr>
                <w:rFonts w:cs="Arial"/>
              </w:rPr>
            </w:pPr>
            <w:r w:rsidRPr="4D8CB0F3">
              <w:rPr>
                <w:rFonts w:cs="Arial"/>
              </w:rPr>
              <w:t>Material Rupture</w:t>
            </w:r>
            <w:r w:rsidR="00027335">
              <w:rPr>
                <w:rFonts w:cs="Arial"/>
              </w:rPr>
              <w:t xml:space="preserve"> [</w:t>
            </w:r>
            <w:r w:rsidR="00027335" w:rsidRPr="4D8CB0F3">
              <w:rPr>
                <w:rFonts w:cs="Arial"/>
              </w:rPr>
              <w:t>A0412</w:t>
            </w:r>
            <w:r w:rsidR="00027335">
              <w:rPr>
                <w:rFonts w:cs="Arial"/>
              </w:rPr>
              <w:t>]</w:t>
            </w:r>
          </w:p>
          <w:p w14:paraId="031DC0AA" w14:textId="2D6C4EF9" w:rsidR="00027335" w:rsidRPr="00EA49E1" w:rsidRDefault="004F242C" w:rsidP="0015727C">
            <w:r>
              <w:t>Patient Device Interaction Problem</w:t>
            </w:r>
            <w:r w:rsidR="00027335">
              <w:t xml:space="preserve"> [A01]</w:t>
            </w:r>
          </w:p>
        </w:tc>
      </w:tr>
      <w:tr w:rsidR="004F242C" w14:paraId="40D5DCF7" w14:textId="77777777" w:rsidTr="001F0D69">
        <w:trPr>
          <w:trHeight w:val="300"/>
        </w:trPr>
        <w:tc>
          <w:tcPr>
            <w:tcW w:w="2547" w:type="dxa"/>
            <w:shd w:val="clear" w:color="auto" w:fill="D7EAFA" w:themeFill="text2" w:themeFillTint="1A"/>
          </w:tcPr>
          <w:p w14:paraId="4C1FA413" w14:textId="77777777" w:rsidR="004F242C" w:rsidRPr="004F2E05" w:rsidRDefault="004F242C" w:rsidP="0015727C">
            <w:pPr>
              <w:rPr>
                <w:rFonts w:cs="Arial"/>
              </w:rPr>
            </w:pPr>
            <w:r w:rsidRPr="004F2E05">
              <w:t xml:space="preserve">Component Problem </w:t>
            </w:r>
          </w:p>
        </w:tc>
        <w:tc>
          <w:tcPr>
            <w:tcW w:w="5090" w:type="dxa"/>
            <w:shd w:val="clear" w:color="auto" w:fill="D7EAFA" w:themeFill="text2" w:themeFillTint="1A"/>
          </w:tcPr>
          <w:p w14:paraId="74E64444" w14:textId="457A9F57" w:rsidR="004F242C" w:rsidRPr="004F2E05" w:rsidRDefault="473494F7"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027335">
              <w:rPr>
                <w:rFonts w:eastAsiaTheme="minorEastAsia" w:cstheme="minorBidi"/>
                <w:color w:val="000000" w:themeColor="text1"/>
                <w:szCs w:val="20"/>
              </w:rPr>
              <w:t xml:space="preserve"> [</w:t>
            </w:r>
            <w:r w:rsidR="00027335" w:rsidRPr="004F2E05">
              <w:rPr>
                <w:rFonts w:eastAsiaTheme="minorEastAsia" w:cstheme="minorBidi"/>
                <w:color w:val="000000" w:themeColor="text1"/>
                <w:szCs w:val="20"/>
              </w:rPr>
              <w:t>G07001</w:t>
            </w:r>
            <w:r w:rsidR="00027335">
              <w:rPr>
                <w:rFonts w:eastAsiaTheme="minorEastAsia" w:cstheme="minorBidi"/>
                <w:color w:val="000000" w:themeColor="text1"/>
                <w:szCs w:val="20"/>
              </w:rPr>
              <w:t>]</w:t>
            </w:r>
          </w:p>
        </w:tc>
      </w:tr>
      <w:tr w:rsidR="004F242C" w14:paraId="33C0AB32" w14:textId="77777777" w:rsidTr="001F0D69">
        <w:trPr>
          <w:trHeight w:val="300"/>
        </w:trPr>
        <w:tc>
          <w:tcPr>
            <w:tcW w:w="2547" w:type="dxa"/>
          </w:tcPr>
          <w:p w14:paraId="678AB7BC" w14:textId="77777777" w:rsidR="004F242C" w:rsidRDefault="004F242C" w:rsidP="0015727C">
            <w:r>
              <w:t xml:space="preserve">Signs and Symptoms </w:t>
            </w:r>
          </w:p>
        </w:tc>
        <w:tc>
          <w:tcPr>
            <w:tcW w:w="5090" w:type="dxa"/>
          </w:tcPr>
          <w:p w14:paraId="51152887" w14:textId="6FE158D2" w:rsidR="004F242C" w:rsidRPr="00EA49E1" w:rsidRDefault="39E84477" w:rsidP="0015727C">
            <w:r>
              <w:t>Capsular Contracture</w:t>
            </w:r>
            <w:r w:rsidR="00027335">
              <w:t xml:space="preserve"> [E2303]</w:t>
            </w:r>
          </w:p>
        </w:tc>
      </w:tr>
      <w:tr w:rsidR="004F242C" w14:paraId="0EF40C27" w14:textId="77777777" w:rsidTr="001F0D69">
        <w:trPr>
          <w:trHeight w:val="300"/>
        </w:trPr>
        <w:tc>
          <w:tcPr>
            <w:tcW w:w="2547" w:type="dxa"/>
            <w:shd w:val="clear" w:color="auto" w:fill="D7EAFA" w:themeFill="text2" w:themeFillTint="1A"/>
          </w:tcPr>
          <w:p w14:paraId="01746314" w14:textId="32E3FAF5" w:rsidR="004F242C" w:rsidRDefault="2B0589AC" w:rsidP="0015727C">
            <w:r>
              <w:t xml:space="preserve">Health Impacts </w:t>
            </w:r>
          </w:p>
        </w:tc>
        <w:tc>
          <w:tcPr>
            <w:tcW w:w="5090" w:type="dxa"/>
            <w:shd w:val="clear" w:color="auto" w:fill="D7EAFA" w:themeFill="text2" w:themeFillTint="1A"/>
          </w:tcPr>
          <w:p w14:paraId="2FB6B2BF" w14:textId="12F83387" w:rsidR="004F242C" w:rsidRDefault="39E84477" w:rsidP="4D8CB0F3">
            <w:pPr>
              <w:rPr>
                <w:rFonts w:cs="Arial"/>
              </w:rPr>
            </w:pPr>
            <w:r>
              <w:t>Device Revision or Replacement</w:t>
            </w:r>
            <w:r w:rsidR="00027335">
              <w:t xml:space="preserve"> [F1905]</w:t>
            </w:r>
          </w:p>
        </w:tc>
      </w:tr>
      <w:tr w:rsidR="004F242C" w14:paraId="2574BD48" w14:textId="77777777" w:rsidTr="001F0D69">
        <w:trPr>
          <w:trHeight w:val="300"/>
        </w:trPr>
        <w:tc>
          <w:tcPr>
            <w:tcW w:w="2547" w:type="dxa"/>
          </w:tcPr>
          <w:p w14:paraId="4382E193" w14:textId="6C29BFDA" w:rsidR="004F242C" w:rsidRDefault="00D53AAD" w:rsidP="0015727C">
            <w:r>
              <w:t>Investigation Type</w:t>
            </w:r>
          </w:p>
        </w:tc>
        <w:tc>
          <w:tcPr>
            <w:tcW w:w="5090" w:type="dxa"/>
          </w:tcPr>
          <w:p w14:paraId="0F14A118" w14:textId="2521DE03" w:rsidR="004F242C" w:rsidRPr="00EA49E1" w:rsidRDefault="004F242C" w:rsidP="0015727C">
            <w:pPr>
              <w:rPr>
                <w:rFonts w:cs="Arial"/>
              </w:rPr>
            </w:pPr>
            <w:r w:rsidRPr="47BC5A04">
              <w:rPr>
                <w:rFonts w:cs="Arial"/>
              </w:rPr>
              <w:t>Testing of Actual/Suspected Device</w:t>
            </w:r>
            <w:r w:rsidR="00027335">
              <w:rPr>
                <w:rFonts w:cs="Arial"/>
              </w:rPr>
              <w:t xml:space="preserve"> [</w:t>
            </w:r>
            <w:r w:rsidR="00027335" w:rsidRPr="47BC5A04">
              <w:rPr>
                <w:rFonts w:cs="Arial"/>
              </w:rPr>
              <w:t>B01</w:t>
            </w:r>
            <w:r w:rsidR="00027335">
              <w:rPr>
                <w:rFonts w:cs="Arial"/>
              </w:rPr>
              <w:t>]</w:t>
            </w:r>
          </w:p>
        </w:tc>
      </w:tr>
      <w:tr w:rsidR="004F242C" w14:paraId="6E746956" w14:textId="77777777" w:rsidTr="001F0D69">
        <w:trPr>
          <w:trHeight w:val="300"/>
        </w:trPr>
        <w:tc>
          <w:tcPr>
            <w:tcW w:w="2547" w:type="dxa"/>
            <w:shd w:val="clear" w:color="auto" w:fill="D7EAFA" w:themeFill="text2" w:themeFillTint="1A"/>
          </w:tcPr>
          <w:p w14:paraId="0A8E4967" w14:textId="665F386E" w:rsidR="004F242C" w:rsidRDefault="00F44A15" w:rsidP="0015727C">
            <w:r>
              <w:t>Investigation Findings</w:t>
            </w:r>
          </w:p>
        </w:tc>
        <w:tc>
          <w:tcPr>
            <w:tcW w:w="5090" w:type="dxa"/>
            <w:shd w:val="clear" w:color="auto" w:fill="D7EAFA" w:themeFill="text2" w:themeFillTint="1A"/>
          </w:tcPr>
          <w:p w14:paraId="0FA2AA85" w14:textId="3FF7ACE7" w:rsidR="004F242C" w:rsidRPr="00EA49E1" w:rsidRDefault="004F242C" w:rsidP="0015727C">
            <w:pPr>
              <w:rPr>
                <w:rFonts w:cs="Arial"/>
              </w:rPr>
            </w:pPr>
            <w:r w:rsidRPr="47BC5A04">
              <w:rPr>
                <w:rFonts w:cs="Arial"/>
              </w:rPr>
              <w:t>Stress Problem Identified</w:t>
            </w:r>
            <w:r w:rsidR="00027335">
              <w:rPr>
                <w:rFonts w:cs="Arial"/>
              </w:rPr>
              <w:t xml:space="preserve"> [</w:t>
            </w:r>
            <w:r w:rsidR="00027335" w:rsidRPr="47BC5A04">
              <w:rPr>
                <w:rFonts w:cs="Arial"/>
              </w:rPr>
              <w:t>C0706</w:t>
            </w:r>
            <w:r w:rsidR="00027335">
              <w:rPr>
                <w:rFonts w:cs="Arial"/>
              </w:rPr>
              <w:t>]</w:t>
            </w:r>
          </w:p>
        </w:tc>
      </w:tr>
      <w:tr w:rsidR="004F242C" w14:paraId="72DECCBC" w14:textId="77777777" w:rsidTr="001F0D69">
        <w:trPr>
          <w:trHeight w:val="300"/>
        </w:trPr>
        <w:tc>
          <w:tcPr>
            <w:tcW w:w="2547" w:type="dxa"/>
          </w:tcPr>
          <w:p w14:paraId="02F9EADA" w14:textId="4C375DFB" w:rsidR="004F242C" w:rsidRDefault="00174C29" w:rsidP="0015727C">
            <w:r>
              <w:t>Investigation Conclusion</w:t>
            </w:r>
          </w:p>
        </w:tc>
        <w:tc>
          <w:tcPr>
            <w:tcW w:w="5090" w:type="dxa"/>
          </w:tcPr>
          <w:p w14:paraId="48B3622B" w14:textId="284D4677" w:rsidR="004F242C" w:rsidRPr="004C1C4B" w:rsidRDefault="004F242C" w:rsidP="0015727C">
            <w:pPr>
              <w:rPr>
                <w:rFonts w:cs="Arial"/>
              </w:rPr>
            </w:pPr>
            <w:r w:rsidRPr="47BC5A04">
              <w:rPr>
                <w:rFonts w:cs="Arial"/>
              </w:rPr>
              <w:t>Known Inherent Risk of Device</w:t>
            </w:r>
            <w:r w:rsidR="00027335">
              <w:rPr>
                <w:rFonts w:cs="Arial"/>
              </w:rPr>
              <w:t xml:space="preserve"> [</w:t>
            </w:r>
            <w:r w:rsidR="00027335" w:rsidRPr="47BC5A04">
              <w:rPr>
                <w:rFonts w:cs="Arial"/>
              </w:rPr>
              <w:t>D12</w:t>
            </w:r>
            <w:r w:rsidR="00027335">
              <w:rPr>
                <w:rFonts w:cs="Arial"/>
              </w:rPr>
              <w:t>]</w:t>
            </w:r>
          </w:p>
          <w:p w14:paraId="24C9F593" w14:textId="6A1AC6DE" w:rsidR="004F242C" w:rsidRDefault="004F242C" w:rsidP="0015727C">
            <w:pPr>
              <w:rPr>
                <w:rFonts w:cs="Arial"/>
              </w:rPr>
            </w:pPr>
            <w:r w:rsidRPr="47BC5A04">
              <w:rPr>
                <w:rFonts w:cs="Arial"/>
              </w:rPr>
              <w:t>Cause Not Established</w:t>
            </w:r>
            <w:r w:rsidR="00027335">
              <w:rPr>
                <w:rFonts w:cs="Arial"/>
              </w:rPr>
              <w:t xml:space="preserve"> [</w:t>
            </w:r>
            <w:r w:rsidR="00027335" w:rsidRPr="47BC5A04">
              <w:rPr>
                <w:rFonts w:cs="Arial"/>
              </w:rPr>
              <w:t>D15</w:t>
            </w:r>
            <w:r w:rsidR="00027335">
              <w:rPr>
                <w:rFonts w:cs="Arial"/>
              </w:rPr>
              <w:t>]</w:t>
            </w:r>
          </w:p>
        </w:tc>
      </w:tr>
    </w:tbl>
    <w:p w14:paraId="5B603001" w14:textId="71ABDD1B" w:rsidR="004F242C" w:rsidRPr="004F242C" w:rsidRDefault="00807F6D" w:rsidP="1719778C">
      <w:pPr>
        <w:pStyle w:val="Heading2"/>
      </w:pPr>
      <w:bookmarkStart w:id="45" w:name="_Toc172808244"/>
      <w:r>
        <w:t>L</w:t>
      </w:r>
      <w:r w:rsidR="78A2267F">
        <w:t>eft ventricular assist device</w:t>
      </w:r>
      <w:r w:rsidR="008260BA">
        <w:t xml:space="preserve"> </w:t>
      </w:r>
      <w:r w:rsidR="78A2267F">
        <w:t>battery issue</w:t>
      </w:r>
      <w:bookmarkEnd w:id="45"/>
      <w:r w:rsidR="78A2267F">
        <w:t xml:space="preserve"> </w:t>
      </w:r>
    </w:p>
    <w:p w14:paraId="141E7932" w14:textId="62E9748F" w:rsidR="004F242C" w:rsidRPr="004F242C" w:rsidRDefault="513E1938" w:rsidP="1719778C">
      <w:pPr>
        <w:spacing w:line="276" w:lineRule="auto"/>
        <w:jc w:val="both"/>
        <w:rPr>
          <w:rFonts w:cstheme="minorBidi"/>
        </w:rPr>
      </w:pPr>
      <w:r w:rsidRPr="1719778C">
        <w:rPr>
          <w:rFonts w:cstheme="minorBidi"/>
        </w:rPr>
        <w:t xml:space="preserve">It was reported to the company that </w:t>
      </w:r>
      <w:r w:rsidR="09E63FBC" w:rsidRPr="1719778C">
        <w:rPr>
          <w:rFonts w:cstheme="minorBidi"/>
        </w:rPr>
        <w:t>in</w:t>
      </w:r>
      <w:r w:rsidRPr="1719778C">
        <w:rPr>
          <w:rFonts w:cstheme="minorBidi"/>
        </w:rPr>
        <w:t xml:space="preserve"> October 20</w:t>
      </w:r>
      <w:r w:rsidR="0386ACD8" w:rsidRPr="1719778C">
        <w:rPr>
          <w:rFonts w:cstheme="minorBidi"/>
        </w:rPr>
        <w:t>2</w:t>
      </w:r>
      <w:r w:rsidRPr="1719778C">
        <w:rPr>
          <w:rFonts w:cstheme="minorBidi"/>
        </w:rPr>
        <w:t xml:space="preserve">2, </w:t>
      </w:r>
      <w:r w:rsidRPr="004304C3">
        <w:rPr>
          <w:rFonts w:cstheme="minorBidi"/>
        </w:rPr>
        <w:t xml:space="preserve">the </w:t>
      </w:r>
      <w:r w:rsidR="10343C30" w:rsidRPr="004304C3">
        <w:rPr>
          <w:rFonts w:cstheme="minorBidi"/>
        </w:rPr>
        <w:t>l</w:t>
      </w:r>
      <w:r w:rsidR="41F65D4A" w:rsidRPr="00AA4F28">
        <w:rPr>
          <w:rFonts w:ascii="Arial" w:eastAsia="Arial" w:hAnsi="Arial" w:cs="Arial"/>
        </w:rPr>
        <w:t>eft ventricular assist device</w:t>
      </w:r>
      <w:r w:rsidR="41F65D4A" w:rsidRPr="004304C3">
        <w:rPr>
          <w:rFonts w:ascii="Arial" w:eastAsia="Arial" w:hAnsi="Arial" w:cs="Arial"/>
        </w:rPr>
        <w:t xml:space="preserve"> </w:t>
      </w:r>
      <w:r w:rsidRPr="1719778C">
        <w:rPr>
          <w:rFonts w:cstheme="minorBidi"/>
        </w:rPr>
        <w:t xml:space="preserve">system began emitting a visual and audible alarm. The patient checked the battery connection, which was intact. The patient then switched power from the battery to the mobile power unit, but the alarm continued. The emergency backup battery was then </w:t>
      </w:r>
      <w:r w:rsidR="5F201981" w:rsidRPr="1719778C">
        <w:rPr>
          <w:rFonts w:cstheme="minorBidi"/>
        </w:rPr>
        <w:t>changed,</w:t>
      </w:r>
      <w:r w:rsidRPr="1719778C">
        <w:rPr>
          <w:rFonts w:cstheme="minorBidi"/>
        </w:rPr>
        <w:t xml:space="preserve"> and the alarm continued. Finally, the controller was replaced by the patient at home and the alarm was resolved. The patient later went to the hospital and reported the event.</w:t>
      </w:r>
    </w:p>
    <w:p w14:paraId="701C3D0A" w14:textId="4D67302F" w:rsidR="004F242C" w:rsidRDefault="0EA88CD7" w:rsidP="1719778C">
      <w:pPr>
        <w:spacing w:line="276" w:lineRule="auto"/>
        <w:jc w:val="both"/>
        <w:rPr>
          <w:rFonts w:cstheme="minorBidi"/>
        </w:rPr>
      </w:pPr>
      <w:r w:rsidRPr="1719778C">
        <w:rPr>
          <w:rFonts w:cstheme="minorBidi"/>
        </w:rPr>
        <w:t xml:space="preserve">The system controller was not returned for analysis. It was reported that </w:t>
      </w:r>
      <w:r w:rsidR="6C401A15" w:rsidRPr="1719778C">
        <w:rPr>
          <w:rFonts w:cstheme="minorBidi"/>
        </w:rPr>
        <w:t>the</w:t>
      </w:r>
      <w:r w:rsidRPr="1719778C">
        <w:rPr>
          <w:rFonts w:cstheme="minorBidi"/>
        </w:rPr>
        <w:t xml:space="preserve"> backup batteries were in use with the system controllers. These batteries were manufactured in May 2019 and therefore would have expired at the time of the reported event (October</w:t>
      </w:r>
      <w:r w:rsidR="0E4A3847" w:rsidRPr="1719778C">
        <w:rPr>
          <w:rFonts w:cstheme="minorBidi"/>
        </w:rPr>
        <w:t xml:space="preserve"> </w:t>
      </w:r>
      <w:r w:rsidRPr="1719778C">
        <w:rPr>
          <w:rFonts w:cstheme="minorBidi"/>
        </w:rPr>
        <w:t>2022). The root cause of the backup battery failure alarm was determined to be the use of batteries that were past their expiration date. Review of the device history record for the system controller showed that the device was manufactured in accordance with manufacturing and quality control specifications. The Instructions for Use (IFU) informs users that backup batteries expire 36 months after the date of manufacture.</w:t>
      </w:r>
    </w:p>
    <w:p w14:paraId="4E5E1EA5" w14:textId="77777777" w:rsidR="002D0E72" w:rsidRDefault="002D0E72" w:rsidP="1719778C">
      <w:pPr>
        <w:spacing w:line="276" w:lineRule="auto"/>
        <w:jc w:val="both"/>
        <w:rPr>
          <w:rFonts w:cstheme="minorBidi"/>
        </w:rPr>
      </w:pPr>
    </w:p>
    <w:p w14:paraId="27BE3FB7" w14:textId="77777777" w:rsidR="002D0E72" w:rsidRPr="004F242C" w:rsidRDefault="002D0E72" w:rsidP="1719778C">
      <w:pPr>
        <w:spacing w:line="276" w:lineRule="auto"/>
        <w:jc w:val="both"/>
        <w:rPr>
          <w:rFonts w:cstheme="minorBidi"/>
        </w:rPr>
      </w:pPr>
    </w:p>
    <w:tbl>
      <w:tblPr>
        <w:tblW w:w="7647" w:type="dxa"/>
        <w:tblInd w:w="-2" w:type="dxa"/>
        <w:tblLook w:val="04A0" w:firstRow="1" w:lastRow="0" w:firstColumn="1" w:lastColumn="0" w:noHBand="0" w:noVBand="1"/>
      </w:tblPr>
      <w:tblGrid>
        <w:gridCol w:w="2851"/>
        <w:gridCol w:w="4778"/>
        <w:gridCol w:w="18"/>
      </w:tblGrid>
      <w:tr w:rsidR="002D0E72" w:rsidRPr="002D0E72" w14:paraId="3EB83446" w14:textId="77777777" w:rsidTr="002D0E72">
        <w:trPr>
          <w:gridAfter w:val="1"/>
          <w:wAfter w:w="18" w:type="dxa"/>
          <w:trHeight w:val="300"/>
        </w:trPr>
        <w:tc>
          <w:tcPr>
            <w:tcW w:w="2851"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0E001CC7" w14:textId="73B2DC59"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4778"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355CA87B"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r w:rsidR="004F242C" w:rsidRPr="004F242C" w14:paraId="683AA94D"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180"/>
        </w:trPr>
        <w:tc>
          <w:tcPr>
            <w:tcW w:w="2851" w:type="dxa"/>
            <w:tcBorders>
              <w:top w:val="nil"/>
              <w:left w:val="nil"/>
              <w:bottom w:val="nil"/>
              <w:right w:val="nil"/>
            </w:tcBorders>
            <w:shd w:val="clear" w:color="auto" w:fill="auto"/>
            <w:hideMark/>
          </w:tcPr>
          <w:p w14:paraId="065EAC96" w14:textId="4DC02D8C" w:rsidR="004F242C" w:rsidRPr="004F242C" w:rsidRDefault="5E082565" w:rsidP="1719778C">
            <w:pPr>
              <w:textAlignment w:val="baseline"/>
              <w:rPr>
                <w:rFonts w:cstheme="minorBidi"/>
              </w:rPr>
            </w:pPr>
            <w:r w:rsidRPr="1719778C">
              <w:rPr>
                <w:rFonts w:cstheme="minorBidi"/>
              </w:rPr>
              <w:t xml:space="preserve"> </w:t>
            </w:r>
            <w:r w:rsidR="7AC9E071" w:rsidRPr="1719778C">
              <w:rPr>
                <w:rFonts w:cstheme="minorBidi"/>
              </w:rPr>
              <w:t xml:space="preserve"> </w:t>
            </w:r>
            <w:r w:rsidR="0EA88CD7" w:rsidRPr="1719778C">
              <w:rPr>
                <w:rFonts w:cstheme="minorBidi"/>
              </w:rPr>
              <w:t xml:space="preserve">Device </w:t>
            </w:r>
            <w:r w:rsidR="7EEB33CC" w:rsidRPr="1719778C">
              <w:rPr>
                <w:rFonts w:cstheme="minorBidi"/>
              </w:rPr>
              <w:t>P</w:t>
            </w:r>
            <w:r w:rsidR="0EA88CD7" w:rsidRPr="1719778C">
              <w:rPr>
                <w:rFonts w:cstheme="minorBidi"/>
              </w:rPr>
              <w:t>roblem </w:t>
            </w:r>
          </w:p>
        </w:tc>
        <w:tc>
          <w:tcPr>
            <w:tcW w:w="4796" w:type="dxa"/>
            <w:gridSpan w:val="2"/>
            <w:tcBorders>
              <w:top w:val="nil"/>
              <w:left w:val="nil"/>
              <w:bottom w:val="nil"/>
              <w:right w:val="nil"/>
            </w:tcBorders>
            <w:shd w:val="clear" w:color="auto" w:fill="auto"/>
            <w:hideMark/>
          </w:tcPr>
          <w:p w14:paraId="790FA505" w14:textId="27268601" w:rsidR="004F242C" w:rsidRPr="004F242C" w:rsidRDefault="1B056B62" w:rsidP="227771B8">
            <w:pPr>
              <w:textAlignment w:val="baseline"/>
              <w:rPr>
                <w:rFonts w:cstheme="minorBidi"/>
              </w:rPr>
            </w:pPr>
            <w:r w:rsidRPr="227771B8">
              <w:rPr>
                <w:rFonts w:cstheme="minorBidi"/>
              </w:rPr>
              <w:t xml:space="preserve">  </w:t>
            </w:r>
            <w:r w:rsidR="7BA8C989" w:rsidRPr="227771B8">
              <w:rPr>
                <w:rFonts w:cstheme="minorBidi"/>
              </w:rPr>
              <w:t>Battery problem</w:t>
            </w:r>
            <w:r w:rsidR="00027335">
              <w:rPr>
                <w:rFonts w:cstheme="minorBidi"/>
              </w:rPr>
              <w:t xml:space="preserve"> [</w:t>
            </w:r>
            <w:r w:rsidR="00027335" w:rsidRPr="227771B8">
              <w:rPr>
                <w:rFonts w:cstheme="minorBidi"/>
              </w:rPr>
              <w:t>A0705</w:t>
            </w:r>
            <w:r w:rsidR="00027335">
              <w:rPr>
                <w:rFonts w:cstheme="minorBidi"/>
              </w:rPr>
              <w:t>]</w:t>
            </w:r>
          </w:p>
        </w:tc>
      </w:tr>
      <w:tr w:rsidR="004F242C" w:rsidRPr="004F242C" w14:paraId="090953D1"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D7EAFA" w:themeFill="text2" w:themeFillTint="1A"/>
            <w:hideMark/>
          </w:tcPr>
          <w:p w14:paraId="2D7DCBCF" w14:textId="582CE894" w:rsidR="004F242C" w:rsidRPr="004F242C" w:rsidRDefault="7A0DED17" w:rsidP="1719778C">
            <w:pPr>
              <w:textAlignment w:val="baseline"/>
              <w:rPr>
                <w:rFonts w:cstheme="minorBidi"/>
              </w:rPr>
            </w:pPr>
            <w:r w:rsidRPr="1719778C">
              <w:rPr>
                <w:rFonts w:cstheme="minorBidi"/>
              </w:rPr>
              <w:t xml:space="preserve"> </w:t>
            </w:r>
            <w:r w:rsidR="47023C3A" w:rsidRPr="1719778C">
              <w:rPr>
                <w:rFonts w:cstheme="minorBidi"/>
              </w:rPr>
              <w:t xml:space="preserve"> </w:t>
            </w:r>
            <w:r w:rsidR="0EA88CD7" w:rsidRPr="1719778C">
              <w:rPr>
                <w:rFonts w:cstheme="minorBidi"/>
              </w:rPr>
              <w:t>Component Problem  </w:t>
            </w:r>
          </w:p>
        </w:tc>
        <w:tc>
          <w:tcPr>
            <w:tcW w:w="4796" w:type="dxa"/>
            <w:gridSpan w:val="2"/>
            <w:tcBorders>
              <w:top w:val="nil"/>
              <w:left w:val="nil"/>
              <w:bottom w:val="nil"/>
              <w:right w:val="nil"/>
            </w:tcBorders>
            <w:shd w:val="clear" w:color="auto" w:fill="D7EAFA" w:themeFill="text2" w:themeFillTint="1A"/>
            <w:hideMark/>
          </w:tcPr>
          <w:p w14:paraId="4E00A010" w14:textId="6F3DB5FD" w:rsidR="004F242C" w:rsidRPr="004F242C" w:rsidRDefault="3627E8D7" w:rsidP="227771B8">
            <w:pPr>
              <w:textAlignment w:val="baseline"/>
              <w:rPr>
                <w:rFonts w:cstheme="minorBidi"/>
              </w:rPr>
            </w:pPr>
            <w:r w:rsidRPr="227771B8">
              <w:rPr>
                <w:rFonts w:cstheme="minorBidi"/>
              </w:rPr>
              <w:t xml:space="preserve">  </w:t>
            </w:r>
            <w:r w:rsidR="2B0589AC" w:rsidRPr="227771B8">
              <w:rPr>
                <w:rFonts w:cstheme="minorBidi"/>
              </w:rPr>
              <w:t>Battery</w:t>
            </w:r>
            <w:r w:rsidR="00027335">
              <w:rPr>
                <w:rFonts w:cstheme="minorBidi"/>
              </w:rPr>
              <w:t xml:space="preserve"> [</w:t>
            </w:r>
            <w:r w:rsidR="00027335" w:rsidRPr="227771B8">
              <w:rPr>
                <w:rFonts w:cstheme="minorBidi"/>
              </w:rPr>
              <w:t>G02002</w:t>
            </w:r>
            <w:r w:rsidR="00027335">
              <w:rPr>
                <w:rFonts w:cstheme="minorBidi"/>
              </w:rPr>
              <w:t>]</w:t>
            </w:r>
          </w:p>
        </w:tc>
      </w:tr>
      <w:tr w:rsidR="004F242C" w:rsidRPr="004F242C" w14:paraId="77A211D2"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auto"/>
            <w:hideMark/>
          </w:tcPr>
          <w:p w14:paraId="45E12FC6" w14:textId="7F061890" w:rsidR="004F242C" w:rsidRPr="004F242C" w:rsidRDefault="30D69F37" w:rsidP="1719778C">
            <w:pPr>
              <w:textAlignment w:val="baseline"/>
              <w:rPr>
                <w:rFonts w:cstheme="minorBidi"/>
              </w:rPr>
            </w:pPr>
            <w:r w:rsidRPr="1719778C">
              <w:rPr>
                <w:rFonts w:cstheme="minorBidi"/>
              </w:rPr>
              <w:t xml:space="preserve"> </w:t>
            </w:r>
            <w:r w:rsidR="12B6EB2B" w:rsidRPr="1719778C">
              <w:rPr>
                <w:rFonts w:cstheme="minorBidi"/>
              </w:rPr>
              <w:t xml:space="preserve"> </w:t>
            </w:r>
            <w:r w:rsidR="0EA88CD7" w:rsidRPr="1719778C">
              <w:rPr>
                <w:rFonts w:cstheme="minorBidi"/>
              </w:rPr>
              <w:t>Signs and Symptoms </w:t>
            </w:r>
          </w:p>
        </w:tc>
        <w:tc>
          <w:tcPr>
            <w:tcW w:w="4796" w:type="dxa"/>
            <w:gridSpan w:val="2"/>
            <w:tcBorders>
              <w:top w:val="nil"/>
              <w:left w:val="nil"/>
              <w:bottom w:val="nil"/>
              <w:right w:val="nil"/>
            </w:tcBorders>
            <w:shd w:val="clear" w:color="auto" w:fill="auto"/>
            <w:hideMark/>
          </w:tcPr>
          <w:p w14:paraId="6AF29745" w14:textId="7A059D14" w:rsidR="004F242C" w:rsidRPr="004F242C" w:rsidRDefault="219B3AB5" w:rsidP="227771B8">
            <w:pPr>
              <w:textAlignment w:val="baseline"/>
              <w:rPr>
                <w:rFonts w:cstheme="minorBidi"/>
              </w:rPr>
            </w:pPr>
            <w:r w:rsidRPr="227771B8">
              <w:rPr>
                <w:rFonts w:cstheme="minorBidi"/>
              </w:rPr>
              <w:t xml:space="preserve">  </w:t>
            </w:r>
            <w:r w:rsidR="2B0589AC" w:rsidRPr="227771B8">
              <w:rPr>
                <w:rFonts w:cstheme="minorBidi"/>
              </w:rPr>
              <w:t>No Clinical Signs, Symptoms or Conditions </w:t>
            </w:r>
            <w:r w:rsidR="00027335">
              <w:rPr>
                <w:rFonts w:cstheme="minorBidi"/>
              </w:rPr>
              <w:t>[</w:t>
            </w:r>
            <w:r w:rsidR="00027335" w:rsidRPr="227771B8">
              <w:rPr>
                <w:rFonts w:cstheme="minorBidi"/>
              </w:rPr>
              <w:t>E2403</w:t>
            </w:r>
            <w:r w:rsidR="00027335">
              <w:rPr>
                <w:rFonts w:cstheme="minorBidi"/>
              </w:rPr>
              <w:t>]</w:t>
            </w:r>
          </w:p>
        </w:tc>
      </w:tr>
      <w:tr w:rsidR="004F242C" w:rsidRPr="004F242C" w14:paraId="56F92ACD"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D7EAFA" w:themeFill="text2" w:themeFillTint="1A"/>
            <w:hideMark/>
          </w:tcPr>
          <w:p w14:paraId="1F92AAE3" w14:textId="5B8FA460" w:rsidR="004F242C" w:rsidRPr="004F242C" w:rsidRDefault="563D7EC2" w:rsidP="1719778C">
            <w:pPr>
              <w:textAlignment w:val="baseline"/>
              <w:rPr>
                <w:rFonts w:cstheme="minorBidi"/>
              </w:rPr>
            </w:pPr>
            <w:r w:rsidRPr="1719778C">
              <w:rPr>
                <w:rFonts w:cstheme="minorBidi"/>
              </w:rPr>
              <w:t xml:space="preserve"> </w:t>
            </w:r>
            <w:r w:rsidR="28BB4701" w:rsidRPr="1719778C">
              <w:rPr>
                <w:rFonts w:cstheme="minorBidi"/>
              </w:rPr>
              <w:t xml:space="preserve"> </w:t>
            </w:r>
            <w:r w:rsidR="0EA88CD7" w:rsidRPr="1719778C">
              <w:rPr>
                <w:rFonts w:cstheme="minorBidi"/>
              </w:rPr>
              <w:t>Health Impacts  </w:t>
            </w:r>
          </w:p>
        </w:tc>
        <w:tc>
          <w:tcPr>
            <w:tcW w:w="4796" w:type="dxa"/>
            <w:gridSpan w:val="2"/>
            <w:tcBorders>
              <w:top w:val="nil"/>
              <w:left w:val="nil"/>
              <w:bottom w:val="nil"/>
              <w:right w:val="nil"/>
            </w:tcBorders>
            <w:shd w:val="clear" w:color="auto" w:fill="D7EAFA" w:themeFill="text2" w:themeFillTint="1A"/>
            <w:hideMark/>
          </w:tcPr>
          <w:p w14:paraId="58B29B35" w14:textId="4B94FCCD" w:rsidR="004F242C" w:rsidRPr="004F242C" w:rsidRDefault="058065A9" w:rsidP="227771B8">
            <w:pPr>
              <w:textAlignment w:val="baseline"/>
              <w:rPr>
                <w:rFonts w:cstheme="minorBidi"/>
              </w:rPr>
            </w:pPr>
            <w:r w:rsidRPr="227771B8">
              <w:rPr>
                <w:rFonts w:cstheme="minorBidi"/>
              </w:rPr>
              <w:t xml:space="preserve">  </w:t>
            </w:r>
            <w:r w:rsidR="2B0589AC" w:rsidRPr="227771B8">
              <w:rPr>
                <w:rFonts w:cstheme="minorBidi"/>
              </w:rPr>
              <w:t>No Health Consequences or Impact</w:t>
            </w:r>
            <w:r w:rsidR="00027335">
              <w:rPr>
                <w:rFonts w:cstheme="minorBidi"/>
              </w:rPr>
              <w:t xml:space="preserve"> [</w:t>
            </w:r>
            <w:r w:rsidR="00027335" w:rsidRPr="227771B8">
              <w:rPr>
                <w:rFonts w:cstheme="minorBidi"/>
              </w:rPr>
              <w:t>F26</w:t>
            </w:r>
            <w:r w:rsidR="00027335">
              <w:rPr>
                <w:rFonts w:cstheme="minorBidi"/>
              </w:rPr>
              <w:t>]</w:t>
            </w:r>
          </w:p>
        </w:tc>
      </w:tr>
      <w:tr w:rsidR="004F242C" w:rsidRPr="004F242C" w14:paraId="26AF5B4A"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auto"/>
            <w:hideMark/>
          </w:tcPr>
          <w:p w14:paraId="2FEBDF8D" w14:textId="6ED5827D" w:rsidR="004F242C" w:rsidRPr="004F242C" w:rsidRDefault="21C4FEDA" w:rsidP="1719778C">
            <w:pPr>
              <w:textAlignment w:val="baseline"/>
              <w:rPr>
                <w:rFonts w:cstheme="minorBidi"/>
              </w:rPr>
            </w:pPr>
            <w:r w:rsidRPr="1719778C">
              <w:rPr>
                <w:rFonts w:cstheme="minorBidi"/>
              </w:rPr>
              <w:t xml:space="preserve"> </w:t>
            </w:r>
            <w:r w:rsidR="315B705A" w:rsidRPr="1719778C">
              <w:rPr>
                <w:rFonts w:cstheme="minorBidi"/>
              </w:rPr>
              <w:t xml:space="preserve"> </w:t>
            </w:r>
            <w:r w:rsidR="00D53AAD">
              <w:t>Investigation Type</w:t>
            </w:r>
          </w:p>
        </w:tc>
        <w:tc>
          <w:tcPr>
            <w:tcW w:w="4796" w:type="dxa"/>
            <w:gridSpan w:val="2"/>
            <w:tcBorders>
              <w:top w:val="nil"/>
              <w:left w:val="nil"/>
              <w:bottom w:val="nil"/>
              <w:right w:val="nil"/>
            </w:tcBorders>
            <w:shd w:val="clear" w:color="auto" w:fill="auto"/>
            <w:hideMark/>
          </w:tcPr>
          <w:p w14:paraId="06EBFF57" w14:textId="6F53F793" w:rsidR="004F242C" w:rsidRPr="004F242C" w:rsidRDefault="7DE01000" w:rsidP="227771B8">
            <w:pPr>
              <w:textAlignment w:val="baseline"/>
              <w:rPr>
                <w:rFonts w:cstheme="minorBidi"/>
              </w:rPr>
            </w:pPr>
            <w:r w:rsidRPr="227771B8">
              <w:rPr>
                <w:rFonts w:cstheme="minorBidi"/>
              </w:rPr>
              <w:t xml:space="preserve">  </w:t>
            </w:r>
            <w:r w:rsidR="00027335">
              <w:rPr>
                <w:rFonts w:cstheme="minorBidi"/>
              </w:rPr>
              <w:t>A</w:t>
            </w:r>
            <w:r w:rsidR="6C308FA1" w:rsidRPr="227771B8">
              <w:rPr>
                <w:rFonts w:cstheme="minorBidi"/>
              </w:rPr>
              <w:t>nalysis of Production Records</w:t>
            </w:r>
            <w:r w:rsidR="00027335">
              <w:rPr>
                <w:rFonts w:cstheme="minorBidi"/>
              </w:rPr>
              <w:t xml:space="preserve"> [</w:t>
            </w:r>
            <w:r w:rsidR="00027335" w:rsidRPr="227771B8">
              <w:rPr>
                <w:rFonts w:cstheme="minorBidi"/>
              </w:rPr>
              <w:t>B14</w:t>
            </w:r>
            <w:r w:rsidR="00027335">
              <w:rPr>
                <w:rFonts w:cstheme="minorBidi"/>
              </w:rPr>
              <w:t>]</w:t>
            </w:r>
          </w:p>
        </w:tc>
      </w:tr>
      <w:tr w:rsidR="004F242C" w:rsidRPr="004F242C" w14:paraId="74E57708"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nil"/>
              <w:right w:val="nil"/>
            </w:tcBorders>
            <w:shd w:val="clear" w:color="auto" w:fill="D7EAFA" w:themeFill="text2" w:themeFillTint="1A"/>
            <w:hideMark/>
          </w:tcPr>
          <w:p w14:paraId="304DDF94" w14:textId="27B1F351" w:rsidR="004F242C" w:rsidRPr="004F242C" w:rsidRDefault="21C4FEDA" w:rsidP="1719778C">
            <w:pPr>
              <w:textAlignment w:val="baseline"/>
              <w:rPr>
                <w:rFonts w:cstheme="minorBidi"/>
              </w:rPr>
            </w:pPr>
            <w:r w:rsidRPr="1719778C">
              <w:rPr>
                <w:rFonts w:cstheme="minorBidi"/>
              </w:rPr>
              <w:t xml:space="preserve"> </w:t>
            </w:r>
            <w:r w:rsidR="2EC5DC5C" w:rsidRPr="1719778C">
              <w:rPr>
                <w:rFonts w:cstheme="minorBidi"/>
              </w:rPr>
              <w:t xml:space="preserve"> </w:t>
            </w:r>
            <w:r w:rsidR="00F44A15">
              <w:t>Investigation Findings</w:t>
            </w:r>
          </w:p>
        </w:tc>
        <w:tc>
          <w:tcPr>
            <w:tcW w:w="4796" w:type="dxa"/>
            <w:gridSpan w:val="2"/>
            <w:tcBorders>
              <w:top w:val="nil"/>
              <w:left w:val="nil"/>
              <w:bottom w:val="nil"/>
              <w:right w:val="nil"/>
            </w:tcBorders>
            <w:shd w:val="clear" w:color="auto" w:fill="D7EAFA" w:themeFill="text2" w:themeFillTint="1A"/>
            <w:hideMark/>
          </w:tcPr>
          <w:p w14:paraId="3687055C" w14:textId="5CA8F25E" w:rsidR="004F242C" w:rsidRPr="004F242C" w:rsidRDefault="14C54D59" w:rsidP="227771B8">
            <w:pPr>
              <w:textAlignment w:val="baseline"/>
              <w:rPr>
                <w:rFonts w:cstheme="minorBidi"/>
              </w:rPr>
            </w:pPr>
            <w:r w:rsidRPr="227771B8">
              <w:rPr>
                <w:rFonts w:cstheme="minorBidi"/>
              </w:rPr>
              <w:t xml:space="preserve">  </w:t>
            </w:r>
            <w:r w:rsidR="03247DD5" w:rsidRPr="227771B8">
              <w:rPr>
                <w:rFonts w:cstheme="minorBidi"/>
              </w:rPr>
              <w:t>No Device Problem Found</w:t>
            </w:r>
            <w:r w:rsidR="00027335">
              <w:rPr>
                <w:rFonts w:cstheme="minorBidi"/>
              </w:rPr>
              <w:t xml:space="preserve"> [</w:t>
            </w:r>
            <w:r w:rsidR="00027335" w:rsidRPr="227771B8">
              <w:rPr>
                <w:rFonts w:cstheme="minorBidi"/>
              </w:rPr>
              <w:t>C19</w:t>
            </w:r>
            <w:r w:rsidR="00027335">
              <w:rPr>
                <w:rFonts w:cstheme="minorBidi"/>
              </w:rPr>
              <w:t>]</w:t>
            </w:r>
          </w:p>
        </w:tc>
      </w:tr>
      <w:tr w:rsidR="004F242C" w:rsidRPr="004F242C" w14:paraId="52C05048" w14:textId="77777777" w:rsidTr="001F0D69">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trPr>
        <w:tc>
          <w:tcPr>
            <w:tcW w:w="2851" w:type="dxa"/>
            <w:tcBorders>
              <w:top w:val="nil"/>
              <w:left w:val="nil"/>
              <w:bottom w:val="single" w:sz="4" w:space="0" w:color="auto"/>
              <w:right w:val="nil"/>
            </w:tcBorders>
            <w:shd w:val="clear" w:color="auto" w:fill="auto"/>
            <w:hideMark/>
          </w:tcPr>
          <w:p w14:paraId="22145B3B" w14:textId="7F958736" w:rsidR="004F242C" w:rsidRPr="004F242C" w:rsidRDefault="60EE09C0" w:rsidP="1719778C">
            <w:pPr>
              <w:textAlignment w:val="baseline"/>
              <w:rPr>
                <w:rFonts w:cstheme="minorBidi"/>
              </w:rPr>
            </w:pPr>
            <w:r w:rsidRPr="1719778C">
              <w:rPr>
                <w:rFonts w:cstheme="minorBidi"/>
              </w:rPr>
              <w:t xml:space="preserve"> </w:t>
            </w:r>
            <w:r w:rsidR="6434C663" w:rsidRPr="1719778C">
              <w:rPr>
                <w:rFonts w:cstheme="minorBidi"/>
              </w:rPr>
              <w:t xml:space="preserve"> </w:t>
            </w:r>
            <w:r w:rsidR="00174C29">
              <w:t>Investigation Conclusion</w:t>
            </w:r>
          </w:p>
        </w:tc>
        <w:tc>
          <w:tcPr>
            <w:tcW w:w="4796" w:type="dxa"/>
            <w:gridSpan w:val="2"/>
            <w:tcBorders>
              <w:top w:val="nil"/>
              <w:left w:val="nil"/>
              <w:bottom w:val="single" w:sz="4" w:space="0" w:color="auto"/>
              <w:right w:val="nil"/>
            </w:tcBorders>
            <w:shd w:val="clear" w:color="auto" w:fill="auto"/>
            <w:hideMark/>
          </w:tcPr>
          <w:p w14:paraId="01FC9A83" w14:textId="532E08C8" w:rsidR="004F242C" w:rsidRPr="004F242C" w:rsidRDefault="30EA16F0" w:rsidP="227771B8">
            <w:pPr>
              <w:textAlignment w:val="baseline"/>
              <w:rPr>
                <w:rFonts w:cstheme="minorBidi"/>
              </w:rPr>
            </w:pPr>
            <w:r w:rsidRPr="227771B8">
              <w:rPr>
                <w:rFonts w:cstheme="minorBidi"/>
              </w:rPr>
              <w:t xml:space="preserve">  </w:t>
            </w:r>
            <w:r w:rsidR="2B0589AC" w:rsidRPr="227771B8">
              <w:rPr>
                <w:rFonts w:cstheme="minorBidi"/>
              </w:rPr>
              <w:t>Reasonably Foreseeable Misuse</w:t>
            </w:r>
            <w:r w:rsidR="00027335">
              <w:rPr>
                <w:rFonts w:cstheme="minorBidi"/>
              </w:rPr>
              <w:t xml:space="preserve"> [</w:t>
            </w:r>
            <w:r w:rsidR="00027335" w:rsidRPr="227771B8">
              <w:rPr>
                <w:rFonts w:cstheme="minorBidi"/>
              </w:rPr>
              <w:t>D1108</w:t>
            </w:r>
            <w:r w:rsidR="00027335">
              <w:rPr>
                <w:rFonts w:cstheme="minorBidi"/>
              </w:rPr>
              <w:t>]</w:t>
            </w:r>
          </w:p>
        </w:tc>
      </w:tr>
    </w:tbl>
    <w:p w14:paraId="6EE9A9A7" w14:textId="5222EC7D" w:rsidR="004F242C" w:rsidRPr="004F2E05" w:rsidRDefault="14CDE1E7" w:rsidP="1719778C">
      <w:pPr>
        <w:pStyle w:val="Heading2"/>
        <w:rPr>
          <w:rFonts w:cs="Arial"/>
        </w:rPr>
      </w:pPr>
      <w:bookmarkStart w:id="46" w:name="_Toc166658608"/>
      <w:r>
        <w:lastRenderedPageBreak/>
        <w:t xml:space="preserve"> </w:t>
      </w:r>
      <w:bookmarkStart w:id="47" w:name="_Toc172808245"/>
      <w:bookmarkEnd w:id="46"/>
      <w:r w:rsidR="70C031B1">
        <w:t>Balloon catheter failed to deflate</w:t>
      </w:r>
      <w:bookmarkEnd w:id="47"/>
    </w:p>
    <w:p w14:paraId="4B901696" w14:textId="77777777" w:rsidR="004F242C" w:rsidRDefault="0EA88CD7" w:rsidP="1719778C">
      <w:pPr>
        <w:autoSpaceDE w:val="0"/>
        <w:autoSpaceDN w:val="0"/>
        <w:adjustRightInd w:val="0"/>
        <w:spacing w:line="276" w:lineRule="auto"/>
        <w:jc w:val="both"/>
        <w:rPr>
          <w:rFonts w:cs="Arial"/>
        </w:rPr>
      </w:pPr>
      <w:r w:rsidRPr="1719778C">
        <w:rPr>
          <w:rFonts w:cs="Arial"/>
        </w:rPr>
        <w:t>During surgery, a balloon catheter inserted into the patient failed to deflate. In order to remove the catheter, the surgeon introduced a guide wire to pierce and deflate the balloon. This extended the patient’s surgery time. There was no patient injury.</w:t>
      </w:r>
    </w:p>
    <w:p w14:paraId="530B80F5" w14:textId="77777777" w:rsidR="004F242C" w:rsidRDefault="513E1938" w:rsidP="1719778C">
      <w:pPr>
        <w:autoSpaceDE w:val="0"/>
        <w:autoSpaceDN w:val="0"/>
        <w:adjustRightInd w:val="0"/>
        <w:spacing w:line="276" w:lineRule="auto"/>
        <w:jc w:val="both"/>
        <w:rPr>
          <w:rFonts w:cs="Arial"/>
        </w:rPr>
      </w:pPr>
      <w:r w:rsidRPr="1719778C">
        <w:rPr>
          <w:rFonts w:cs="Arial"/>
        </w:rPr>
        <w:t xml:space="preserve">The device was received by the manufacturer, but due to extensive device damage the actual device could not be tested. Therefore, the manufacturer conducted testing on retained samples from the same lot and found that the balloon catheter material was out of specifications for material stiffness. </w:t>
      </w:r>
    </w:p>
    <w:p w14:paraId="307560CE" w14:textId="77777777" w:rsidR="002D0E72" w:rsidRDefault="002D0E72" w:rsidP="1719778C">
      <w:pPr>
        <w:autoSpaceDE w:val="0"/>
        <w:autoSpaceDN w:val="0"/>
        <w:adjustRightInd w:val="0"/>
        <w:spacing w:line="276" w:lineRule="auto"/>
        <w:jc w:val="both"/>
        <w:rPr>
          <w:rFonts w:cs="Arial"/>
        </w:rPr>
      </w:pPr>
    </w:p>
    <w:p w14:paraId="7B5F0FCA" w14:textId="77777777" w:rsidR="004F242C" w:rsidRDefault="004F242C" w:rsidP="004F242C">
      <w:pPr>
        <w:autoSpaceDE w:val="0"/>
        <w:autoSpaceDN w:val="0"/>
        <w:adjustRightInd w:val="0"/>
        <w:rPr>
          <w:rFonts w:cs="Arial"/>
        </w:rPr>
      </w:pPr>
    </w:p>
    <w:tbl>
      <w:tblPr>
        <w:tblW w:w="0" w:type="auto"/>
        <w:tblInd w:w="-10" w:type="dxa"/>
        <w:tblLook w:val="04A0" w:firstRow="1" w:lastRow="0" w:firstColumn="1" w:lastColumn="0" w:noHBand="0" w:noVBand="1"/>
      </w:tblPr>
      <w:tblGrid>
        <w:gridCol w:w="2694"/>
        <w:gridCol w:w="4943"/>
      </w:tblGrid>
      <w:tr w:rsidR="002D0E72" w:rsidRPr="002D0E72" w14:paraId="54BB7022" w14:textId="77777777" w:rsidTr="002D0E72">
        <w:trPr>
          <w:trHeight w:val="300"/>
        </w:trPr>
        <w:tc>
          <w:tcPr>
            <w:tcW w:w="269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380A627" w14:textId="1A0E2580"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494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4972D0A7"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5022"/>
      </w:tblGrid>
      <w:tr w:rsidR="004F242C" w14:paraId="580CECFB" w14:textId="77777777" w:rsidTr="001F0D69">
        <w:trPr>
          <w:trHeight w:val="300"/>
        </w:trPr>
        <w:tc>
          <w:tcPr>
            <w:tcW w:w="2615" w:type="dxa"/>
          </w:tcPr>
          <w:p w14:paraId="08EDC1F4" w14:textId="1DEFFBA2" w:rsidR="004F242C" w:rsidRPr="00EA49E1" w:rsidRDefault="004F242C" w:rsidP="0015727C">
            <w:r>
              <w:t xml:space="preserve">Device </w:t>
            </w:r>
            <w:r w:rsidR="607F27A4">
              <w:t>P</w:t>
            </w:r>
            <w:r>
              <w:t xml:space="preserve">roblem </w:t>
            </w:r>
          </w:p>
        </w:tc>
        <w:tc>
          <w:tcPr>
            <w:tcW w:w="5022" w:type="dxa"/>
          </w:tcPr>
          <w:p w14:paraId="24367400" w14:textId="0C0FCF85" w:rsidR="004F242C" w:rsidRPr="00EA49E1" w:rsidRDefault="004F242C" w:rsidP="0015727C">
            <w:r>
              <w:t>Failure to Deflate</w:t>
            </w:r>
            <w:r w:rsidR="00027335">
              <w:t xml:space="preserve"> [A140101]</w:t>
            </w:r>
          </w:p>
        </w:tc>
      </w:tr>
      <w:tr w:rsidR="004F242C" w14:paraId="1AE0AB2F" w14:textId="77777777" w:rsidTr="001F0D69">
        <w:trPr>
          <w:trHeight w:val="300"/>
        </w:trPr>
        <w:tc>
          <w:tcPr>
            <w:tcW w:w="2615" w:type="dxa"/>
            <w:shd w:val="clear" w:color="auto" w:fill="D7EAFA" w:themeFill="text2" w:themeFillTint="1A"/>
          </w:tcPr>
          <w:p w14:paraId="02EC2FE1" w14:textId="77777777" w:rsidR="004F242C" w:rsidRDefault="004F242C" w:rsidP="0015727C">
            <w:pPr>
              <w:rPr>
                <w:rFonts w:cs="Arial"/>
              </w:rPr>
            </w:pPr>
            <w:r>
              <w:t xml:space="preserve">Component Problem </w:t>
            </w:r>
          </w:p>
        </w:tc>
        <w:tc>
          <w:tcPr>
            <w:tcW w:w="5022" w:type="dxa"/>
            <w:shd w:val="clear" w:color="auto" w:fill="D7EAFA" w:themeFill="text2" w:themeFillTint="1A"/>
          </w:tcPr>
          <w:p w14:paraId="39F58449" w14:textId="6896B07F" w:rsidR="004F242C" w:rsidRDefault="5A3E8424"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027335">
              <w:rPr>
                <w:rFonts w:eastAsiaTheme="minorEastAsia" w:cstheme="minorBidi"/>
                <w:color w:val="000000" w:themeColor="text1"/>
                <w:szCs w:val="20"/>
              </w:rPr>
              <w:t xml:space="preserve"> [</w:t>
            </w:r>
            <w:r w:rsidR="00027335" w:rsidRPr="004F2E05">
              <w:rPr>
                <w:rFonts w:eastAsiaTheme="minorEastAsia" w:cstheme="minorBidi"/>
                <w:color w:val="000000" w:themeColor="text1"/>
                <w:szCs w:val="20"/>
              </w:rPr>
              <w:t>G07001</w:t>
            </w:r>
            <w:r w:rsidR="00027335">
              <w:rPr>
                <w:rFonts w:eastAsiaTheme="minorEastAsia" w:cstheme="minorBidi"/>
                <w:color w:val="000000" w:themeColor="text1"/>
                <w:szCs w:val="20"/>
              </w:rPr>
              <w:t>]</w:t>
            </w:r>
          </w:p>
        </w:tc>
      </w:tr>
      <w:tr w:rsidR="004F242C" w14:paraId="193D9BED" w14:textId="77777777" w:rsidTr="001F0D69">
        <w:trPr>
          <w:trHeight w:val="300"/>
        </w:trPr>
        <w:tc>
          <w:tcPr>
            <w:tcW w:w="2615" w:type="dxa"/>
          </w:tcPr>
          <w:p w14:paraId="3813D934" w14:textId="77777777" w:rsidR="004F242C" w:rsidRDefault="004F242C" w:rsidP="0015727C">
            <w:r>
              <w:t xml:space="preserve">Signs and Symptoms </w:t>
            </w:r>
          </w:p>
        </w:tc>
        <w:tc>
          <w:tcPr>
            <w:tcW w:w="5022" w:type="dxa"/>
          </w:tcPr>
          <w:p w14:paraId="6C808365" w14:textId="546090A4" w:rsidR="004F242C" w:rsidRPr="00EA49E1" w:rsidRDefault="004F242C" w:rsidP="0015727C">
            <w:r>
              <w:t>No Clinical Signs, Symptoms or Conditions</w:t>
            </w:r>
            <w:r w:rsidR="00027335">
              <w:t xml:space="preserve"> [E2403]</w:t>
            </w:r>
          </w:p>
        </w:tc>
      </w:tr>
      <w:tr w:rsidR="004F242C" w14:paraId="60A5C200" w14:textId="77777777" w:rsidTr="001F0D69">
        <w:trPr>
          <w:trHeight w:val="300"/>
        </w:trPr>
        <w:tc>
          <w:tcPr>
            <w:tcW w:w="2615" w:type="dxa"/>
            <w:shd w:val="clear" w:color="auto" w:fill="D7EAFA" w:themeFill="text2" w:themeFillTint="1A"/>
          </w:tcPr>
          <w:p w14:paraId="6B938BAB" w14:textId="601041C3" w:rsidR="004F242C" w:rsidRDefault="6D0B9966" w:rsidP="0015727C">
            <w:r>
              <w:t xml:space="preserve">Health Impacts </w:t>
            </w:r>
          </w:p>
        </w:tc>
        <w:tc>
          <w:tcPr>
            <w:tcW w:w="5022" w:type="dxa"/>
            <w:shd w:val="clear" w:color="auto" w:fill="D7EAFA" w:themeFill="text2" w:themeFillTint="1A"/>
          </w:tcPr>
          <w:p w14:paraId="1661FE48" w14:textId="2A51A05B" w:rsidR="004F242C" w:rsidRDefault="004F242C" w:rsidP="0015727C">
            <w:r>
              <w:t>Prolonged Surgery</w:t>
            </w:r>
            <w:r w:rsidR="00027335">
              <w:t xml:space="preserve"> [F1908]</w:t>
            </w:r>
          </w:p>
          <w:p w14:paraId="4864DE02" w14:textId="63B238CE" w:rsidR="004F242C" w:rsidRDefault="004F242C" w:rsidP="0015727C">
            <w:pPr>
              <w:rPr>
                <w:rFonts w:cs="Arial"/>
              </w:rPr>
            </w:pPr>
            <w:r>
              <w:t>Modified Surgical Procedure</w:t>
            </w:r>
            <w:r w:rsidR="00027335">
              <w:t xml:space="preserve"> [F1906]</w:t>
            </w:r>
          </w:p>
        </w:tc>
      </w:tr>
      <w:tr w:rsidR="004F242C" w14:paraId="57B655D7" w14:textId="77777777" w:rsidTr="001F0D69">
        <w:trPr>
          <w:trHeight w:val="300"/>
        </w:trPr>
        <w:tc>
          <w:tcPr>
            <w:tcW w:w="2615" w:type="dxa"/>
          </w:tcPr>
          <w:p w14:paraId="52105A95" w14:textId="09AD30D4" w:rsidR="004F242C" w:rsidRDefault="00D53AAD" w:rsidP="0015727C">
            <w:r>
              <w:t>Investigation Type</w:t>
            </w:r>
          </w:p>
        </w:tc>
        <w:tc>
          <w:tcPr>
            <w:tcW w:w="5022" w:type="dxa"/>
          </w:tcPr>
          <w:p w14:paraId="586FE523" w14:textId="734870F7" w:rsidR="004F242C" w:rsidRPr="00EA49E1" w:rsidRDefault="004F242C" w:rsidP="0015727C">
            <w:pPr>
              <w:rPr>
                <w:rFonts w:cs="Arial"/>
              </w:rPr>
            </w:pPr>
            <w:r>
              <w:t>Testing of Device from Same Lot/Batch Retained by Manufacturer</w:t>
            </w:r>
            <w:r w:rsidR="00027335">
              <w:t xml:space="preserve"> [B02]</w:t>
            </w:r>
          </w:p>
        </w:tc>
      </w:tr>
      <w:tr w:rsidR="004F242C" w14:paraId="5B20FCA0" w14:textId="77777777" w:rsidTr="001F0D69">
        <w:trPr>
          <w:trHeight w:val="300"/>
        </w:trPr>
        <w:tc>
          <w:tcPr>
            <w:tcW w:w="2615" w:type="dxa"/>
            <w:shd w:val="clear" w:color="auto" w:fill="D7EAFA" w:themeFill="text2" w:themeFillTint="1A"/>
          </w:tcPr>
          <w:p w14:paraId="0908090D" w14:textId="6092AA40" w:rsidR="004F242C" w:rsidRDefault="00F44A15" w:rsidP="0015727C">
            <w:r>
              <w:t>Investigation Findings</w:t>
            </w:r>
          </w:p>
        </w:tc>
        <w:tc>
          <w:tcPr>
            <w:tcW w:w="5022" w:type="dxa"/>
            <w:shd w:val="clear" w:color="auto" w:fill="D7EAFA" w:themeFill="text2" w:themeFillTint="1A"/>
          </w:tcPr>
          <w:p w14:paraId="144FF970" w14:textId="58845E55" w:rsidR="004F242C" w:rsidRPr="00EA49E1" w:rsidRDefault="004F242C" w:rsidP="0015727C">
            <w:pPr>
              <w:rPr>
                <w:rFonts w:cs="Arial"/>
              </w:rPr>
            </w:pPr>
            <w:r>
              <w:t>Inadequate Physicochemical Properties</w:t>
            </w:r>
            <w:r w:rsidR="00027335">
              <w:t xml:space="preserve"> [C0603]</w:t>
            </w:r>
          </w:p>
        </w:tc>
      </w:tr>
      <w:tr w:rsidR="004F242C" w14:paraId="1074B072" w14:textId="77777777" w:rsidTr="001F0D69">
        <w:trPr>
          <w:trHeight w:val="300"/>
        </w:trPr>
        <w:tc>
          <w:tcPr>
            <w:tcW w:w="2615" w:type="dxa"/>
          </w:tcPr>
          <w:p w14:paraId="1B887625" w14:textId="3FE27F3F" w:rsidR="004F242C" w:rsidRDefault="00174C29" w:rsidP="0015727C">
            <w:r>
              <w:t>Investigation Conclusion</w:t>
            </w:r>
          </w:p>
        </w:tc>
        <w:tc>
          <w:tcPr>
            <w:tcW w:w="5022" w:type="dxa"/>
          </w:tcPr>
          <w:p w14:paraId="5D29321F" w14:textId="3236155B" w:rsidR="004F242C" w:rsidRDefault="004F242C" w:rsidP="0015727C">
            <w:pPr>
              <w:rPr>
                <w:rFonts w:cs="Arial"/>
              </w:rPr>
            </w:pPr>
            <w:r>
              <w:t>Quality Control Deficiency</w:t>
            </w:r>
            <w:r w:rsidR="00027335">
              <w:t xml:space="preserve"> [D0302]</w:t>
            </w:r>
          </w:p>
        </w:tc>
      </w:tr>
    </w:tbl>
    <w:p w14:paraId="158B6D4F" w14:textId="0E4E86C5" w:rsidR="004F242C" w:rsidRPr="003654BC" w:rsidRDefault="501D8243" w:rsidP="1719778C">
      <w:pPr>
        <w:pStyle w:val="Heading2"/>
      </w:pPr>
      <w:bookmarkStart w:id="48" w:name="_Toc172808246"/>
      <w:bookmarkStart w:id="49" w:name="_Toc166658609"/>
      <w:r>
        <w:t xml:space="preserve">Air </w:t>
      </w:r>
      <w:r w:rsidR="20CFD9EB">
        <w:t>b</w:t>
      </w:r>
      <w:r>
        <w:t xml:space="preserve">ubbles in an </w:t>
      </w:r>
      <w:r w:rsidR="00330EE5">
        <w:t>i</w:t>
      </w:r>
      <w:r>
        <w:t xml:space="preserve">nfusion </w:t>
      </w:r>
      <w:r w:rsidR="00330EE5">
        <w:t>s</w:t>
      </w:r>
      <w:r>
        <w:t>et</w:t>
      </w:r>
      <w:bookmarkEnd w:id="48"/>
      <w:r>
        <w:t xml:space="preserve"> </w:t>
      </w:r>
      <w:bookmarkEnd w:id="49"/>
    </w:p>
    <w:p w14:paraId="45B8B805" w14:textId="3AE4EB80" w:rsidR="004F242C" w:rsidRDefault="6D0B9966" w:rsidP="1719778C">
      <w:pPr>
        <w:autoSpaceDE w:val="0"/>
        <w:autoSpaceDN w:val="0"/>
        <w:adjustRightInd w:val="0"/>
        <w:spacing w:line="276" w:lineRule="auto"/>
        <w:rPr>
          <w:rFonts w:cs="Arial"/>
        </w:rPr>
      </w:pPr>
      <w:r w:rsidRPr="1719778C">
        <w:rPr>
          <w:rFonts w:cs="Arial"/>
        </w:rPr>
        <w:t xml:space="preserve">It was reported that air bubbles were observed within the tubing of an infusion set. </w:t>
      </w:r>
      <w:r w:rsidR="36B2F808" w:rsidRPr="1719778C">
        <w:rPr>
          <w:rFonts w:cs="Arial"/>
        </w:rPr>
        <w:t>The us</w:t>
      </w:r>
      <w:r w:rsidRPr="1719778C">
        <w:rPr>
          <w:rFonts w:cs="Arial"/>
        </w:rPr>
        <w:t xml:space="preserve">er </w:t>
      </w:r>
      <w:r w:rsidR="6A5F49CC" w:rsidRPr="1719778C">
        <w:rPr>
          <w:rFonts w:cs="Arial"/>
        </w:rPr>
        <w:t xml:space="preserve">was </w:t>
      </w:r>
      <w:r w:rsidRPr="1719778C">
        <w:rPr>
          <w:rFonts w:cs="Arial"/>
        </w:rPr>
        <w:t>unable to remove</w:t>
      </w:r>
      <w:r w:rsidR="7ACB941E" w:rsidRPr="1719778C">
        <w:rPr>
          <w:rFonts w:cs="Arial"/>
        </w:rPr>
        <w:t xml:space="preserve"> the</w:t>
      </w:r>
      <w:r w:rsidRPr="1719778C">
        <w:rPr>
          <w:rFonts w:cs="Arial"/>
        </w:rPr>
        <w:t xml:space="preserve"> air, </w:t>
      </w:r>
      <w:r w:rsidR="58F68984" w:rsidRPr="1719778C">
        <w:rPr>
          <w:rFonts w:cs="Arial"/>
        </w:rPr>
        <w:t xml:space="preserve">the user </w:t>
      </w:r>
      <w:r w:rsidRPr="1719778C">
        <w:rPr>
          <w:rFonts w:cs="Arial"/>
        </w:rPr>
        <w:t xml:space="preserve">had to stop </w:t>
      </w:r>
      <w:r w:rsidR="7319E132" w:rsidRPr="1719778C">
        <w:rPr>
          <w:rFonts w:cs="Arial"/>
        </w:rPr>
        <w:t xml:space="preserve">the </w:t>
      </w:r>
      <w:r w:rsidRPr="1719778C">
        <w:rPr>
          <w:rFonts w:cs="Arial"/>
        </w:rPr>
        <w:t xml:space="preserve">infusion and change the infusion set. No other patient effects noted. </w:t>
      </w:r>
      <w:r w:rsidR="4798C13E" w:rsidRPr="1719778C">
        <w:rPr>
          <w:rFonts w:cs="Arial"/>
        </w:rPr>
        <w:t>The d</w:t>
      </w:r>
      <w:r w:rsidRPr="1719778C">
        <w:rPr>
          <w:rFonts w:cs="Arial"/>
        </w:rPr>
        <w:t xml:space="preserve">evice was returned. </w:t>
      </w:r>
      <w:r w:rsidR="3D6D5E86" w:rsidRPr="1719778C">
        <w:rPr>
          <w:rFonts w:cs="Arial"/>
        </w:rPr>
        <w:t>An i</w:t>
      </w:r>
      <w:r w:rsidRPr="1719778C">
        <w:rPr>
          <w:rFonts w:cs="Arial"/>
        </w:rPr>
        <w:t xml:space="preserve">nvestigation found </w:t>
      </w:r>
      <w:r w:rsidR="44A133FD" w:rsidRPr="1719778C">
        <w:rPr>
          <w:rFonts w:cs="Arial"/>
        </w:rPr>
        <w:t xml:space="preserve">an </w:t>
      </w:r>
      <w:r w:rsidRPr="1719778C">
        <w:rPr>
          <w:rFonts w:cs="Arial"/>
        </w:rPr>
        <w:t xml:space="preserve">inadequate sealing of the device. The issue </w:t>
      </w:r>
      <w:r w:rsidR="698D424E" w:rsidRPr="1719778C">
        <w:rPr>
          <w:rFonts w:cs="Arial"/>
        </w:rPr>
        <w:t xml:space="preserve">was the result of </w:t>
      </w:r>
      <w:r w:rsidRPr="1719778C">
        <w:rPr>
          <w:rFonts w:cs="Arial"/>
        </w:rPr>
        <w:t>an error during the manufacturing step with the supplier. The manufacturer will continue to monitor for trends as more definitive data is collected.</w:t>
      </w:r>
    </w:p>
    <w:p w14:paraId="3D3C9881" w14:textId="77777777" w:rsidR="002D0E72" w:rsidRDefault="002D0E72" w:rsidP="1719778C">
      <w:pPr>
        <w:autoSpaceDE w:val="0"/>
        <w:autoSpaceDN w:val="0"/>
        <w:adjustRightInd w:val="0"/>
        <w:spacing w:line="276" w:lineRule="auto"/>
        <w:rPr>
          <w:rFonts w:cs="Arial"/>
        </w:rPr>
      </w:pPr>
    </w:p>
    <w:p w14:paraId="56F56B00" w14:textId="77777777" w:rsidR="004F242C" w:rsidRPr="004F242C" w:rsidRDefault="004F242C" w:rsidP="004F242C">
      <w:pPr>
        <w:autoSpaceDE w:val="0"/>
        <w:autoSpaceDN w:val="0"/>
        <w:adjustRightInd w:val="0"/>
        <w:rPr>
          <w:rFonts w:cs="Arial"/>
          <w:szCs w:val="20"/>
        </w:rPr>
      </w:pPr>
    </w:p>
    <w:tbl>
      <w:tblPr>
        <w:tblW w:w="0" w:type="auto"/>
        <w:tblInd w:w="-10" w:type="dxa"/>
        <w:tblLook w:val="04A0" w:firstRow="1" w:lastRow="0" w:firstColumn="1" w:lastColumn="0" w:noHBand="0" w:noVBand="1"/>
      </w:tblPr>
      <w:tblGrid>
        <w:gridCol w:w="2584"/>
        <w:gridCol w:w="5053"/>
      </w:tblGrid>
      <w:tr w:rsidR="002D0E72" w:rsidRPr="002D0E72" w14:paraId="4C916BCA"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407AD7E9" w14:textId="43DC758F"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43B9DE49"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018"/>
      </w:tblGrid>
      <w:tr w:rsidR="004F242C" w:rsidRPr="004F242C" w14:paraId="09D94E2E" w14:textId="77777777" w:rsidTr="001F0D69">
        <w:trPr>
          <w:trHeight w:val="640"/>
        </w:trPr>
        <w:tc>
          <w:tcPr>
            <w:tcW w:w="3114" w:type="dxa"/>
          </w:tcPr>
          <w:p w14:paraId="2016B83E" w14:textId="245C01E9" w:rsidR="004F242C" w:rsidRPr="004F242C" w:rsidRDefault="004F242C" w:rsidP="0015727C">
            <w:r>
              <w:t xml:space="preserve">Device </w:t>
            </w:r>
            <w:r w:rsidR="47943E8E">
              <w:t>P</w:t>
            </w:r>
            <w:r>
              <w:t>roblem</w:t>
            </w:r>
          </w:p>
        </w:tc>
        <w:tc>
          <w:tcPr>
            <w:tcW w:w="6236" w:type="dxa"/>
          </w:tcPr>
          <w:p w14:paraId="22A6E2D0" w14:textId="3B9269B5" w:rsidR="004F242C" w:rsidRPr="004F242C" w:rsidRDefault="004F242C" w:rsidP="0015727C">
            <w:pPr>
              <w:rPr>
                <w:rStyle w:val="CommentReference"/>
                <w:sz w:val="20"/>
                <w:szCs w:val="20"/>
              </w:rPr>
            </w:pPr>
            <w:r w:rsidRPr="004F242C">
              <w:rPr>
                <w:rStyle w:val="CommentReference"/>
                <w:sz w:val="20"/>
                <w:szCs w:val="20"/>
              </w:rPr>
              <w:t>Air/Gas in Device</w:t>
            </w:r>
            <w:r w:rsidR="00027335">
              <w:rPr>
                <w:rStyle w:val="CommentReference"/>
                <w:sz w:val="20"/>
                <w:szCs w:val="20"/>
              </w:rPr>
              <w:t xml:space="preserve"> [</w:t>
            </w:r>
            <w:r w:rsidR="00027335" w:rsidRPr="004F242C">
              <w:rPr>
                <w:rStyle w:val="CommentReference"/>
                <w:sz w:val="20"/>
                <w:szCs w:val="20"/>
              </w:rPr>
              <w:t>A1415</w:t>
            </w:r>
            <w:r w:rsidR="00027335">
              <w:rPr>
                <w:rStyle w:val="CommentReference"/>
                <w:sz w:val="20"/>
                <w:szCs w:val="20"/>
              </w:rPr>
              <w:t>]</w:t>
            </w:r>
          </w:p>
          <w:p w14:paraId="7758198E" w14:textId="5D3798E6" w:rsidR="004F242C" w:rsidRPr="004F242C" w:rsidRDefault="004F242C" w:rsidP="0015727C">
            <w:pPr>
              <w:rPr>
                <w:szCs w:val="20"/>
              </w:rPr>
            </w:pPr>
            <w:r w:rsidRPr="004F242C">
              <w:rPr>
                <w:rStyle w:val="CommentReference"/>
                <w:sz w:val="20"/>
                <w:szCs w:val="20"/>
              </w:rPr>
              <w:t>Improper flow or Infusion</w:t>
            </w:r>
            <w:r w:rsidR="00027335">
              <w:rPr>
                <w:rStyle w:val="CommentReference"/>
                <w:sz w:val="20"/>
                <w:szCs w:val="20"/>
              </w:rPr>
              <w:t xml:space="preserve"> [</w:t>
            </w:r>
            <w:r w:rsidR="00027335" w:rsidRPr="004F242C">
              <w:rPr>
                <w:rStyle w:val="CommentReference"/>
                <w:sz w:val="20"/>
                <w:szCs w:val="20"/>
              </w:rPr>
              <w:t>A1405</w:t>
            </w:r>
            <w:r w:rsidR="00027335">
              <w:rPr>
                <w:rStyle w:val="CommentReference"/>
                <w:sz w:val="20"/>
                <w:szCs w:val="20"/>
              </w:rPr>
              <w:t>]</w:t>
            </w:r>
          </w:p>
        </w:tc>
      </w:tr>
      <w:tr w:rsidR="004F242C" w:rsidRPr="004F242C" w14:paraId="4746C428" w14:textId="77777777" w:rsidTr="001F0D69">
        <w:tc>
          <w:tcPr>
            <w:tcW w:w="3114" w:type="dxa"/>
            <w:shd w:val="clear" w:color="auto" w:fill="D7EAFA" w:themeFill="text2" w:themeFillTint="1A"/>
          </w:tcPr>
          <w:p w14:paraId="7098FC45" w14:textId="77777777" w:rsidR="004F242C" w:rsidRPr="004F242C" w:rsidRDefault="004F242C" w:rsidP="0015727C">
            <w:pPr>
              <w:rPr>
                <w:rFonts w:cs="Arial"/>
                <w:szCs w:val="20"/>
              </w:rPr>
            </w:pPr>
            <w:r w:rsidRPr="004F242C">
              <w:rPr>
                <w:szCs w:val="20"/>
              </w:rPr>
              <w:t xml:space="preserve">Component Problem </w:t>
            </w:r>
          </w:p>
        </w:tc>
        <w:tc>
          <w:tcPr>
            <w:tcW w:w="6236" w:type="dxa"/>
            <w:shd w:val="clear" w:color="auto" w:fill="D7EAFA" w:themeFill="text2" w:themeFillTint="1A"/>
          </w:tcPr>
          <w:p w14:paraId="3812E0CC" w14:textId="701DCF7A" w:rsidR="004F242C" w:rsidRPr="004F2E05" w:rsidRDefault="67D19DE2" w:rsidP="471809B5">
            <w:pPr>
              <w:rPr>
                <w:rFonts w:cs="Arial"/>
              </w:rPr>
            </w:pPr>
            <w:r w:rsidRPr="471809B5">
              <w:rPr>
                <w:rFonts w:cs="Arial"/>
              </w:rPr>
              <w:t>Tube</w:t>
            </w:r>
            <w:r w:rsidR="00027335">
              <w:rPr>
                <w:rFonts w:cs="Arial"/>
              </w:rPr>
              <w:t xml:space="preserve"> [</w:t>
            </w:r>
            <w:r w:rsidR="00027335" w:rsidRPr="471809B5">
              <w:rPr>
                <w:rFonts w:cs="Arial"/>
              </w:rPr>
              <w:t>G04134</w:t>
            </w:r>
            <w:r w:rsidR="00027335">
              <w:rPr>
                <w:rFonts w:cs="Arial"/>
              </w:rPr>
              <w:t>]</w:t>
            </w:r>
          </w:p>
        </w:tc>
      </w:tr>
      <w:tr w:rsidR="004F242C" w:rsidRPr="004F242C" w14:paraId="302D7A43" w14:textId="77777777" w:rsidTr="001F0D69">
        <w:tc>
          <w:tcPr>
            <w:tcW w:w="3114" w:type="dxa"/>
          </w:tcPr>
          <w:p w14:paraId="00E00867" w14:textId="77777777" w:rsidR="004F242C" w:rsidRPr="004F242C" w:rsidRDefault="004F242C" w:rsidP="0015727C">
            <w:pPr>
              <w:rPr>
                <w:szCs w:val="20"/>
              </w:rPr>
            </w:pPr>
            <w:r w:rsidRPr="004F242C">
              <w:rPr>
                <w:szCs w:val="20"/>
              </w:rPr>
              <w:t xml:space="preserve">Signs and Symptoms </w:t>
            </w:r>
          </w:p>
        </w:tc>
        <w:tc>
          <w:tcPr>
            <w:tcW w:w="6236" w:type="dxa"/>
          </w:tcPr>
          <w:p w14:paraId="2DAF110A" w14:textId="7A042CFA" w:rsidR="004F242C" w:rsidRPr="004F242C" w:rsidRDefault="004F242C" w:rsidP="0015727C">
            <w:pPr>
              <w:rPr>
                <w:szCs w:val="20"/>
              </w:rPr>
            </w:pPr>
            <w:r w:rsidRPr="004F242C">
              <w:rPr>
                <w:szCs w:val="20"/>
              </w:rPr>
              <w:t>No Clinical Signs, Symptoms or Conditions</w:t>
            </w:r>
            <w:r w:rsidR="00027335">
              <w:rPr>
                <w:szCs w:val="20"/>
              </w:rPr>
              <w:t xml:space="preserve"> [</w:t>
            </w:r>
            <w:r w:rsidR="00027335" w:rsidRPr="004F242C">
              <w:rPr>
                <w:szCs w:val="20"/>
              </w:rPr>
              <w:t>E2403</w:t>
            </w:r>
            <w:r w:rsidR="00027335">
              <w:rPr>
                <w:szCs w:val="20"/>
              </w:rPr>
              <w:t>]</w:t>
            </w:r>
          </w:p>
        </w:tc>
      </w:tr>
      <w:tr w:rsidR="004F242C" w:rsidRPr="004F242C" w14:paraId="2C114C87" w14:textId="77777777" w:rsidTr="001F0D69">
        <w:tc>
          <w:tcPr>
            <w:tcW w:w="3114" w:type="dxa"/>
            <w:shd w:val="clear" w:color="auto" w:fill="D7EAFA" w:themeFill="text2" w:themeFillTint="1A"/>
          </w:tcPr>
          <w:p w14:paraId="5BB82236" w14:textId="1C4CB06E" w:rsidR="004F242C" w:rsidRPr="004F242C" w:rsidRDefault="2B0589AC" w:rsidP="227771B8">
            <w:r>
              <w:t xml:space="preserve">Health Impacts </w:t>
            </w:r>
          </w:p>
        </w:tc>
        <w:tc>
          <w:tcPr>
            <w:tcW w:w="6236" w:type="dxa"/>
            <w:shd w:val="clear" w:color="auto" w:fill="D7EAFA" w:themeFill="text2" w:themeFillTint="1A"/>
          </w:tcPr>
          <w:p w14:paraId="420546D9" w14:textId="3F5B55C6" w:rsidR="004F242C" w:rsidRPr="004F242C" w:rsidRDefault="00027335" w:rsidP="0015727C">
            <w:pPr>
              <w:rPr>
                <w:szCs w:val="20"/>
              </w:rPr>
            </w:pPr>
            <w:r>
              <w:t>A</w:t>
            </w:r>
            <w:r w:rsidR="004F242C">
              <w:t>dditional Device Required</w:t>
            </w:r>
            <w:r>
              <w:t xml:space="preserve"> [F2301]</w:t>
            </w:r>
          </w:p>
          <w:p w14:paraId="5F7BD117" w14:textId="13183B42" w:rsidR="004F242C" w:rsidRPr="004F2E05" w:rsidRDefault="0E63792B" w:rsidP="004F2E05">
            <w:pPr>
              <w:pStyle w:val="Heading3"/>
              <w:numPr>
                <w:ilvl w:val="2"/>
                <w:numId w:val="0"/>
              </w:numPr>
              <w:shd w:val="clear" w:color="auto" w:fill="FFFFFF" w:themeFill="background1"/>
              <w:spacing w:before="0" w:after="0"/>
              <w:rPr>
                <w:rFonts w:asciiTheme="minorHAnsi" w:eastAsiaTheme="minorEastAsia" w:hAnsiTheme="minorHAnsi" w:cstheme="minorBidi"/>
                <w:b w:val="0"/>
                <w:color w:val="auto"/>
                <w:sz w:val="20"/>
                <w:szCs w:val="20"/>
              </w:rPr>
            </w:pPr>
            <w:r w:rsidRPr="4D8CB0F3">
              <w:rPr>
                <w:rFonts w:asciiTheme="minorHAnsi" w:eastAsiaTheme="minorEastAsia" w:hAnsiTheme="minorHAnsi" w:cstheme="minorBidi"/>
                <w:b w:val="0"/>
                <w:color w:val="auto"/>
                <w:sz w:val="20"/>
                <w:szCs w:val="20"/>
              </w:rPr>
              <w:t>Prolonged Episode of Care</w:t>
            </w:r>
            <w:r w:rsidR="00027335">
              <w:rPr>
                <w:rFonts w:asciiTheme="minorHAnsi" w:eastAsiaTheme="minorEastAsia" w:hAnsiTheme="minorHAnsi" w:cstheme="minorBidi"/>
                <w:b w:val="0"/>
                <w:color w:val="auto"/>
                <w:sz w:val="20"/>
                <w:szCs w:val="20"/>
              </w:rPr>
              <w:t xml:space="preserve"> [</w:t>
            </w:r>
            <w:r w:rsidR="00027335" w:rsidRPr="4D8CB0F3">
              <w:rPr>
                <w:rFonts w:asciiTheme="minorHAnsi" w:eastAsiaTheme="minorEastAsia" w:hAnsiTheme="minorHAnsi" w:cstheme="minorBidi"/>
                <w:b w:val="0"/>
                <w:color w:val="auto"/>
                <w:sz w:val="20"/>
                <w:szCs w:val="20"/>
              </w:rPr>
              <w:t>F14</w:t>
            </w:r>
            <w:r w:rsidR="00027335">
              <w:rPr>
                <w:rFonts w:asciiTheme="minorHAnsi" w:eastAsiaTheme="minorEastAsia" w:hAnsiTheme="minorHAnsi" w:cstheme="minorBidi"/>
                <w:b w:val="0"/>
                <w:color w:val="auto"/>
                <w:sz w:val="20"/>
                <w:szCs w:val="20"/>
              </w:rPr>
              <w:t>]</w:t>
            </w:r>
          </w:p>
        </w:tc>
      </w:tr>
      <w:tr w:rsidR="004F242C" w:rsidRPr="004F242C" w14:paraId="25C02BDF" w14:textId="77777777" w:rsidTr="001F0D69">
        <w:tc>
          <w:tcPr>
            <w:tcW w:w="3114" w:type="dxa"/>
          </w:tcPr>
          <w:p w14:paraId="2EB1A379" w14:textId="24A8ADBC" w:rsidR="004F242C" w:rsidRPr="004F242C" w:rsidRDefault="00D53AAD" w:rsidP="0015727C">
            <w:pPr>
              <w:rPr>
                <w:szCs w:val="20"/>
              </w:rPr>
            </w:pPr>
            <w:r>
              <w:t>Investigation Type</w:t>
            </w:r>
          </w:p>
        </w:tc>
        <w:tc>
          <w:tcPr>
            <w:tcW w:w="6236" w:type="dxa"/>
          </w:tcPr>
          <w:p w14:paraId="6FD916EC" w14:textId="656FBC65" w:rsidR="004F242C" w:rsidRPr="004F242C" w:rsidRDefault="004F242C" w:rsidP="0015727C">
            <w:pPr>
              <w:rPr>
                <w:szCs w:val="20"/>
              </w:rPr>
            </w:pPr>
            <w:r w:rsidRPr="004F242C">
              <w:rPr>
                <w:szCs w:val="20"/>
              </w:rPr>
              <w:t>Testing of Actual/Suspected Device</w:t>
            </w:r>
            <w:r w:rsidR="00027335">
              <w:rPr>
                <w:szCs w:val="20"/>
              </w:rPr>
              <w:t xml:space="preserve"> [</w:t>
            </w:r>
            <w:r w:rsidR="00027335" w:rsidRPr="004F242C">
              <w:rPr>
                <w:szCs w:val="20"/>
              </w:rPr>
              <w:t>B01</w:t>
            </w:r>
            <w:r w:rsidR="00027335">
              <w:rPr>
                <w:szCs w:val="20"/>
              </w:rPr>
              <w:t>]</w:t>
            </w:r>
          </w:p>
          <w:p w14:paraId="76513DE3" w14:textId="0F9FC3CB" w:rsidR="004F242C" w:rsidRPr="004F242C" w:rsidRDefault="004F242C" w:rsidP="0015727C">
            <w:pPr>
              <w:rPr>
                <w:rFonts w:cs="Arial"/>
                <w:szCs w:val="20"/>
              </w:rPr>
            </w:pPr>
            <w:r w:rsidRPr="004F242C">
              <w:rPr>
                <w:szCs w:val="20"/>
              </w:rPr>
              <w:t>Trend Analysis</w:t>
            </w:r>
            <w:r w:rsidR="00027335">
              <w:rPr>
                <w:szCs w:val="20"/>
              </w:rPr>
              <w:t xml:space="preserve"> [</w:t>
            </w:r>
            <w:r w:rsidR="00027335" w:rsidRPr="004F242C">
              <w:rPr>
                <w:szCs w:val="20"/>
              </w:rPr>
              <w:t>B12</w:t>
            </w:r>
            <w:r w:rsidR="00027335">
              <w:rPr>
                <w:szCs w:val="20"/>
              </w:rPr>
              <w:t>]</w:t>
            </w:r>
          </w:p>
        </w:tc>
      </w:tr>
      <w:tr w:rsidR="004F242C" w:rsidRPr="004F242C" w14:paraId="7DAB9CF6" w14:textId="77777777" w:rsidTr="001F0D69">
        <w:tc>
          <w:tcPr>
            <w:tcW w:w="3114" w:type="dxa"/>
            <w:shd w:val="clear" w:color="auto" w:fill="D7EAFA" w:themeFill="text2" w:themeFillTint="1A"/>
          </w:tcPr>
          <w:p w14:paraId="585FCDF8" w14:textId="2A2A3478" w:rsidR="004F242C" w:rsidRPr="004F242C" w:rsidRDefault="00F44A15" w:rsidP="0015727C">
            <w:pPr>
              <w:rPr>
                <w:szCs w:val="20"/>
              </w:rPr>
            </w:pPr>
            <w:r>
              <w:t>Investigation Findings</w:t>
            </w:r>
          </w:p>
        </w:tc>
        <w:tc>
          <w:tcPr>
            <w:tcW w:w="6236" w:type="dxa"/>
            <w:shd w:val="clear" w:color="auto" w:fill="D7EAFA" w:themeFill="text2" w:themeFillTint="1A"/>
          </w:tcPr>
          <w:p w14:paraId="6E6D99A1" w14:textId="71E434EF" w:rsidR="004F242C" w:rsidRPr="004F242C" w:rsidRDefault="004F242C" w:rsidP="0015727C">
            <w:pPr>
              <w:rPr>
                <w:rFonts w:cs="Arial"/>
                <w:szCs w:val="20"/>
              </w:rPr>
            </w:pPr>
            <w:r w:rsidRPr="004F242C">
              <w:rPr>
                <w:szCs w:val="20"/>
              </w:rPr>
              <w:t>Leakage/Seal</w:t>
            </w:r>
            <w:r w:rsidR="00027335">
              <w:rPr>
                <w:szCs w:val="20"/>
              </w:rPr>
              <w:t xml:space="preserve"> [</w:t>
            </w:r>
            <w:r w:rsidR="00027335" w:rsidRPr="004F242C">
              <w:rPr>
                <w:szCs w:val="20"/>
              </w:rPr>
              <w:t>C0703</w:t>
            </w:r>
            <w:r w:rsidR="00027335">
              <w:rPr>
                <w:szCs w:val="20"/>
              </w:rPr>
              <w:t>]</w:t>
            </w:r>
          </w:p>
        </w:tc>
      </w:tr>
      <w:tr w:rsidR="004F242C" w:rsidRPr="004F242C" w14:paraId="2B46F6E8" w14:textId="77777777" w:rsidTr="001F0D69">
        <w:tc>
          <w:tcPr>
            <w:tcW w:w="3114" w:type="dxa"/>
          </w:tcPr>
          <w:p w14:paraId="3BB183BA" w14:textId="0898E398" w:rsidR="004F242C" w:rsidRPr="004F242C" w:rsidRDefault="00174C29" w:rsidP="0015727C">
            <w:pPr>
              <w:rPr>
                <w:szCs w:val="20"/>
              </w:rPr>
            </w:pPr>
            <w:r>
              <w:t>Investigation Conclusion</w:t>
            </w:r>
          </w:p>
        </w:tc>
        <w:tc>
          <w:tcPr>
            <w:tcW w:w="6236" w:type="dxa"/>
          </w:tcPr>
          <w:p w14:paraId="241741E0" w14:textId="028C0F55" w:rsidR="004F242C" w:rsidRPr="004F242C" w:rsidRDefault="004F242C" w:rsidP="0015727C">
            <w:pPr>
              <w:rPr>
                <w:rFonts w:cs="Arial"/>
                <w:szCs w:val="20"/>
              </w:rPr>
            </w:pPr>
            <w:r w:rsidRPr="004F242C">
              <w:rPr>
                <w:szCs w:val="20"/>
              </w:rPr>
              <w:t>Manufacturing Deficiency</w:t>
            </w:r>
            <w:r w:rsidR="00794DC0">
              <w:rPr>
                <w:szCs w:val="20"/>
              </w:rPr>
              <w:t xml:space="preserve"> [</w:t>
            </w:r>
            <w:r w:rsidR="00794DC0" w:rsidRPr="004F242C">
              <w:rPr>
                <w:szCs w:val="20"/>
              </w:rPr>
              <w:t>D0301</w:t>
            </w:r>
            <w:r w:rsidR="00794DC0">
              <w:rPr>
                <w:szCs w:val="20"/>
              </w:rPr>
              <w:t>]</w:t>
            </w:r>
          </w:p>
        </w:tc>
      </w:tr>
    </w:tbl>
    <w:p w14:paraId="18AA9F39" w14:textId="62A03442" w:rsidR="004F242C" w:rsidRPr="004F2E05" w:rsidRDefault="68A358E1" w:rsidP="1719778C">
      <w:pPr>
        <w:pStyle w:val="Heading2"/>
        <w:rPr>
          <w:rFonts w:cs="Arial"/>
        </w:rPr>
      </w:pPr>
      <w:bookmarkStart w:id="50" w:name="_Toc166658612"/>
      <w:bookmarkStart w:id="51" w:name="_Toc172808247"/>
      <w:r>
        <w:t xml:space="preserve">Air-in-Line sensor in </w:t>
      </w:r>
      <w:bookmarkEnd w:id="50"/>
      <w:r w:rsidR="00961FD5">
        <w:t>d</w:t>
      </w:r>
      <w:r w:rsidR="4A751E1A">
        <w:t>ialysis lines</w:t>
      </w:r>
      <w:r w:rsidR="7D5C24E1">
        <w:t xml:space="preserve"> </w:t>
      </w:r>
      <w:r w:rsidR="520D23A6">
        <w:t>d</w:t>
      </w:r>
      <w:r w:rsidR="7D5C24E1">
        <w:t>id not trigger alarm</w:t>
      </w:r>
      <w:bookmarkEnd w:id="51"/>
    </w:p>
    <w:p w14:paraId="0F78D854" w14:textId="1E016F2F" w:rsidR="004F242C" w:rsidRDefault="7E4B9C6E" w:rsidP="1719778C">
      <w:pPr>
        <w:spacing w:line="276" w:lineRule="auto"/>
        <w:jc w:val="both"/>
        <w:rPr>
          <w:rFonts w:cs="Arial"/>
        </w:rPr>
      </w:pPr>
      <w:r w:rsidRPr="1719778C">
        <w:rPr>
          <w:rFonts w:cs="Arial"/>
        </w:rPr>
        <w:t>A large gap of air in the line was observed during dialysis</w:t>
      </w:r>
      <w:r w:rsidR="3F15667D" w:rsidRPr="1719778C">
        <w:rPr>
          <w:rFonts w:cs="Arial"/>
        </w:rPr>
        <w:t xml:space="preserve">. The </w:t>
      </w:r>
      <w:r w:rsidRPr="1719778C">
        <w:rPr>
          <w:rFonts w:cs="Arial"/>
        </w:rPr>
        <w:t xml:space="preserve">lines moved past the Air-in-Line sensor without triggering an alarm. The event was reported to </w:t>
      </w:r>
      <w:r w:rsidR="5CAADDB7" w:rsidRPr="1719778C">
        <w:rPr>
          <w:rFonts w:cs="Arial"/>
        </w:rPr>
        <w:t xml:space="preserve">the </w:t>
      </w:r>
      <w:r w:rsidRPr="1719778C">
        <w:rPr>
          <w:rFonts w:cs="Arial"/>
        </w:rPr>
        <w:t xml:space="preserve">associate </w:t>
      </w:r>
      <w:r w:rsidRPr="1719778C">
        <w:rPr>
          <w:rFonts w:cs="Arial"/>
        </w:rPr>
        <w:lastRenderedPageBreak/>
        <w:t xml:space="preserve">during </w:t>
      </w:r>
      <w:r w:rsidR="269BD308" w:rsidRPr="1719778C">
        <w:rPr>
          <w:rFonts w:cs="Arial"/>
        </w:rPr>
        <w:t xml:space="preserve">a </w:t>
      </w:r>
      <w:r w:rsidRPr="1719778C">
        <w:rPr>
          <w:rFonts w:cs="Arial"/>
        </w:rPr>
        <w:t xml:space="preserve">site visit. The patient was anxious to see the air, impact is unknown. The root cause was not determined because no products or device logs were returned. Complaints are monitored and trended with further investigation. No device history search was performed since </w:t>
      </w:r>
      <w:r w:rsidR="3AAA6364" w:rsidRPr="1719778C">
        <w:rPr>
          <w:rFonts w:cs="Arial"/>
        </w:rPr>
        <w:t>the</w:t>
      </w:r>
      <w:r w:rsidRPr="1719778C">
        <w:rPr>
          <w:rFonts w:cs="Arial"/>
        </w:rPr>
        <w:t xml:space="preserve"> serial number was </w:t>
      </w:r>
      <w:r w:rsidR="6F76A3E4" w:rsidRPr="1719778C">
        <w:rPr>
          <w:rFonts w:cs="Arial"/>
        </w:rPr>
        <w:t>unreadable</w:t>
      </w:r>
      <w:r w:rsidRPr="1719778C">
        <w:rPr>
          <w:rFonts w:cs="Arial"/>
        </w:rPr>
        <w:t xml:space="preserve">. A review of the Complaint Review Board did not find an increasing trend for the reported issue of </w:t>
      </w:r>
      <w:r w:rsidR="00A867EF">
        <w:rPr>
          <w:rFonts w:cs="Arial"/>
        </w:rPr>
        <w:t>“</w:t>
      </w:r>
      <w:r w:rsidRPr="1719778C">
        <w:rPr>
          <w:rFonts w:cs="Arial"/>
        </w:rPr>
        <w:t>Air-in-Line</w:t>
      </w:r>
      <w:r w:rsidR="00A867EF">
        <w:rPr>
          <w:rFonts w:cs="Arial"/>
        </w:rPr>
        <w:t xml:space="preserve"> </w:t>
      </w:r>
      <w:r w:rsidR="03E4B537" w:rsidRPr="1719778C">
        <w:rPr>
          <w:rFonts w:cs="Arial"/>
        </w:rPr>
        <w:t>alarms</w:t>
      </w:r>
      <w:r w:rsidR="00A867EF">
        <w:rPr>
          <w:rFonts w:cs="Arial"/>
        </w:rPr>
        <w:t>”</w:t>
      </w:r>
      <w:r w:rsidRPr="1719778C">
        <w:rPr>
          <w:rFonts w:cs="Arial"/>
        </w:rPr>
        <w:t>. Based on the Complaint Review Board review and the limited information provided no further investigation actions will be performed</w:t>
      </w:r>
      <w:r w:rsidR="09CEB500" w:rsidRPr="1719778C">
        <w:rPr>
          <w:rFonts w:cs="Arial"/>
        </w:rPr>
        <w:t>.</w:t>
      </w:r>
    </w:p>
    <w:p w14:paraId="751F9B3A" w14:textId="77777777" w:rsidR="002D0E72" w:rsidRDefault="002D0E72" w:rsidP="1719778C">
      <w:pPr>
        <w:spacing w:line="276" w:lineRule="auto"/>
        <w:jc w:val="both"/>
        <w:rPr>
          <w:rFonts w:cs="Arial"/>
        </w:rPr>
      </w:pPr>
    </w:p>
    <w:tbl>
      <w:tblPr>
        <w:tblW w:w="0" w:type="auto"/>
        <w:tblInd w:w="-10" w:type="dxa"/>
        <w:tblLook w:val="04A0" w:firstRow="1" w:lastRow="0" w:firstColumn="1" w:lastColumn="0" w:noHBand="0" w:noVBand="1"/>
      </w:tblPr>
      <w:tblGrid>
        <w:gridCol w:w="2584"/>
        <w:gridCol w:w="5053"/>
      </w:tblGrid>
      <w:tr w:rsidR="002D0E72" w:rsidRPr="002D0E72" w14:paraId="7C3AF0AC"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42A0694" w14:textId="5FD3AD15"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2B4B20ED"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5049"/>
      </w:tblGrid>
      <w:tr w:rsidR="004F242C" w14:paraId="7DE1717C" w14:textId="77777777" w:rsidTr="001F0D69">
        <w:tc>
          <w:tcPr>
            <w:tcW w:w="3114" w:type="dxa"/>
          </w:tcPr>
          <w:p w14:paraId="2A0FBA93" w14:textId="14092780" w:rsidR="004F242C" w:rsidRPr="00EA49E1" w:rsidRDefault="004F242C" w:rsidP="0015727C">
            <w:r>
              <w:t xml:space="preserve">Device </w:t>
            </w:r>
            <w:r w:rsidR="419A64A0">
              <w:t>P</w:t>
            </w:r>
            <w:r>
              <w:t>roblem</w:t>
            </w:r>
          </w:p>
        </w:tc>
        <w:tc>
          <w:tcPr>
            <w:tcW w:w="6236" w:type="dxa"/>
          </w:tcPr>
          <w:p w14:paraId="38756BC0" w14:textId="2D970E52" w:rsidR="004F242C" w:rsidRPr="005207B4" w:rsidRDefault="004F242C" w:rsidP="0015727C">
            <w:pPr>
              <w:rPr>
                <w:rFonts w:cs="Arial"/>
              </w:rPr>
            </w:pPr>
            <w:r w:rsidRPr="47BC5A04">
              <w:rPr>
                <w:rFonts w:cs="Arial"/>
              </w:rPr>
              <w:t>Air/Gas in Device</w:t>
            </w:r>
            <w:r w:rsidR="00794DC0">
              <w:rPr>
                <w:rFonts w:cs="Arial"/>
              </w:rPr>
              <w:t xml:space="preserve"> [</w:t>
            </w:r>
            <w:r w:rsidR="00794DC0" w:rsidRPr="47BC5A04">
              <w:rPr>
                <w:rFonts w:cs="Arial"/>
              </w:rPr>
              <w:t>A1415</w:t>
            </w:r>
            <w:r w:rsidR="00794DC0">
              <w:rPr>
                <w:rFonts w:cs="Arial"/>
              </w:rPr>
              <w:t>]</w:t>
            </w:r>
          </w:p>
          <w:p w14:paraId="0BB37022" w14:textId="3A80AB66" w:rsidR="004F242C" w:rsidRPr="00EA49E1" w:rsidRDefault="004F242C" w:rsidP="0015727C">
            <w:r w:rsidRPr="47BC5A04">
              <w:rPr>
                <w:rFonts w:cs="Arial"/>
              </w:rPr>
              <w:t>Device Alarm System</w:t>
            </w:r>
            <w:r w:rsidR="00794DC0">
              <w:rPr>
                <w:rFonts w:cs="Arial"/>
              </w:rPr>
              <w:t xml:space="preserve"> [</w:t>
            </w:r>
            <w:r w:rsidR="00794DC0" w:rsidRPr="47BC5A04">
              <w:rPr>
                <w:rFonts w:cs="Arial"/>
              </w:rPr>
              <w:t>A1601</w:t>
            </w:r>
            <w:r w:rsidR="00794DC0">
              <w:rPr>
                <w:rFonts w:cs="Arial"/>
              </w:rPr>
              <w:t>]</w:t>
            </w:r>
          </w:p>
        </w:tc>
      </w:tr>
      <w:tr w:rsidR="004F242C" w14:paraId="2CEB0AC3" w14:textId="77777777" w:rsidTr="001F0D69">
        <w:tc>
          <w:tcPr>
            <w:tcW w:w="3114" w:type="dxa"/>
            <w:shd w:val="clear" w:color="auto" w:fill="D7EAFA" w:themeFill="text2" w:themeFillTint="1A"/>
          </w:tcPr>
          <w:p w14:paraId="4CCB9789" w14:textId="77777777" w:rsidR="004F242C" w:rsidRDefault="004F242C" w:rsidP="0015727C">
            <w:pPr>
              <w:rPr>
                <w:rFonts w:cs="Arial"/>
              </w:rPr>
            </w:pPr>
            <w:r>
              <w:t xml:space="preserve">Component Problem </w:t>
            </w:r>
          </w:p>
        </w:tc>
        <w:tc>
          <w:tcPr>
            <w:tcW w:w="6236" w:type="dxa"/>
            <w:shd w:val="clear" w:color="auto" w:fill="D7EAFA" w:themeFill="text2" w:themeFillTint="1A"/>
          </w:tcPr>
          <w:p w14:paraId="3981356B" w14:textId="75B1FADA" w:rsidR="004F242C" w:rsidRDefault="37018A9E"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794DC0">
              <w:rPr>
                <w:rFonts w:eastAsiaTheme="minorEastAsia" w:cstheme="minorBidi"/>
                <w:color w:val="000000" w:themeColor="text1"/>
                <w:szCs w:val="20"/>
              </w:rPr>
              <w:t xml:space="preserve"> [</w:t>
            </w:r>
            <w:r w:rsidR="00794DC0" w:rsidRPr="004F2E05">
              <w:rPr>
                <w:rFonts w:eastAsiaTheme="minorEastAsia" w:cstheme="minorBidi"/>
                <w:color w:val="000000" w:themeColor="text1"/>
                <w:szCs w:val="20"/>
              </w:rPr>
              <w:t>G07001</w:t>
            </w:r>
            <w:r w:rsidR="00794DC0">
              <w:rPr>
                <w:rFonts w:eastAsiaTheme="minorEastAsia" w:cstheme="minorBidi"/>
                <w:color w:val="000000" w:themeColor="text1"/>
                <w:szCs w:val="20"/>
              </w:rPr>
              <w:t>]</w:t>
            </w:r>
          </w:p>
        </w:tc>
      </w:tr>
      <w:tr w:rsidR="004F242C" w14:paraId="1768CAA3" w14:textId="77777777" w:rsidTr="001F0D69">
        <w:tc>
          <w:tcPr>
            <w:tcW w:w="3114" w:type="dxa"/>
          </w:tcPr>
          <w:p w14:paraId="500899DB" w14:textId="77777777" w:rsidR="004F242C" w:rsidRDefault="004F242C" w:rsidP="0015727C">
            <w:r>
              <w:t xml:space="preserve">Signs and Symptoms </w:t>
            </w:r>
          </w:p>
        </w:tc>
        <w:tc>
          <w:tcPr>
            <w:tcW w:w="6236" w:type="dxa"/>
          </w:tcPr>
          <w:p w14:paraId="7503372E" w14:textId="6222ADE5" w:rsidR="004F242C" w:rsidRPr="00EA49E1" w:rsidRDefault="004F242C" w:rsidP="0015727C">
            <w:r>
              <w:t>Anxiety</w:t>
            </w:r>
            <w:r w:rsidR="00794DC0">
              <w:t xml:space="preserve"> [E020201]</w:t>
            </w:r>
          </w:p>
        </w:tc>
      </w:tr>
      <w:tr w:rsidR="004F242C" w14:paraId="05A3DB7B" w14:textId="77777777" w:rsidTr="001F0D69">
        <w:tc>
          <w:tcPr>
            <w:tcW w:w="3114" w:type="dxa"/>
            <w:shd w:val="clear" w:color="auto" w:fill="D7EAFA" w:themeFill="text2" w:themeFillTint="1A"/>
          </w:tcPr>
          <w:p w14:paraId="2A328A7C" w14:textId="77777777" w:rsidR="004F242C" w:rsidRDefault="004F242C" w:rsidP="0015727C">
            <w:r>
              <w:t xml:space="preserve">Health Impacts </w:t>
            </w:r>
          </w:p>
        </w:tc>
        <w:tc>
          <w:tcPr>
            <w:tcW w:w="6236" w:type="dxa"/>
            <w:shd w:val="clear" w:color="auto" w:fill="D7EAFA" w:themeFill="text2" w:themeFillTint="1A"/>
          </w:tcPr>
          <w:p w14:paraId="6FF78485" w14:textId="4892A50B" w:rsidR="004F242C" w:rsidRPr="00EA49E1" w:rsidRDefault="004F242C" w:rsidP="0015727C">
            <w:r>
              <w:t>Insufficient Information</w:t>
            </w:r>
            <w:r w:rsidR="00794DC0">
              <w:t xml:space="preserve"> [F24]</w:t>
            </w:r>
          </w:p>
        </w:tc>
      </w:tr>
      <w:tr w:rsidR="004F242C" w14:paraId="4AA0FBCC" w14:textId="77777777" w:rsidTr="001F0D69">
        <w:tc>
          <w:tcPr>
            <w:tcW w:w="3114" w:type="dxa"/>
          </w:tcPr>
          <w:p w14:paraId="7A27A637" w14:textId="13FF016C" w:rsidR="004F242C" w:rsidRDefault="00D53AAD" w:rsidP="0015727C">
            <w:r>
              <w:t>Investigation Type</w:t>
            </w:r>
          </w:p>
        </w:tc>
        <w:tc>
          <w:tcPr>
            <w:tcW w:w="6236" w:type="dxa"/>
          </w:tcPr>
          <w:p w14:paraId="5E209672" w14:textId="2CBEE15A" w:rsidR="004F242C" w:rsidRPr="005207B4" w:rsidRDefault="004F242C" w:rsidP="0015727C">
            <w:r>
              <w:t>Device Not Returned</w:t>
            </w:r>
            <w:r w:rsidR="00794DC0">
              <w:t xml:space="preserve"> [B17]</w:t>
            </w:r>
          </w:p>
          <w:p w14:paraId="23388708" w14:textId="41E81232" w:rsidR="004F242C" w:rsidRPr="000E45C9" w:rsidRDefault="004F242C" w:rsidP="0015727C">
            <w:r>
              <w:t>Trend Analysis</w:t>
            </w:r>
            <w:r w:rsidR="00794DC0">
              <w:t xml:space="preserve"> [B12]</w:t>
            </w:r>
          </w:p>
        </w:tc>
      </w:tr>
      <w:tr w:rsidR="004F242C" w14:paraId="5E1C0EB2" w14:textId="77777777" w:rsidTr="001F0D69">
        <w:tc>
          <w:tcPr>
            <w:tcW w:w="3114" w:type="dxa"/>
            <w:shd w:val="clear" w:color="auto" w:fill="D7EAFA" w:themeFill="text2" w:themeFillTint="1A"/>
          </w:tcPr>
          <w:p w14:paraId="1CE89C4D" w14:textId="4E4506B8" w:rsidR="004F242C" w:rsidRDefault="00F44A15" w:rsidP="0015727C">
            <w:r>
              <w:t>Investigation Findings</w:t>
            </w:r>
          </w:p>
        </w:tc>
        <w:tc>
          <w:tcPr>
            <w:tcW w:w="6236" w:type="dxa"/>
            <w:shd w:val="clear" w:color="auto" w:fill="D7EAFA" w:themeFill="text2" w:themeFillTint="1A"/>
          </w:tcPr>
          <w:p w14:paraId="22C0EBA0" w14:textId="12B411DD" w:rsidR="004F242C" w:rsidRPr="000E45C9" w:rsidRDefault="004F242C" w:rsidP="0015727C">
            <w:pPr>
              <w:rPr>
                <w:rFonts w:cs="Arial"/>
              </w:rPr>
            </w:pPr>
            <w:r w:rsidRPr="47BC5A04">
              <w:rPr>
                <w:rFonts w:cs="Arial"/>
              </w:rPr>
              <w:t>No Findings Available</w:t>
            </w:r>
            <w:r w:rsidR="00794DC0">
              <w:rPr>
                <w:rFonts w:cs="Arial"/>
              </w:rPr>
              <w:t xml:space="preserve"> [</w:t>
            </w:r>
            <w:r w:rsidR="00794DC0" w:rsidRPr="47BC5A04">
              <w:rPr>
                <w:rFonts w:cs="Arial"/>
              </w:rPr>
              <w:t>C20</w:t>
            </w:r>
            <w:r w:rsidR="00794DC0">
              <w:rPr>
                <w:rFonts w:cs="Arial"/>
              </w:rPr>
              <w:t>]</w:t>
            </w:r>
          </w:p>
        </w:tc>
      </w:tr>
      <w:tr w:rsidR="004F242C" w14:paraId="0DD8905D" w14:textId="77777777" w:rsidTr="001F0D69">
        <w:tc>
          <w:tcPr>
            <w:tcW w:w="3114" w:type="dxa"/>
          </w:tcPr>
          <w:p w14:paraId="756CBDFE" w14:textId="2634635C" w:rsidR="004F242C" w:rsidRDefault="00174C29" w:rsidP="0015727C">
            <w:r>
              <w:t>Investigation Conclusion</w:t>
            </w:r>
          </w:p>
        </w:tc>
        <w:tc>
          <w:tcPr>
            <w:tcW w:w="6236" w:type="dxa"/>
          </w:tcPr>
          <w:p w14:paraId="67C1B8B9" w14:textId="2ED57012" w:rsidR="004F242C" w:rsidRDefault="004F242C" w:rsidP="0015727C">
            <w:pPr>
              <w:rPr>
                <w:rFonts w:cs="Arial"/>
              </w:rPr>
            </w:pPr>
            <w:r>
              <w:t>Cause Not Established</w:t>
            </w:r>
            <w:r w:rsidR="00794DC0">
              <w:t xml:space="preserve"> [D15]</w:t>
            </w:r>
          </w:p>
        </w:tc>
      </w:tr>
    </w:tbl>
    <w:p w14:paraId="4826FCA0" w14:textId="77777777" w:rsidR="004F242C" w:rsidRDefault="004F242C" w:rsidP="004F242C">
      <w:pPr>
        <w:rPr>
          <w:rFonts w:cs="Arial"/>
        </w:rPr>
      </w:pPr>
    </w:p>
    <w:p w14:paraId="0BC4242D" w14:textId="25A05648" w:rsidR="004F242C" w:rsidRPr="006D5338" w:rsidRDefault="003204CC" w:rsidP="1719778C">
      <w:pPr>
        <w:pStyle w:val="Heading2"/>
      </w:pPr>
      <w:bookmarkStart w:id="52" w:name="_Toc172808248"/>
      <w:bookmarkStart w:id="53" w:name="_Toc166658613"/>
      <w:r>
        <w:t>Uncontrolled</w:t>
      </w:r>
      <w:r w:rsidR="7FD341D3">
        <w:t xml:space="preserve"> movement of a </w:t>
      </w:r>
      <w:r w:rsidR="00A867EF">
        <w:t>p</w:t>
      </w:r>
      <w:r w:rsidR="1B76757E">
        <w:t xml:space="preserve">owered </w:t>
      </w:r>
      <w:r w:rsidR="00A867EF">
        <w:t>w</w:t>
      </w:r>
      <w:r w:rsidR="1B76757E">
        <w:t>heelchair</w:t>
      </w:r>
      <w:bookmarkEnd w:id="52"/>
      <w:r w:rsidR="1B76757E">
        <w:t xml:space="preserve"> </w:t>
      </w:r>
      <w:bookmarkEnd w:id="53"/>
    </w:p>
    <w:p w14:paraId="3DCD07D9" w14:textId="4AF32CA9" w:rsidR="004F242C" w:rsidRPr="00682BA5" w:rsidRDefault="5B876712" w:rsidP="1719778C">
      <w:pPr>
        <w:spacing w:line="276" w:lineRule="auto"/>
        <w:jc w:val="both"/>
        <w:rPr>
          <w:rFonts w:cs="Arial"/>
        </w:rPr>
      </w:pPr>
      <w:r w:rsidRPr="1719778C">
        <w:rPr>
          <w:rFonts w:cs="Arial"/>
        </w:rPr>
        <w:t xml:space="preserve">An elderly </w:t>
      </w:r>
      <w:r w:rsidR="42A9F217" w:rsidRPr="1719778C">
        <w:rPr>
          <w:rFonts w:cs="Arial"/>
        </w:rPr>
        <w:t xml:space="preserve">user of a </w:t>
      </w:r>
      <w:r w:rsidR="29E586D1" w:rsidRPr="1719778C">
        <w:rPr>
          <w:rFonts w:cs="Arial"/>
        </w:rPr>
        <w:t xml:space="preserve">powered </w:t>
      </w:r>
      <w:r w:rsidRPr="1719778C">
        <w:rPr>
          <w:rFonts w:cs="Arial"/>
        </w:rPr>
        <w:t xml:space="preserve">wheelchair was waiting at a street corner for a red light to turn green. </w:t>
      </w:r>
      <w:r w:rsidR="0DDBD76C" w:rsidRPr="1719778C">
        <w:rPr>
          <w:rFonts w:cs="Arial"/>
        </w:rPr>
        <w:t>The u</w:t>
      </w:r>
      <w:r w:rsidRPr="1719778C">
        <w:rPr>
          <w:rFonts w:cs="Arial"/>
        </w:rPr>
        <w:t xml:space="preserve">ser claims that the </w:t>
      </w:r>
      <w:r w:rsidR="6840AA66" w:rsidRPr="1719778C">
        <w:rPr>
          <w:rFonts w:cs="Arial"/>
        </w:rPr>
        <w:t>powered</w:t>
      </w:r>
      <w:r w:rsidRPr="1719778C">
        <w:rPr>
          <w:rFonts w:cs="Arial"/>
        </w:rPr>
        <w:t xml:space="preserve"> wheelchair started moving out into the busy intersection without being prompted </w:t>
      </w:r>
      <w:r w:rsidR="0E250DA5" w:rsidRPr="1719778C">
        <w:rPr>
          <w:rFonts w:cs="Arial"/>
        </w:rPr>
        <w:t xml:space="preserve">to </w:t>
      </w:r>
      <w:r w:rsidRPr="1719778C">
        <w:rPr>
          <w:rFonts w:cs="Arial"/>
        </w:rPr>
        <w:t xml:space="preserve">by the user. The user tried </w:t>
      </w:r>
      <w:r w:rsidR="20338CF4" w:rsidRPr="1719778C">
        <w:rPr>
          <w:rFonts w:cs="Arial"/>
        </w:rPr>
        <w:t xml:space="preserve">to </w:t>
      </w:r>
      <w:r w:rsidRPr="1719778C">
        <w:rPr>
          <w:rFonts w:cs="Arial"/>
        </w:rPr>
        <w:t>turn the wheelchair to avoid moving into the intersection and ended up going over the cur</w:t>
      </w:r>
      <w:r w:rsidR="7A14191F" w:rsidRPr="1719778C">
        <w:rPr>
          <w:rFonts w:cs="Arial"/>
        </w:rPr>
        <w:t>b</w:t>
      </w:r>
      <w:r w:rsidRPr="1719778C">
        <w:rPr>
          <w:rFonts w:cs="Arial"/>
        </w:rPr>
        <w:t xml:space="preserve">. </w:t>
      </w:r>
      <w:r w:rsidR="7F31D854" w:rsidRPr="1719778C">
        <w:rPr>
          <w:rFonts w:cs="Arial"/>
        </w:rPr>
        <w:t>The u</w:t>
      </w:r>
      <w:r w:rsidRPr="1719778C">
        <w:rPr>
          <w:rFonts w:cs="Arial"/>
        </w:rPr>
        <w:t xml:space="preserve">ser was propelled forward out of their seat and suffered bruises and </w:t>
      </w:r>
      <w:r w:rsidR="34AD2D07" w:rsidRPr="1719778C">
        <w:rPr>
          <w:rFonts w:cs="Arial"/>
        </w:rPr>
        <w:t xml:space="preserve">a </w:t>
      </w:r>
      <w:r w:rsidRPr="1719778C">
        <w:rPr>
          <w:rFonts w:cs="Arial"/>
        </w:rPr>
        <w:t xml:space="preserve">cut to the skin. She was treated in hospital with stitches and has since recovered. </w:t>
      </w:r>
    </w:p>
    <w:p w14:paraId="7DB2E313" w14:textId="77777777" w:rsidR="004F242C" w:rsidRDefault="0EA88CD7" w:rsidP="1719778C">
      <w:pPr>
        <w:spacing w:line="276" w:lineRule="auto"/>
        <w:jc w:val="both"/>
        <w:rPr>
          <w:rFonts w:cs="Arial"/>
        </w:rPr>
      </w:pPr>
      <w:r w:rsidRPr="1719778C">
        <w:rPr>
          <w:rFonts w:cs="Arial"/>
        </w:rPr>
        <w:t>A service technician inspected the device at the user’s home. Historical adverse event analysis and trend analysis were also performed. No specific device issue was identified that would have contributed to spontaneous forward propulsion. However, it was revealed that the device had not been serviced as specified in the manufacturer’s instructions for use. As a result, the wheelchair’s brakes required maintenance which had not been performed according to the maintenance schedule.</w:t>
      </w:r>
    </w:p>
    <w:p w14:paraId="1A9BF422" w14:textId="77777777" w:rsidR="002D0E72" w:rsidRDefault="002D0E72" w:rsidP="1719778C">
      <w:pPr>
        <w:spacing w:line="276" w:lineRule="auto"/>
        <w:jc w:val="both"/>
        <w:rPr>
          <w:rFonts w:cs="Arial"/>
        </w:rPr>
      </w:pPr>
    </w:p>
    <w:p w14:paraId="4E44E617" w14:textId="77777777" w:rsidR="002D0E72" w:rsidRDefault="002D0E72" w:rsidP="1719778C">
      <w:pPr>
        <w:spacing w:line="276" w:lineRule="auto"/>
        <w:jc w:val="both"/>
        <w:rPr>
          <w:rFonts w:cs="Arial"/>
        </w:rPr>
      </w:pPr>
    </w:p>
    <w:tbl>
      <w:tblPr>
        <w:tblW w:w="0" w:type="auto"/>
        <w:tblInd w:w="-10" w:type="dxa"/>
        <w:tblLook w:val="04A0" w:firstRow="1" w:lastRow="0" w:firstColumn="1" w:lastColumn="0" w:noHBand="0" w:noVBand="1"/>
      </w:tblPr>
      <w:tblGrid>
        <w:gridCol w:w="2584"/>
        <w:gridCol w:w="5053"/>
      </w:tblGrid>
      <w:tr w:rsidR="002D0E72" w:rsidRPr="002D0E72" w14:paraId="6FDFFEA5"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5E6BEE0" w14:textId="61287D0A"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1035829A"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5070"/>
      </w:tblGrid>
      <w:tr w:rsidR="004F242C" w14:paraId="17C859DC" w14:textId="77777777" w:rsidTr="001F0D69">
        <w:tc>
          <w:tcPr>
            <w:tcW w:w="3114" w:type="dxa"/>
          </w:tcPr>
          <w:p w14:paraId="52BE4889" w14:textId="542A572F" w:rsidR="004F242C" w:rsidRPr="00EA49E1" w:rsidRDefault="004F242C" w:rsidP="0015727C">
            <w:r>
              <w:t xml:space="preserve">Device </w:t>
            </w:r>
            <w:r w:rsidR="7937E028">
              <w:t>P</w:t>
            </w:r>
            <w:r>
              <w:t>roblem</w:t>
            </w:r>
          </w:p>
        </w:tc>
        <w:tc>
          <w:tcPr>
            <w:tcW w:w="6236" w:type="dxa"/>
          </w:tcPr>
          <w:p w14:paraId="68F19AB1" w14:textId="5A3F8799" w:rsidR="004F242C" w:rsidRPr="00EA49E1" w:rsidRDefault="004F242C" w:rsidP="0015727C">
            <w:r w:rsidRPr="47BC5A04">
              <w:rPr>
                <w:rFonts w:cs="Arial"/>
              </w:rPr>
              <w:t>Unintended Movement</w:t>
            </w:r>
            <w:r w:rsidR="00794DC0">
              <w:rPr>
                <w:rFonts w:cs="Arial"/>
              </w:rPr>
              <w:t xml:space="preserve"> [</w:t>
            </w:r>
            <w:r w:rsidR="00794DC0" w:rsidRPr="47BC5A04">
              <w:rPr>
                <w:rFonts w:cs="Arial"/>
              </w:rPr>
              <w:t>A0512</w:t>
            </w:r>
            <w:r w:rsidR="00794DC0">
              <w:rPr>
                <w:rFonts w:cs="Arial"/>
              </w:rPr>
              <w:t>]</w:t>
            </w:r>
          </w:p>
        </w:tc>
      </w:tr>
      <w:tr w:rsidR="004F242C" w14:paraId="04A33B31" w14:textId="77777777" w:rsidTr="001F0D69">
        <w:tc>
          <w:tcPr>
            <w:tcW w:w="3114" w:type="dxa"/>
            <w:shd w:val="clear" w:color="auto" w:fill="D7EAFA" w:themeFill="text2" w:themeFillTint="1A"/>
          </w:tcPr>
          <w:p w14:paraId="7C2C136D" w14:textId="77777777" w:rsidR="004F242C" w:rsidRDefault="004F242C" w:rsidP="0015727C">
            <w:pPr>
              <w:rPr>
                <w:rFonts w:cs="Arial"/>
              </w:rPr>
            </w:pPr>
            <w:r>
              <w:t xml:space="preserve">Component Problem </w:t>
            </w:r>
          </w:p>
        </w:tc>
        <w:tc>
          <w:tcPr>
            <w:tcW w:w="6236" w:type="dxa"/>
            <w:shd w:val="clear" w:color="auto" w:fill="D7EAFA" w:themeFill="text2" w:themeFillTint="1A"/>
          </w:tcPr>
          <w:p w14:paraId="41F239E1" w14:textId="260DDE51" w:rsidR="004F242C" w:rsidRDefault="00134C37" w:rsidP="127F486E">
            <w:pPr>
              <w:pStyle w:val="ListParagraph"/>
              <w:rPr>
                <w:rFonts w:eastAsiaTheme="minorEastAsia" w:cstheme="minorBidi"/>
                <w:color w:val="000000" w:themeColor="text1"/>
                <w:szCs w:val="20"/>
                <w:highlight w:val="yellow"/>
              </w:rPr>
            </w:pPr>
            <w:r w:rsidRPr="004F2E05">
              <w:rPr>
                <w:rFonts w:eastAsiaTheme="minorEastAsia" w:cstheme="minorBidi"/>
                <w:color w:val="000000" w:themeColor="text1"/>
                <w:szCs w:val="20"/>
              </w:rPr>
              <w:t>Part/Component/Sub-assembly Term not Applicable</w:t>
            </w:r>
            <w:r>
              <w:rPr>
                <w:rFonts w:eastAsiaTheme="minorEastAsia" w:cstheme="minorBidi"/>
                <w:color w:val="000000" w:themeColor="text1"/>
                <w:szCs w:val="20"/>
              </w:rPr>
              <w:t xml:space="preserve"> [</w:t>
            </w:r>
            <w:r w:rsidRPr="004F2E05">
              <w:rPr>
                <w:rFonts w:eastAsiaTheme="minorEastAsia" w:cstheme="minorBidi"/>
                <w:color w:val="000000" w:themeColor="text1"/>
                <w:szCs w:val="20"/>
              </w:rPr>
              <w:t>G07001</w:t>
            </w:r>
            <w:r>
              <w:rPr>
                <w:rFonts w:eastAsiaTheme="minorEastAsia" w:cstheme="minorBidi"/>
                <w:color w:val="000000" w:themeColor="text1"/>
                <w:szCs w:val="20"/>
              </w:rPr>
              <w:t>]</w:t>
            </w:r>
          </w:p>
        </w:tc>
      </w:tr>
      <w:tr w:rsidR="004F242C" w14:paraId="28069971" w14:textId="77777777" w:rsidTr="001F0D69">
        <w:tc>
          <w:tcPr>
            <w:tcW w:w="3114" w:type="dxa"/>
          </w:tcPr>
          <w:p w14:paraId="05228119" w14:textId="77777777" w:rsidR="004F242C" w:rsidRDefault="004F242C" w:rsidP="0015727C">
            <w:r>
              <w:t>Signs and Symptoms</w:t>
            </w:r>
          </w:p>
        </w:tc>
        <w:tc>
          <w:tcPr>
            <w:tcW w:w="6236" w:type="dxa"/>
          </w:tcPr>
          <w:p w14:paraId="17BF5BB3" w14:textId="1D35BDFC" w:rsidR="004F242C" w:rsidRPr="00C35444" w:rsidRDefault="004F242C" w:rsidP="0015727C">
            <w:pPr>
              <w:rPr>
                <w:rFonts w:cs="Arial"/>
                <w:lang w:val="fr-CA"/>
              </w:rPr>
            </w:pPr>
            <w:r w:rsidRPr="47BC5A04">
              <w:rPr>
                <w:rFonts w:cs="Arial"/>
              </w:rPr>
              <w:t>Bruise/Contusion</w:t>
            </w:r>
            <w:r w:rsidR="00794DC0">
              <w:rPr>
                <w:rFonts w:cs="Arial"/>
              </w:rPr>
              <w:t xml:space="preserve"> [</w:t>
            </w:r>
            <w:r w:rsidR="00794DC0" w:rsidRPr="47BC5A04">
              <w:rPr>
                <w:rFonts w:cs="Arial"/>
              </w:rPr>
              <w:t>E2002</w:t>
            </w:r>
            <w:r w:rsidR="00794DC0">
              <w:rPr>
                <w:rFonts w:cs="Arial"/>
              </w:rPr>
              <w:t>]</w:t>
            </w:r>
          </w:p>
          <w:p w14:paraId="232D9DAC" w14:textId="60EA6A94" w:rsidR="004F242C" w:rsidRPr="000E45C9" w:rsidRDefault="004F242C" w:rsidP="0015727C">
            <w:pPr>
              <w:rPr>
                <w:lang w:val="fr-CA"/>
              </w:rPr>
            </w:pPr>
            <w:r>
              <w:t>Laceration</w:t>
            </w:r>
            <w:r w:rsidR="00134C37">
              <w:t>(s)</w:t>
            </w:r>
            <w:r w:rsidR="00794DC0">
              <w:t xml:space="preserve"> [E2009]</w:t>
            </w:r>
          </w:p>
        </w:tc>
      </w:tr>
      <w:tr w:rsidR="004F242C" w14:paraId="1A92963C" w14:textId="77777777" w:rsidTr="001F0D69">
        <w:tc>
          <w:tcPr>
            <w:tcW w:w="3114" w:type="dxa"/>
            <w:shd w:val="clear" w:color="auto" w:fill="D7EAFA" w:themeFill="text2" w:themeFillTint="1A"/>
          </w:tcPr>
          <w:p w14:paraId="2039423E" w14:textId="77777777" w:rsidR="004F242C" w:rsidRDefault="004F242C" w:rsidP="0015727C">
            <w:r>
              <w:t>Health Impacts</w:t>
            </w:r>
          </w:p>
        </w:tc>
        <w:tc>
          <w:tcPr>
            <w:tcW w:w="6236" w:type="dxa"/>
            <w:shd w:val="clear" w:color="auto" w:fill="D7EAFA" w:themeFill="text2" w:themeFillTint="1A"/>
          </w:tcPr>
          <w:p w14:paraId="4FAF1538" w14:textId="6B10B826" w:rsidR="004F242C" w:rsidRDefault="004F242C" w:rsidP="0015727C">
            <w:pPr>
              <w:rPr>
                <w:rFonts w:cs="Arial"/>
              </w:rPr>
            </w:pPr>
            <w:r w:rsidRPr="47BC5A04">
              <w:rPr>
                <w:rFonts w:cs="Arial"/>
              </w:rPr>
              <w:t>Unexpected Medical Intervention</w:t>
            </w:r>
            <w:r w:rsidR="00794DC0">
              <w:rPr>
                <w:rFonts w:cs="Arial"/>
              </w:rPr>
              <w:t xml:space="preserve"> [</w:t>
            </w:r>
            <w:r w:rsidR="00794DC0" w:rsidRPr="47BC5A04">
              <w:rPr>
                <w:rFonts w:cs="Arial"/>
              </w:rPr>
              <w:t>F23</w:t>
            </w:r>
            <w:r w:rsidR="00794DC0">
              <w:rPr>
                <w:rFonts w:cs="Arial"/>
              </w:rPr>
              <w:t>]</w:t>
            </w:r>
          </w:p>
          <w:p w14:paraId="0ACDF73D" w14:textId="1C748710" w:rsidR="004F242C" w:rsidRPr="00EA49E1" w:rsidRDefault="004F242C" w:rsidP="0015727C">
            <w:r w:rsidRPr="47BC5A04">
              <w:rPr>
                <w:rFonts w:cs="Arial"/>
              </w:rPr>
              <w:t>Minor Injury/Illness/Impairment</w:t>
            </w:r>
            <w:r w:rsidR="00794DC0">
              <w:rPr>
                <w:rFonts w:cs="Arial"/>
              </w:rPr>
              <w:t xml:space="preserve"> [</w:t>
            </w:r>
            <w:r w:rsidR="00794DC0" w:rsidRPr="47BC5A04">
              <w:rPr>
                <w:rFonts w:cs="Arial"/>
              </w:rPr>
              <w:t>F11</w:t>
            </w:r>
            <w:r w:rsidR="00794DC0">
              <w:rPr>
                <w:rFonts w:cs="Arial"/>
              </w:rPr>
              <w:t>]</w:t>
            </w:r>
          </w:p>
        </w:tc>
      </w:tr>
      <w:tr w:rsidR="004F242C" w14:paraId="3BB3F57E" w14:textId="77777777" w:rsidTr="001F0D69">
        <w:tc>
          <w:tcPr>
            <w:tcW w:w="3114" w:type="dxa"/>
          </w:tcPr>
          <w:p w14:paraId="049A42AF" w14:textId="50E321C6" w:rsidR="004F242C" w:rsidRDefault="00D53AAD" w:rsidP="0015727C">
            <w:pPr>
              <w:rPr>
                <w:rStyle w:val="ui-provider"/>
              </w:rPr>
            </w:pPr>
            <w:r>
              <w:t>Investigation Type</w:t>
            </w:r>
          </w:p>
        </w:tc>
        <w:tc>
          <w:tcPr>
            <w:tcW w:w="6236" w:type="dxa"/>
          </w:tcPr>
          <w:p w14:paraId="2CFCE09C" w14:textId="47FDFBFF" w:rsidR="004F242C" w:rsidRDefault="004F242C" w:rsidP="0015727C">
            <w:pPr>
              <w:rPr>
                <w:rFonts w:cs="Arial"/>
              </w:rPr>
            </w:pPr>
            <w:r w:rsidRPr="47BC5A04">
              <w:rPr>
                <w:rFonts w:cs="Arial"/>
              </w:rPr>
              <w:t>Testing of Actual/Suspected Device</w:t>
            </w:r>
            <w:r w:rsidR="00794DC0">
              <w:rPr>
                <w:rFonts w:cs="Arial"/>
              </w:rPr>
              <w:t xml:space="preserve"> [</w:t>
            </w:r>
            <w:r w:rsidR="00794DC0" w:rsidRPr="47BC5A04">
              <w:rPr>
                <w:rFonts w:cs="Arial"/>
              </w:rPr>
              <w:t>B01</w:t>
            </w:r>
            <w:r w:rsidR="00794DC0">
              <w:rPr>
                <w:rFonts w:cs="Arial"/>
              </w:rPr>
              <w:t>]</w:t>
            </w:r>
          </w:p>
          <w:p w14:paraId="7C417A83" w14:textId="7237777A" w:rsidR="004F242C" w:rsidRDefault="004F242C" w:rsidP="0015727C">
            <w:pPr>
              <w:rPr>
                <w:rFonts w:cs="Arial"/>
              </w:rPr>
            </w:pPr>
            <w:r w:rsidRPr="47BC5A04">
              <w:rPr>
                <w:rFonts w:cs="Arial"/>
              </w:rPr>
              <w:t>Historical Data Analysis</w:t>
            </w:r>
            <w:r w:rsidR="00794DC0">
              <w:rPr>
                <w:rFonts w:cs="Arial"/>
              </w:rPr>
              <w:t xml:space="preserve"> [</w:t>
            </w:r>
            <w:r w:rsidR="00794DC0" w:rsidRPr="47BC5A04">
              <w:rPr>
                <w:rFonts w:cs="Arial"/>
              </w:rPr>
              <w:t>B11</w:t>
            </w:r>
            <w:r w:rsidR="00794DC0">
              <w:rPr>
                <w:rFonts w:cs="Arial"/>
              </w:rPr>
              <w:t>]</w:t>
            </w:r>
          </w:p>
          <w:p w14:paraId="7705FC7B" w14:textId="2C9F4E67" w:rsidR="004F242C" w:rsidRPr="000E45C9" w:rsidRDefault="004F242C" w:rsidP="0015727C">
            <w:pPr>
              <w:rPr>
                <w:rFonts w:cs="Arial"/>
              </w:rPr>
            </w:pPr>
            <w:r w:rsidRPr="4D8CB0F3">
              <w:rPr>
                <w:rFonts w:cs="Arial"/>
              </w:rPr>
              <w:t>Trend Analysis</w:t>
            </w:r>
            <w:r w:rsidR="00794DC0">
              <w:rPr>
                <w:rFonts w:cs="Arial"/>
              </w:rPr>
              <w:t xml:space="preserve"> [</w:t>
            </w:r>
            <w:r w:rsidR="00794DC0" w:rsidRPr="4D8CB0F3">
              <w:rPr>
                <w:rFonts w:cs="Arial"/>
              </w:rPr>
              <w:t>B12</w:t>
            </w:r>
            <w:r w:rsidR="00794DC0">
              <w:rPr>
                <w:rFonts w:cs="Arial"/>
              </w:rPr>
              <w:t>]</w:t>
            </w:r>
          </w:p>
        </w:tc>
      </w:tr>
      <w:tr w:rsidR="004F242C" w14:paraId="0A9B5555" w14:textId="77777777" w:rsidTr="001F0D69">
        <w:tc>
          <w:tcPr>
            <w:tcW w:w="3114" w:type="dxa"/>
            <w:shd w:val="clear" w:color="auto" w:fill="D7EAFA" w:themeFill="text2" w:themeFillTint="1A"/>
          </w:tcPr>
          <w:p w14:paraId="01DDB187" w14:textId="5507AB80" w:rsidR="004F242C" w:rsidRDefault="00F44A15" w:rsidP="0015727C">
            <w:pPr>
              <w:rPr>
                <w:rStyle w:val="ui-provider"/>
              </w:rPr>
            </w:pPr>
            <w:r>
              <w:t>Investigation Findings</w:t>
            </w:r>
          </w:p>
        </w:tc>
        <w:tc>
          <w:tcPr>
            <w:tcW w:w="6236" w:type="dxa"/>
            <w:shd w:val="clear" w:color="auto" w:fill="D7EAFA" w:themeFill="text2" w:themeFillTint="1A"/>
          </w:tcPr>
          <w:p w14:paraId="30F037D9" w14:textId="20C16D3B" w:rsidR="004F242C" w:rsidRPr="000E45C9" w:rsidRDefault="06F9DD97" w:rsidP="4D8CB0F3">
            <w:pPr>
              <w:pStyle w:val="Heading3"/>
              <w:numPr>
                <w:ilvl w:val="2"/>
                <w:numId w:val="0"/>
              </w:numPr>
              <w:shd w:val="clear" w:color="auto" w:fill="FFFFFF" w:themeFill="background1"/>
              <w:spacing w:before="0" w:after="0"/>
              <w:rPr>
                <w:rFonts w:asciiTheme="minorHAnsi" w:eastAsiaTheme="minorEastAsia" w:hAnsiTheme="minorHAnsi" w:cstheme="minorBidi"/>
                <w:b w:val="0"/>
                <w:color w:val="auto"/>
                <w:sz w:val="20"/>
                <w:szCs w:val="20"/>
              </w:rPr>
            </w:pPr>
            <w:r w:rsidRPr="4D8CB0F3">
              <w:rPr>
                <w:rFonts w:asciiTheme="minorHAnsi" w:eastAsiaTheme="minorEastAsia" w:hAnsiTheme="minorHAnsi" w:cstheme="minorBidi"/>
                <w:b w:val="0"/>
                <w:color w:val="auto"/>
                <w:sz w:val="20"/>
                <w:szCs w:val="20"/>
              </w:rPr>
              <w:t>No Device Problem Found</w:t>
            </w:r>
            <w:r w:rsidR="00794DC0">
              <w:rPr>
                <w:rFonts w:asciiTheme="minorHAnsi" w:eastAsiaTheme="minorEastAsia" w:hAnsiTheme="minorHAnsi" w:cstheme="minorBidi"/>
                <w:b w:val="0"/>
                <w:color w:val="auto"/>
                <w:sz w:val="20"/>
                <w:szCs w:val="20"/>
              </w:rPr>
              <w:t xml:space="preserve"> [</w:t>
            </w:r>
            <w:r w:rsidR="00794DC0" w:rsidRPr="4D8CB0F3">
              <w:rPr>
                <w:rFonts w:asciiTheme="minorHAnsi" w:eastAsiaTheme="minorEastAsia" w:hAnsiTheme="minorHAnsi" w:cstheme="minorBidi"/>
                <w:b w:val="0"/>
                <w:color w:val="auto"/>
                <w:sz w:val="20"/>
                <w:szCs w:val="20"/>
              </w:rPr>
              <w:t>C19</w:t>
            </w:r>
            <w:r w:rsidR="00794DC0">
              <w:rPr>
                <w:rFonts w:asciiTheme="minorHAnsi" w:eastAsiaTheme="minorEastAsia" w:hAnsiTheme="minorHAnsi" w:cstheme="minorBidi"/>
                <w:b w:val="0"/>
                <w:color w:val="auto"/>
                <w:sz w:val="20"/>
                <w:szCs w:val="20"/>
              </w:rPr>
              <w:t>]</w:t>
            </w:r>
          </w:p>
        </w:tc>
      </w:tr>
      <w:tr w:rsidR="004F242C" w14:paraId="612F2CA2" w14:textId="77777777" w:rsidTr="001F0D69">
        <w:tc>
          <w:tcPr>
            <w:tcW w:w="3114" w:type="dxa"/>
          </w:tcPr>
          <w:p w14:paraId="04254BAA" w14:textId="7B88104C" w:rsidR="004F242C" w:rsidRDefault="00174C29" w:rsidP="0015727C">
            <w:r>
              <w:t>Investigation Conclusion</w:t>
            </w:r>
          </w:p>
        </w:tc>
        <w:tc>
          <w:tcPr>
            <w:tcW w:w="6236" w:type="dxa"/>
          </w:tcPr>
          <w:p w14:paraId="25D46B90" w14:textId="2479C27F" w:rsidR="004F242C" w:rsidRDefault="207F8079" w:rsidP="4D8CB0F3">
            <w:pPr>
              <w:pStyle w:val="Heading3"/>
              <w:numPr>
                <w:ilvl w:val="2"/>
                <w:numId w:val="0"/>
              </w:numPr>
              <w:shd w:val="clear" w:color="auto" w:fill="FFFFFF" w:themeFill="background1"/>
              <w:spacing w:before="0" w:after="0"/>
              <w:rPr>
                <w:rFonts w:asciiTheme="minorHAnsi" w:eastAsiaTheme="minorEastAsia" w:hAnsiTheme="minorHAnsi" w:cstheme="minorBidi"/>
                <w:b w:val="0"/>
                <w:color w:val="auto"/>
                <w:sz w:val="20"/>
                <w:szCs w:val="20"/>
              </w:rPr>
            </w:pPr>
            <w:r w:rsidRPr="4D8CB0F3">
              <w:rPr>
                <w:rFonts w:asciiTheme="minorHAnsi" w:eastAsiaTheme="minorEastAsia" w:hAnsiTheme="minorHAnsi" w:cstheme="minorBidi"/>
                <w:b w:val="0"/>
                <w:color w:val="auto"/>
                <w:sz w:val="20"/>
                <w:szCs w:val="20"/>
              </w:rPr>
              <w:t>No Problem Detected</w:t>
            </w:r>
            <w:r w:rsidR="00794DC0">
              <w:rPr>
                <w:rFonts w:asciiTheme="minorHAnsi" w:eastAsiaTheme="minorEastAsia" w:hAnsiTheme="minorHAnsi" w:cstheme="minorBidi"/>
                <w:b w:val="0"/>
                <w:color w:val="auto"/>
                <w:sz w:val="20"/>
                <w:szCs w:val="20"/>
              </w:rPr>
              <w:t xml:space="preserve"> [</w:t>
            </w:r>
            <w:r w:rsidR="00794DC0" w:rsidRPr="4D8CB0F3">
              <w:rPr>
                <w:rFonts w:asciiTheme="minorHAnsi" w:eastAsiaTheme="minorEastAsia" w:hAnsiTheme="minorHAnsi" w:cstheme="minorBidi"/>
                <w:b w:val="0"/>
                <w:color w:val="auto"/>
                <w:sz w:val="20"/>
                <w:szCs w:val="20"/>
              </w:rPr>
              <w:t>D14</w:t>
            </w:r>
            <w:r w:rsidR="00794DC0">
              <w:rPr>
                <w:rFonts w:asciiTheme="minorHAnsi" w:eastAsiaTheme="minorEastAsia" w:hAnsiTheme="minorHAnsi" w:cstheme="minorBidi"/>
                <w:b w:val="0"/>
                <w:color w:val="auto"/>
                <w:sz w:val="20"/>
                <w:szCs w:val="20"/>
              </w:rPr>
              <w:t>]</w:t>
            </w:r>
          </w:p>
        </w:tc>
      </w:tr>
    </w:tbl>
    <w:p w14:paraId="481EE80F" w14:textId="77777777" w:rsidR="004F242C" w:rsidRDefault="004F242C" w:rsidP="00A459CD">
      <w:pPr>
        <w:rPr>
          <w:noProof/>
          <w:lang w:val="en-US"/>
        </w:rPr>
      </w:pPr>
    </w:p>
    <w:p w14:paraId="21670CB6" w14:textId="0145D102" w:rsidR="004F242C" w:rsidRPr="00C800AA" w:rsidRDefault="6FBFF288" w:rsidP="1719778C">
      <w:pPr>
        <w:spacing w:line="276" w:lineRule="auto"/>
        <w:rPr>
          <w:noProof/>
          <w:lang w:val="en-US"/>
        </w:rPr>
      </w:pPr>
      <w:r w:rsidRPr="002D0E72">
        <w:rPr>
          <w:b/>
          <w:bCs/>
          <w:noProof/>
          <w:lang w:val="en-US"/>
        </w:rPr>
        <w:lastRenderedPageBreak/>
        <w:t>Note:</w:t>
      </w:r>
      <w:r w:rsidRPr="1719778C">
        <w:rPr>
          <w:noProof/>
          <w:lang w:val="en-US"/>
        </w:rPr>
        <w:t xml:space="preserve"> </w:t>
      </w:r>
      <w:r w:rsidR="2C3B22F4" w:rsidRPr="1719778C">
        <w:rPr>
          <w:noProof/>
          <w:lang w:val="en-US"/>
        </w:rPr>
        <w:t xml:space="preserve"> The missed maintenance was not coded as it was </w:t>
      </w:r>
      <w:r w:rsidRPr="1719778C">
        <w:rPr>
          <w:noProof/>
          <w:lang w:val="en-US"/>
        </w:rPr>
        <w:t>an independ</w:t>
      </w:r>
      <w:r w:rsidR="7E7CEA19" w:rsidRPr="1719778C">
        <w:rPr>
          <w:noProof/>
          <w:lang w:val="en-US"/>
        </w:rPr>
        <w:t xml:space="preserve">ant </w:t>
      </w:r>
      <w:r w:rsidRPr="1719778C">
        <w:rPr>
          <w:noProof/>
          <w:lang w:val="en-US"/>
        </w:rPr>
        <w:t xml:space="preserve">finding which </w:t>
      </w:r>
      <w:r w:rsidR="45DB6773" w:rsidRPr="1719778C">
        <w:rPr>
          <w:noProof/>
          <w:lang w:val="en-US"/>
        </w:rPr>
        <w:t>w</w:t>
      </w:r>
      <w:r w:rsidRPr="1719778C">
        <w:rPr>
          <w:noProof/>
          <w:lang w:val="en-US"/>
        </w:rPr>
        <w:t xml:space="preserve">as not </w:t>
      </w:r>
      <w:r w:rsidR="3DC8B138" w:rsidRPr="1719778C">
        <w:rPr>
          <w:noProof/>
          <w:lang w:val="en-US"/>
        </w:rPr>
        <w:t>directly related to the</w:t>
      </w:r>
      <w:r w:rsidRPr="1719778C">
        <w:rPr>
          <w:noProof/>
          <w:lang w:val="en-US"/>
        </w:rPr>
        <w:t xml:space="preserve"> root cause</w:t>
      </w:r>
      <w:r w:rsidR="4AD98D48" w:rsidRPr="1719778C">
        <w:rPr>
          <w:noProof/>
          <w:lang w:val="en-US"/>
        </w:rPr>
        <w:t>.</w:t>
      </w:r>
    </w:p>
    <w:p w14:paraId="13579D07" w14:textId="5B7542D1" w:rsidR="004F242C" w:rsidRPr="00C800AA" w:rsidRDefault="2F47F8D8" w:rsidP="1719778C">
      <w:pPr>
        <w:pStyle w:val="Heading2"/>
        <w:rPr>
          <w:noProof/>
          <w:lang w:val="en-US"/>
        </w:rPr>
      </w:pPr>
      <w:bookmarkStart w:id="54" w:name="_Toc172808249"/>
      <w:bookmarkStart w:id="55" w:name="_Toc166658614"/>
      <w:r>
        <w:t xml:space="preserve">Hemolyzed plasma in </w:t>
      </w:r>
      <w:r w:rsidR="00351809">
        <w:t>b</w:t>
      </w:r>
      <w:r w:rsidR="6D51D4BC">
        <w:t xml:space="preserve">lood </w:t>
      </w:r>
      <w:r w:rsidR="00351809">
        <w:t>c</w:t>
      </w:r>
      <w:r w:rsidR="6D51D4BC">
        <w:t xml:space="preserve">ollection </w:t>
      </w:r>
      <w:r w:rsidR="00351809">
        <w:t>t</w:t>
      </w:r>
      <w:r w:rsidR="6D51D4BC">
        <w:t>ub</w:t>
      </w:r>
      <w:r w:rsidR="28E60569">
        <w:t>e</w:t>
      </w:r>
      <w:r w:rsidR="6D51D4BC">
        <w:t>s</w:t>
      </w:r>
      <w:bookmarkEnd w:id="54"/>
      <w:r w:rsidR="6D51D4BC">
        <w:t xml:space="preserve"> </w:t>
      </w:r>
      <w:bookmarkEnd w:id="55"/>
    </w:p>
    <w:p w14:paraId="7D507EB0" w14:textId="4F29D076" w:rsidR="004F242C" w:rsidRDefault="7E4B9C6E" w:rsidP="1719778C">
      <w:pPr>
        <w:spacing w:line="276" w:lineRule="auto"/>
        <w:jc w:val="both"/>
      </w:pPr>
      <w:r>
        <w:t>Upon using a brand of sodium fluoride, potassium oxalate collection tubes, the user was experiencing many tubes with hemolyzed plasma, from orange to red plasma. Patient re-draw of blood s</w:t>
      </w:r>
      <w:r w:rsidR="7ABEF0A3">
        <w:t>pecimen</w:t>
      </w:r>
      <w:r>
        <w:t xml:space="preserve"> was required with new collection tubes. There was no patient injury. Unused samples </w:t>
      </w:r>
      <w:r w:rsidR="7CA97AC4">
        <w:t xml:space="preserve">of tubes </w:t>
      </w:r>
      <w:r>
        <w:t xml:space="preserve">from the same lot were returned for analysis. Manufacturer’s investigation determined that an improper composition of chemicals used during the manufacturing process resulted in hemolyzed plasma. </w:t>
      </w:r>
    </w:p>
    <w:p w14:paraId="45E0F919" w14:textId="77777777" w:rsidR="002D0E72" w:rsidRDefault="002D0E72" w:rsidP="1719778C">
      <w:pPr>
        <w:spacing w:line="276" w:lineRule="auto"/>
        <w:jc w:val="both"/>
      </w:pPr>
    </w:p>
    <w:p w14:paraId="3A357DC9" w14:textId="5EBDEB61" w:rsidR="227771B8" w:rsidRDefault="227771B8" w:rsidP="227771B8">
      <w:pPr>
        <w:jc w:val="both"/>
      </w:pPr>
    </w:p>
    <w:tbl>
      <w:tblPr>
        <w:tblW w:w="0" w:type="auto"/>
        <w:tblInd w:w="-10" w:type="dxa"/>
        <w:tblLook w:val="04A0" w:firstRow="1" w:lastRow="0" w:firstColumn="1" w:lastColumn="0" w:noHBand="0" w:noVBand="1"/>
      </w:tblPr>
      <w:tblGrid>
        <w:gridCol w:w="2584"/>
        <w:gridCol w:w="5053"/>
      </w:tblGrid>
      <w:tr w:rsidR="002D0E72" w:rsidRPr="002D0E72" w14:paraId="604D02B6"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6F5A53B1" w14:textId="3F52801C"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7749ABB4"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5049"/>
      </w:tblGrid>
      <w:tr w:rsidR="004F242C" w14:paraId="72F61A8B" w14:textId="77777777" w:rsidTr="001F0D69">
        <w:tc>
          <w:tcPr>
            <w:tcW w:w="3114" w:type="dxa"/>
          </w:tcPr>
          <w:p w14:paraId="14192EAF" w14:textId="3555E7AE" w:rsidR="004F242C" w:rsidRPr="00EA49E1" w:rsidRDefault="004F242C" w:rsidP="0015727C">
            <w:r>
              <w:t xml:space="preserve">Device </w:t>
            </w:r>
            <w:r w:rsidR="1CA6C1AF">
              <w:t>P</w:t>
            </w:r>
            <w:r>
              <w:t>roblem</w:t>
            </w:r>
          </w:p>
        </w:tc>
        <w:tc>
          <w:tcPr>
            <w:tcW w:w="6236" w:type="dxa"/>
          </w:tcPr>
          <w:p w14:paraId="2520B615" w14:textId="71BE653D" w:rsidR="004F242C" w:rsidRPr="00EA49E1" w:rsidRDefault="004F242C" w:rsidP="0015727C">
            <w:r>
              <w:t>Improper Chemical Reaction</w:t>
            </w:r>
            <w:r w:rsidR="00794DC0">
              <w:t xml:space="preserve"> [A0303]</w:t>
            </w:r>
          </w:p>
        </w:tc>
      </w:tr>
      <w:tr w:rsidR="004F242C" w14:paraId="454C36E8" w14:textId="77777777" w:rsidTr="001F0D69">
        <w:tc>
          <w:tcPr>
            <w:tcW w:w="3114" w:type="dxa"/>
            <w:shd w:val="clear" w:color="auto" w:fill="D7EAFA" w:themeFill="text2" w:themeFillTint="1A"/>
          </w:tcPr>
          <w:p w14:paraId="66653B4F" w14:textId="77777777" w:rsidR="004F242C" w:rsidRDefault="004F242C" w:rsidP="0015727C">
            <w:pPr>
              <w:rPr>
                <w:rFonts w:cs="Arial"/>
              </w:rPr>
            </w:pPr>
            <w:r>
              <w:t xml:space="preserve">Component Problem </w:t>
            </w:r>
          </w:p>
        </w:tc>
        <w:tc>
          <w:tcPr>
            <w:tcW w:w="6236" w:type="dxa"/>
            <w:shd w:val="clear" w:color="auto" w:fill="D7EAFA" w:themeFill="text2" w:themeFillTint="1A"/>
          </w:tcPr>
          <w:p w14:paraId="54A1266E" w14:textId="70E12D29" w:rsidR="004F242C" w:rsidRDefault="6F600033"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794DC0">
              <w:rPr>
                <w:rFonts w:eastAsiaTheme="minorEastAsia" w:cstheme="minorBidi"/>
                <w:color w:val="000000" w:themeColor="text1"/>
                <w:szCs w:val="20"/>
              </w:rPr>
              <w:t xml:space="preserve"> [</w:t>
            </w:r>
            <w:r w:rsidR="00794DC0" w:rsidRPr="004F2E05">
              <w:rPr>
                <w:rFonts w:eastAsiaTheme="minorEastAsia" w:cstheme="minorBidi"/>
                <w:color w:val="000000" w:themeColor="text1"/>
                <w:szCs w:val="20"/>
              </w:rPr>
              <w:t>G07001</w:t>
            </w:r>
            <w:r w:rsidR="00794DC0">
              <w:rPr>
                <w:rFonts w:eastAsiaTheme="minorEastAsia" w:cstheme="minorBidi"/>
                <w:color w:val="000000" w:themeColor="text1"/>
                <w:szCs w:val="20"/>
              </w:rPr>
              <w:t>]</w:t>
            </w:r>
          </w:p>
        </w:tc>
      </w:tr>
      <w:tr w:rsidR="004F242C" w14:paraId="139CFA50" w14:textId="77777777" w:rsidTr="001F0D69">
        <w:tc>
          <w:tcPr>
            <w:tcW w:w="3114" w:type="dxa"/>
          </w:tcPr>
          <w:p w14:paraId="17E3402B" w14:textId="77777777" w:rsidR="004F242C" w:rsidRDefault="004F242C" w:rsidP="0015727C">
            <w:r>
              <w:t xml:space="preserve">Signs and Symptoms </w:t>
            </w:r>
          </w:p>
        </w:tc>
        <w:tc>
          <w:tcPr>
            <w:tcW w:w="6236" w:type="dxa"/>
          </w:tcPr>
          <w:p w14:paraId="04217BF4" w14:textId="5E8ED839" w:rsidR="004F242C" w:rsidRPr="000E45C9" w:rsidRDefault="004F242C" w:rsidP="0015727C">
            <w:pPr>
              <w:rPr>
                <w:lang w:val="fr-CA"/>
              </w:rPr>
            </w:pPr>
            <w:r>
              <w:t>No Clinical Signs, Symptoms or Conditions</w:t>
            </w:r>
            <w:r w:rsidR="00794DC0">
              <w:t xml:space="preserve"> [E2403]</w:t>
            </w:r>
          </w:p>
        </w:tc>
      </w:tr>
      <w:tr w:rsidR="004F242C" w14:paraId="08589F9E" w14:textId="77777777" w:rsidTr="001F0D69">
        <w:tc>
          <w:tcPr>
            <w:tcW w:w="3114" w:type="dxa"/>
            <w:shd w:val="clear" w:color="auto" w:fill="D7EAFA" w:themeFill="text2" w:themeFillTint="1A"/>
          </w:tcPr>
          <w:p w14:paraId="083B8B29" w14:textId="77777777" w:rsidR="004F242C" w:rsidRDefault="004F242C" w:rsidP="0015727C">
            <w:r>
              <w:t>Health Impacts</w:t>
            </w:r>
          </w:p>
        </w:tc>
        <w:tc>
          <w:tcPr>
            <w:tcW w:w="6236" w:type="dxa"/>
            <w:shd w:val="clear" w:color="auto" w:fill="D7EAFA" w:themeFill="text2" w:themeFillTint="1A"/>
          </w:tcPr>
          <w:p w14:paraId="6F564AEE" w14:textId="441BC2E8" w:rsidR="004F242C" w:rsidRPr="00C35444" w:rsidRDefault="004F242C" w:rsidP="0015727C">
            <w:r>
              <w:t>Additional Device Required</w:t>
            </w:r>
            <w:r w:rsidR="00794DC0">
              <w:t xml:space="preserve"> [F2301]</w:t>
            </w:r>
          </w:p>
          <w:p w14:paraId="5C857EA6" w14:textId="13C899FA" w:rsidR="004F242C" w:rsidRPr="00EA49E1" w:rsidRDefault="004F242C" w:rsidP="0015727C">
            <w:r w:rsidRPr="47BC5A04">
              <w:rPr>
                <w:rFonts w:cs="Arial"/>
              </w:rPr>
              <w:t>Unexpected Medical Intervention</w:t>
            </w:r>
            <w:r w:rsidR="00794DC0">
              <w:rPr>
                <w:rFonts w:cs="Arial"/>
              </w:rPr>
              <w:t xml:space="preserve"> [</w:t>
            </w:r>
            <w:r w:rsidR="00794DC0" w:rsidRPr="47BC5A04">
              <w:rPr>
                <w:rFonts w:cs="Arial"/>
              </w:rPr>
              <w:t>F23</w:t>
            </w:r>
            <w:r w:rsidR="00794DC0">
              <w:rPr>
                <w:rFonts w:cs="Arial"/>
              </w:rPr>
              <w:t>]</w:t>
            </w:r>
          </w:p>
        </w:tc>
      </w:tr>
      <w:tr w:rsidR="004F242C" w14:paraId="67B7397C" w14:textId="77777777" w:rsidTr="001F0D69">
        <w:tc>
          <w:tcPr>
            <w:tcW w:w="3114" w:type="dxa"/>
          </w:tcPr>
          <w:p w14:paraId="4AF026CC" w14:textId="58DE524C" w:rsidR="004F242C" w:rsidRDefault="00D53AAD" w:rsidP="0015727C">
            <w:r>
              <w:t>Investigation Type</w:t>
            </w:r>
          </w:p>
        </w:tc>
        <w:tc>
          <w:tcPr>
            <w:tcW w:w="6236" w:type="dxa"/>
          </w:tcPr>
          <w:p w14:paraId="7A0D3500" w14:textId="42EAEEBD" w:rsidR="004F242C" w:rsidRPr="000E45C9" w:rsidRDefault="004F242C" w:rsidP="0015727C">
            <w:r>
              <w:t>Testing of Device from Same Lot/Batch Returned from User</w:t>
            </w:r>
            <w:r w:rsidR="00794DC0">
              <w:t xml:space="preserve"> [B03]</w:t>
            </w:r>
          </w:p>
        </w:tc>
      </w:tr>
      <w:tr w:rsidR="004F242C" w14:paraId="61D9DCE1" w14:textId="77777777" w:rsidTr="001F0D69">
        <w:tc>
          <w:tcPr>
            <w:tcW w:w="3114" w:type="dxa"/>
            <w:shd w:val="clear" w:color="auto" w:fill="D7EAFA" w:themeFill="text2" w:themeFillTint="1A"/>
          </w:tcPr>
          <w:p w14:paraId="7B2526E1" w14:textId="766D776A" w:rsidR="004F242C" w:rsidRDefault="00F44A15" w:rsidP="0015727C">
            <w:r>
              <w:t>Investigation Findings</w:t>
            </w:r>
          </w:p>
        </w:tc>
        <w:tc>
          <w:tcPr>
            <w:tcW w:w="6236" w:type="dxa"/>
            <w:shd w:val="clear" w:color="auto" w:fill="D7EAFA" w:themeFill="text2" w:themeFillTint="1A"/>
          </w:tcPr>
          <w:p w14:paraId="5B5187F6" w14:textId="6244C134" w:rsidR="004F242C" w:rsidRPr="000E45C9" w:rsidRDefault="004F242C" w:rsidP="0015727C">
            <w:pPr>
              <w:rPr>
                <w:rFonts w:cs="Arial"/>
              </w:rPr>
            </w:pPr>
            <w:r>
              <w:t>Improper Composition/ Concentration</w:t>
            </w:r>
            <w:r w:rsidR="00794DC0">
              <w:t xml:space="preserve"> [C060201]</w:t>
            </w:r>
          </w:p>
        </w:tc>
      </w:tr>
      <w:tr w:rsidR="004F242C" w14:paraId="02F5F6E6" w14:textId="77777777" w:rsidTr="001F0D69">
        <w:tc>
          <w:tcPr>
            <w:tcW w:w="3114" w:type="dxa"/>
          </w:tcPr>
          <w:p w14:paraId="7DFB8EE2" w14:textId="2DA1EAF0" w:rsidR="004F242C" w:rsidRDefault="00174C29" w:rsidP="0015727C">
            <w:r>
              <w:t>Investigation Conclusion</w:t>
            </w:r>
          </w:p>
        </w:tc>
        <w:tc>
          <w:tcPr>
            <w:tcW w:w="6236" w:type="dxa"/>
          </w:tcPr>
          <w:p w14:paraId="36A56A90" w14:textId="165AA200" w:rsidR="004F242C" w:rsidRDefault="004F242C" w:rsidP="0015727C">
            <w:pPr>
              <w:rPr>
                <w:rFonts w:cs="Arial"/>
              </w:rPr>
            </w:pPr>
            <w:r>
              <w:t>Cause Traced to Manufacturing</w:t>
            </w:r>
            <w:r w:rsidR="00794DC0">
              <w:t xml:space="preserve"> [D03]</w:t>
            </w:r>
          </w:p>
        </w:tc>
      </w:tr>
    </w:tbl>
    <w:p w14:paraId="608C573F" w14:textId="77777777" w:rsidR="00135833" w:rsidRDefault="00135833" w:rsidP="1719778C">
      <w:pPr>
        <w:spacing w:line="276" w:lineRule="auto"/>
        <w:rPr>
          <w:b/>
          <w:bCs/>
        </w:rPr>
      </w:pPr>
    </w:p>
    <w:p w14:paraId="701520A8" w14:textId="23F09B8E" w:rsidR="004F242C" w:rsidRPr="00006216" w:rsidRDefault="6D0B9966" w:rsidP="1719778C">
      <w:pPr>
        <w:spacing w:line="276" w:lineRule="auto"/>
      </w:pPr>
      <w:r w:rsidRPr="1719778C">
        <w:rPr>
          <w:b/>
          <w:bCs/>
        </w:rPr>
        <w:t>Note:</w:t>
      </w:r>
      <w:r>
        <w:t xml:space="preserve"> Given the nature of the device type and the description of the report, hemolysis was not coded in the health effects code as the term refers to observations made on the device itself.</w:t>
      </w:r>
    </w:p>
    <w:p w14:paraId="21996417" w14:textId="77777777" w:rsidR="004F242C" w:rsidRDefault="004F242C" w:rsidP="00A459CD">
      <w:pPr>
        <w:rPr>
          <w:noProof/>
          <w:lang w:val="en-US"/>
        </w:rPr>
      </w:pPr>
    </w:p>
    <w:p w14:paraId="01486A35" w14:textId="200CD8CB" w:rsidR="004F242C" w:rsidRPr="00C800AA" w:rsidRDefault="072D6C88" w:rsidP="1719778C">
      <w:pPr>
        <w:pStyle w:val="Heading2"/>
        <w:rPr>
          <w:lang w:eastAsia="en-CA"/>
        </w:rPr>
      </w:pPr>
      <w:bookmarkStart w:id="56" w:name="_Toc166658615"/>
      <w:r>
        <w:t xml:space="preserve"> </w:t>
      </w:r>
      <w:bookmarkStart w:id="57" w:name="_Toc172808250"/>
      <w:r w:rsidR="43E993AF">
        <w:t xml:space="preserve">Breast </w:t>
      </w:r>
      <w:r w:rsidR="00DD46BF">
        <w:t>i</w:t>
      </w:r>
      <w:r w:rsidR="43E993AF">
        <w:t xml:space="preserve">mplant </w:t>
      </w:r>
      <w:r w:rsidR="00DD46BF">
        <w:t>r</w:t>
      </w:r>
      <w:r w:rsidR="43E993AF">
        <w:t>emoval</w:t>
      </w:r>
      <w:bookmarkEnd w:id="57"/>
      <w:r w:rsidR="43E993AF">
        <w:t xml:space="preserve"> </w:t>
      </w:r>
      <w:bookmarkEnd w:id="56"/>
    </w:p>
    <w:p w14:paraId="0D718464" w14:textId="471D8DCF" w:rsidR="004F242C" w:rsidRDefault="00D93BA5" w:rsidP="1719778C">
      <w:pPr>
        <w:spacing w:line="276" w:lineRule="auto"/>
        <w:jc w:val="both"/>
      </w:pPr>
      <w:r>
        <w:t>Manufacturer r</w:t>
      </w:r>
      <w:r w:rsidR="0EA88CD7">
        <w:t>eceived</w:t>
      </w:r>
      <w:r w:rsidR="52D0C399">
        <w:t xml:space="preserve"> an</w:t>
      </w:r>
      <w:r w:rsidR="0EA88CD7">
        <w:t xml:space="preserve"> e-mail from company sales representative on behalf of </w:t>
      </w:r>
      <w:r w:rsidR="70C426DD">
        <w:t xml:space="preserve">a </w:t>
      </w:r>
      <w:r w:rsidR="3EB2BBC8">
        <w:t>doctor’s</w:t>
      </w:r>
      <w:r w:rsidR="0EA88CD7">
        <w:t xml:space="preserve"> office reporting a possible breast implant associated anaplastic large cell lymphoma (BIA-ALCL). Healthcare professional reported patient experienced "a swollen breast about 3x normal side." Healthcare professional reported left side textured implant removal and a "good possibility [the patient] has BIA-ALCL." Healthcare professional later reported left side "confirmed BIA-ALCL." The device has been explanted. Healthcare professional reported that pathology report is pending. Histopathological markers have not been received.</w:t>
      </w:r>
    </w:p>
    <w:p w14:paraId="67F15135" w14:textId="77777777" w:rsidR="004F242C" w:rsidRDefault="004F242C" w:rsidP="004F242C"/>
    <w:tbl>
      <w:tblPr>
        <w:tblW w:w="0" w:type="auto"/>
        <w:tblInd w:w="-10" w:type="dxa"/>
        <w:tblLook w:val="04A0" w:firstRow="1" w:lastRow="0" w:firstColumn="1" w:lastColumn="0" w:noHBand="0" w:noVBand="1"/>
      </w:tblPr>
      <w:tblGrid>
        <w:gridCol w:w="2584"/>
        <w:gridCol w:w="5053"/>
      </w:tblGrid>
      <w:tr w:rsidR="002D0E72" w:rsidRPr="002D0E72" w14:paraId="3697FF48"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905E0DF" w14:textId="38CA3784"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190AF0A"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5100"/>
      </w:tblGrid>
      <w:tr w:rsidR="004F242C" w14:paraId="2C52D334" w14:textId="77777777" w:rsidTr="001F0D69">
        <w:tc>
          <w:tcPr>
            <w:tcW w:w="2537" w:type="dxa"/>
          </w:tcPr>
          <w:p w14:paraId="2FC539D1" w14:textId="2D26F2A7" w:rsidR="004F242C" w:rsidRPr="00EA49E1" w:rsidRDefault="004F242C" w:rsidP="0015727C">
            <w:r>
              <w:t xml:space="preserve">Device </w:t>
            </w:r>
            <w:r w:rsidR="10D41DF9">
              <w:t>P</w:t>
            </w:r>
            <w:r>
              <w:t xml:space="preserve">roblem </w:t>
            </w:r>
          </w:p>
        </w:tc>
        <w:tc>
          <w:tcPr>
            <w:tcW w:w="5100" w:type="dxa"/>
          </w:tcPr>
          <w:p w14:paraId="3C47DF6B" w14:textId="4228CE1E" w:rsidR="004F242C" w:rsidRPr="00EA49E1" w:rsidRDefault="004F242C" w:rsidP="0015727C">
            <w:r>
              <w:t>Patient Device Interaction Problem</w:t>
            </w:r>
            <w:r w:rsidR="00794DC0">
              <w:t xml:space="preserve"> [A01]</w:t>
            </w:r>
          </w:p>
        </w:tc>
      </w:tr>
      <w:tr w:rsidR="004F242C" w14:paraId="25A28613" w14:textId="77777777" w:rsidTr="001F0D69">
        <w:tc>
          <w:tcPr>
            <w:tcW w:w="2537" w:type="dxa"/>
            <w:shd w:val="clear" w:color="auto" w:fill="D7EAFA" w:themeFill="text2" w:themeFillTint="1A"/>
          </w:tcPr>
          <w:p w14:paraId="007D48BD" w14:textId="77777777" w:rsidR="004F242C" w:rsidRDefault="004F242C" w:rsidP="0015727C">
            <w:pPr>
              <w:rPr>
                <w:rFonts w:cs="Arial"/>
              </w:rPr>
            </w:pPr>
            <w:r>
              <w:t xml:space="preserve">Component Problem </w:t>
            </w:r>
          </w:p>
        </w:tc>
        <w:tc>
          <w:tcPr>
            <w:tcW w:w="5100" w:type="dxa"/>
            <w:shd w:val="clear" w:color="auto" w:fill="D7EAFA" w:themeFill="text2" w:themeFillTint="1A"/>
          </w:tcPr>
          <w:p w14:paraId="615C1BC7" w14:textId="04CA8726" w:rsidR="004F242C" w:rsidRDefault="05D59410"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794DC0">
              <w:rPr>
                <w:rFonts w:eastAsiaTheme="minorEastAsia" w:cstheme="minorBidi"/>
                <w:color w:val="000000" w:themeColor="text1"/>
                <w:szCs w:val="20"/>
              </w:rPr>
              <w:t xml:space="preserve"> [</w:t>
            </w:r>
            <w:r w:rsidR="00794DC0" w:rsidRPr="004F2E05">
              <w:rPr>
                <w:rFonts w:eastAsiaTheme="minorEastAsia" w:cstheme="minorBidi"/>
                <w:color w:val="000000" w:themeColor="text1"/>
                <w:szCs w:val="20"/>
              </w:rPr>
              <w:t>G07001</w:t>
            </w:r>
            <w:r w:rsidR="00794DC0">
              <w:rPr>
                <w:rFonts w:eastAsiaTheme="minorEastAsia" w:cstheme="minorBidi"/>
                <w:color w:val="000000" w:themeColor="text1"/>
                <w:szCs w:val="20"/>
              </w:rPr>
              <w:t>]</w:t>
            </w:r>
          </w:p>
        </w:tc>
      </w:tr>
      <w:tr w:rsidR="004F242C" w14:paraId="1F1C465B" w14:textId="77777777" w:rsidTr="001F0D69">
        <w:tc>
          <w:tcPr>
            <w:tcW w:w="2537" w:type="dxa"/>
          </w:tcPr>
          <w:p w14:paraId="66FE519B" w14:textId="77777777" w:rsidR="004F242C" w:rsidRDefault="004F242C" w:rsidP="0015727C">
            <w:r>
              <w:t>Signs and Symptoms</w:t>
            </w:r>
          </w:p>
        </w:tc>
        <w:tc>
          <w:tcPr>
            <w:tcW w:w="5100" w:type="dxa"/>
          </w:tcPr>
          <w:p w14:paraId="458D84D2" w14:textId="540E30BB" w:rsidR="004F242C" w:rsidRDefault="004F242C" w:rsidP="0015727C">
            <w:r>
              <w:t>Swelling/Edema</w:t>
            </w:r>
            <w:r w:rsidR="00794DC0">
              <w:t xml:space="preserve"> [E2338]</w:t>
            </w:r>
          </w:p>
          <w:p w14:paraId="612D3A23" w14:textId="30B49751" w:rsidR="004F242C" w:rsidRPr="000E45C9" w:rsidRDefault="004F242C" w:rsidP="0015727C">
            <w:pPr>
              <w:rPr>
                <w:lang w:val="fr-CA"/>
              </w:rPr>
            </w:pPr>
            <w:r>
              <w:t>Breast Implant Associated Anaplastic Large Cell Lymphoma (BIA ALCL)</w:t>
            </w:r>
            <w:r w:rsidR="00794DC0">
              <w:t xml:space="preserve"> [E180102]</w:t>
            </w:r>
          </w:p>
        </w:tc>
      </w:tr>
      <w:tr w:rsidR="004F242C" w14:paraId="406698E8" w14:textId="77777777" w:rsidTr="001F0D69">
        <w:tc>
          <w:tcPr>
            <w:tcW w:w="2537" w:type="dxa"/>
            <w:shd w:val="clear" w:color="auto" w:fill="D7EAFA" w:themeFill="text2" w:themeFillTint="1A"/>
          </w:tcPr>
          <w:p w14:paraId="1AC3CB48" w14:textId="77777777" w:rsidR="004F242C" w:rsidRDefault="004F242C" w:rsidP="0015727C">
            <w:r>
              <w:t>Health Impacts</w:t>
            </w:r>
          </w:p>
        </w:tc>
        <w:tc>
          <w:tcPr>
            <w:tcW w:w="5100" w:type="dxa"/>
            <w:shd w:val="clear" w:color="auto" w:fill="D7EAFA" w:themeFill="text2" w:themeFillTint="1A"/>
          </w:tcPr>
          <w:p w14:paraId="645A41CD" w14:textId="2BFABCDC" w:rsidR="004F242C" w:rsidRDefault="004F242C" w:rsidP="0015727C">
            <w:r>
              <w:t>Device Explantation</w:t>
            </w:r>
            <w:r w:rsidR="00794DC0">
              <w:t xml:space="preserve"> [F1903]</w:t>
            </w:r>
          </w:p>
          <w:p w14:paraId="759B3B99" w14:textId="19E604CB" w:rsidR="004F242C" w:rsidRDefault="004F242C" w:rsidP="0015727C">
            <w:r>
              <w:t>Unexpected Diagnostic Intervention</w:t>
            </w:r>
            <w:r w:rsidR="00794DC0">
              <w:t xml:space="preserve"> [F22]</w:t>
            </w:r>
          </w:p>
          <w:p w14:paraId="5F4A4C86" w14:textId="3E95710E" w:rsidR="004F242C" w:rsidRPr="00EA49E1" w:rsidRDefault="004F242C" w:rsidP="0015727C">
            <w:r>
              <w:t>Serious Injury/Illness/Impairment</w:t>
            </w:r>
            <w:r w:rsidR="00794DC0">
              <w:t xml:space="preserve"> [F12]</w:t>
            </w:r>
          </w:p>
        </w:tc>
      </w:tr>
      <w:tr w:rsidR="004F242C" w14:paraId="79886F20" w14:textId="77777777" w:rsidTr="001F0D69">
        <w:tc>
          <w:tcPr>
            <w:tcW w:w="2537" w:type="dxa"/>
          </w:tcPr>
          <w:p w14:paraId="3B04C929" w14:textId="586A1BAE" w:rsidR="004F242C" w:rsidRDefault="00D53AAD" w:rsidP="0015727C">
            <w:pPr>
              <w:rPr>
                <w:rStyle w:val="ui-provider"/>
              </w:rPr>
            </w:pPr>
            <w:r>
              <w:t>Investigation Type</w:t>
            </w:r>
          </w:p>
        </w:tc>
        <w:tc>
          <w:tcPr>
            <w:tcW w:w="5100" w:type="dxa"/>
          </w:tcPr>
          <w:p w14:paraId="41A5EB4F" w14:textId="2D26582D" w:rsidR="004F242C" w:rsidRDefault="004F242C" w:rsidP="0015727C">
            <w:r>
              <w:t>Communication/Interviews</w:t>
            </w:r>
            <w:r w:rsidR="00794DC0">
              <w:t xml:space="preserve"> [</w:t>
            </w:r>
            <w:r w:rsidR="00794DC0" w:rsidRPr="47BC5A04">
              <w:rPr>
                <w:rFonts w:cs="Arial"/>
              </w:rPr>
              <w:t>B13</w:t>
            </w:r>
            <w:r w:rsidR="00794DC0">
              <w:rPr>
                <w:rFonts w:cs="Arial"/>
              </w:rPr>
              <w:t>]</w:t>
            </w:r>
            <w:r>
              <w:t xml:space="preserve"> </w:t>
            </w:r>
          </w:p>
          <w:p w14:paraId="1540FF22" w14:textId="77F4814A" w:rsidR="004F242C" w:rsidRPr="000E45C9" w:rsidRDefault="004F242C" w:rsidP="0015727C">
            <w:pPr>
              <w:rPr>
                <w:rFonts w:cs="Arial"/>
              </w:rPr>
            </w:pPr>
            <w:r>
              <w:lastRenderedPageBreak/>
              <w:t>Type of Investigation Not Yet Determined</w:t>
            </w:r>
            <w:r w:rsidR="00794DC0">
              <w:t xml:space="preserve"> [</w:t>
            </w:r>
            <w:r w:rsidR="00794DC0" w:rsidRPr="47BC5A04">
              <w:rPr>
                <w:rFonts w:cs="Arial"/>
              </w:rPr>
              <w:t>B21</w:t>
            </w:r>
            <w:r w:rsidR="00794DC0">
              <w:rPr>
                <w:rFonts w:cs="Arial"/>
              </w:rPr>
              <w:t>]</w:t>
            </w:r>
          </w:p>
        </w:tc>
      </w:tr>
      <w:tr w:rsidR="004F242C" w14:paraId="2260064C" w14:textId="77777777" w:rsidTr="001F0D69">
        <w:tc>
          <w:tcPr>
            <w:tcW w:w="2537" w:type="dxa"/>
            <w:shd w:val="clear" w:color="auto" w:fill="D7EAFA" w:themeFill="text2" w:themeFillTint="1A"/>
          </w:tcPr>
          <w:p w14:paraId="021C0C2D" w14:textId="5DB1964A" w:rsidR="004F242C" w:rsidRDefault="00F44A15" w:rsidP="0015727C">
            <w:r>
              <w:lastRenderedPageBreak/>
              <w:t>Investigation Findings</w:t>
            </w:r>
          </w:p>
        </w:tc>
        <w:tc>
          <w:tcPr>
            <w:tcW w:w="5100" w:type="dxa"/>
            <w:shd w:val="clear" w:color="auto" w:fill="D7EAFA" w:themeFill="text2" w:themeFillTint="1A"/>
          </w:tcPr>
          <w:p w14:paraId="090BBD0B" w14:textId="7056110F" w:rsidR="004F242C" w:rsidRPr="000E45C9" w:rsidRDefault="004F242C" w:rsidP="0015727C">
            <w:pPr>
              <w:rPr>
                <w:rFonts w:cs="Arial"/>
              </w:rPr>
            </w:pPr>
            <w:r>
              <w:t>Results Pending Completion of Investigation</w:t>
            </w:r>
            <w:r w:rsidR="00794DC0">
              <w:t xml:space="preserve"> [</w:t>
            </w:r>
            <w:r w:rsidR="00794DC0" w:rsidRPr="47BC5A04">
              <w:rPr>
                <w:rFonts w:cs="Arial"/>
              </w:rPr>
              <w:t>C21</w:t>
            </w:r>
            <w:r w:rsidR="00794DC0">
              <w:rPr>
                <w:rFonts w:cs="Arial"/>
              </w:rPr>
              <w:t>]</w:t>
            </w:r>
          </w:p>
        </w:tc>
      </w:tr>
      <w:tr w:rsidR="004F242C" w14:paraId="12935574" w14:textId="77777777" w:rsidTr="001F0D69">
        <w:tc>
          <w:tcPr>
            <w:tcW w:w="2537" w:type="dxa"/>
          </w:tcPr>
          <w:p w14:paraId="58DE5E07" w14:textId="049CA268" w:rsidR="004F242C" w:rsidRDefault="00174C29" w:rsidP="0015727C">
            <w:r>
              <w:t>Investigation Conclusion</w:t>
            </w:r>
          </w:p>
        </w:tc>
        <w:tc>
          <w:tcPr>
            <w:tcW w:w="5100" w:type="dxa"/>
          </w:tcPr>
          <w:p w14:paraId="65CA079F" w14:textId="03E94779" w:rsidR="004F242C" w:rsidRDefault="004F242C" w:rsidP="0015727C">
            <w:pPr>
              <w:rPr>
                <w:rFonts w:cs="Arial"/>
              </w:rPr>
            </w:pPr>
            <w:r>
              <w:t>Conclusion Not Yet Available</w:t>
            </w:r>
            <w:r w:rsidR="00794DC0">
              <w:t xml:space="preserve"> [</w:t>
            </w:r>
            <w:r w:rsidR="00794DC0" w:rsidRPr="47BC5A04">
              <w:rPr>
                <w:rFonts w:cs="Arial"/>
              </w:rPr>
              <w:t>D</w:t>
            </w:r>
            <w:r w:rsidR="00134C37">
              <w:rPr>
                <w:rFonts w:cs="Arial"/>
              </w:rPr>
              <w:t>16</w:t>
            </w:r>
            <w:r w:rsidR="00794DC0">
              <w:rPr>
                <w:rFonts w:cs="Arial"/>
              </w:rPr>
              <w:t>]</w:t>
            </w:r>
          </w:p>
        </w:tc>
      </w:tr>
    </w:tbl>
    <w:p w14:paraId="3941EBD4" w14:textId="77777777" w:rsidR="004F242C" w:rsidRDefault="004F242C" w:rsidP="004F242C">
      <w:pPr>
        <w:rPr>
          <w:rFonts w:ascii="Calibri" w:eastAsia="Times New Roman" w:hAnsi="Calibri" w:cs="Calibri"/>
          <w:color w:val="000000"/>
          <w:lang w:eastAsia="en-CA"/>
        </w:rPr>
      </w:pPr>
    </w:p>
    <w:p w14:paraId="61660DCC" w14:textId="59B32177" w:rsidR="004F242C" w:rsidRPr="006D5338" w:rsidRDefault="6A290A0A" w:rsidP="1719778C">
      <w:pPr>
        <w:pStyle w:val="Heading2"/>
        <w:rPr>
          <w:lang w:eastAsia="en-CA"/>
        </w:rPr>
      </w:pPr>
      <w:bookmarkStart w:id="58" w:name="_Toc166658616"/>
      <w:r>
        <w:tab/>
      </w:r>
      <w:bookmarkStart w:id="59" w:name="_Toc172808251"/>
      <w:r w:rsidR="5225DB1C">
        <w:t xml:space="preserve">Implanted </w:t>
      </w:r>
      <w:r w:rsidR="00D93BA5">
        <w:t>p</w:t>
      </w:r>
      <w:r w:rsidR="5225DB1C">
        <w:t xml:space="preserve">ort </w:t>
      </w:r>
      <w:r w:rsidR="00D93BA5">
        <w:t>d</w:t>
      </w:r>
      <w:r w:rsidR="5225DB1C">
        <w:t>evice</w:t>
      </w:r>
      <w:r w:rsidR="253748AB">
        <w:t xml:space="preserve"> </w:t>
      </w:r>
      <w:r w:rsidR="00D93BA5">
        <w:t>f</w:t>
      </w:r>
      <w:r w:rsidR="253748AB">
        <w:t>racture</w:t>
      </w:r>
      <w:bookmarkEnd w:id="59"/>
      <w:r w:rsidR="253748AB">
        <w:t xml:space="preserve"> </w:t>
      </w:r>
      <w:bookmarkEnd w:id="58"/>
    </w:p>
    <w:p w14:paraId="73B7003A" w14:textId="77777777" w:rsidR="004F242C" w:rsidRPr="004F242C" w:rsidRDefault="0EA88CD7" w:rsidP="1719778C">
      <w:pPr>
        <w:spacing w:line="276" w:lineRule="auto"/>
        <w:jc w:val="both"/>
      </w:pPr>
      <w:r>
        <w:t xml:space="preserve">Ten months after the implantation of a port device, a dye study confirmed a port catheter fracture and a leak of normal saline. The patient had experienced a sharp pain episode in the area of the catheter during use that week, leading to treatment interruption and the ordering of a dye test. Reportedly, there was extravasation of the contrast medium as well. The catheter was subsequently returned for evaluation. Unfortunately, a Device History Record Review could not be conducted for the investigation due to the unknown lot number. </w:t>
      </w:r>
    </w:p>
    <w:p w14:paraId="4E909852" w14:textId="77777777" w:rsidR="004F242C" w:rsidRPr="004F242C" w:rsidRDefault="0EA88CD7" w:rsidP="1719778C">
      <w:pPr>
        <w:spacing w:line="276" w:lineRule="auto"/>
        <w:jc w:val="both"/>
      </w:pPr>
      <w:r>
        <w:t xml:space="preserve">The visual and microscopic evaluation of the tube displayed a distinctive curvature, and a partial circumferential break with jagged and rounded edges was noted. Multiple bends were also observed along the length of the catheter. Consequently, the investigation confirmed the reported port catheter fracture. Two medical images were provided for review, further supporting the investigation’s findings. </w:t>
      </w:r>
    </w:p>
    <w:p w14:paraId="1C306752" w14:textId="1FCB0AA4" w:rsidR="004F242C" w:rsidRDefault="0EA88CD7" w:rsidP="1719778C">
      <w:pPr>
        <w:spacing w:line="276" w:lineRule="auto"/>
        <w:jc w:val="both"/>
      </w:pPr>
      <w:r>
        <w:t>Although a definitive root cause could not be determined, various physiological, placement, usage, and mechanical factors could have potentially caused or contributed to the reported event. The observed characteristics align with damage caused by flexural fatigue, characterized by breaking, splitting, and partially smoothed edges – a result of repetitive kinking of the catheter. There has been no increased rate of flexural fatigue observed for this device compared to similar devices.</w:t>
      </w:r>
    </w:p>
    <w:p w14:paraId="68737642" w14:textId="77777777" w:rsidR="00134C37" w:rsidRDefault="00134C37" w:rsidP="1719778C">
      <w:pPr>
        <w:spacing w:line="276" w:lineRule="auto"/>
        <w:jc w:val="both"/>
      </w:pPr>
    </w:p>
    <w:p w14:paraId="07F86CFD" w14:textId="77777777" w:rsidR="004F242C" w:rsidRPr="004F242C" w:rsidRDefault="004F242C" w:rsidP="004F242C">
      <w:pPr>
        <w:rPr>
          <w:szCs w:val="20"/>
        </w:rPr>
      </w:pPr>
    </w:p>
    <w:tbl>
      <w:tblPr>
        <w:tblW w:w="0" w:type="auto"/>
        <w:tblInd w:w="-10" w:type="dxa"/>
        <w:tblLook w:val="04A0" w:firstRow="1" w:lastRow="0" w:firstColumn="1" w:lastColumn="0" w:noHBand="0" w:noVBand="1"/>
      </w:tblPr>
      <w:tblGrid>
        <w:gridCol w:w="2584"/>
        <w:gridCol w:w="5053"/>
      </w:tblGrid>
      <w:tr w:rsidR="002D0E72" w:rsidRPr="002D0E72" w14:paraId="55BD2E66"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2D3E9B74" w14:textId="750DFD24"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5053"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55DE8C67" w14:textId="77777777" w:rsidR="002D0E72" w:rsidRPr="002D0E72" w:rsidRDefault="002D0E72" w:rsidP="00DF1001">
            <w:pPr>
              <w:rPr>
                <w:rFonts w:eastAsiaTheme="minorEastAsia" w:cstheme="minorBidi"/>
                <w:b/>
                <w:color w:val="FFFFFF" w:themeColor="background1"/>
                <w:szCs w:val="20"/>
              </w:rPr>
            </w:pPr>
            <w:r w:rsidRPr="002D0E72">
              <w:rPr>
                <w:b/>
                <w:color w:val="FFFFFF" w:themeColor="background1"/>
              </w:rPr>
              <w:t xml:space="preserve">Code </w:t>
            </w:r>
          </w:p>
        </w:tc>
      </w:tr>
    </w:tbl>
    <w:tbl>
      <w:tblPr>
        <w:tblStyle w:val="TableGrid"/>
        <w:tblW w:w="76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5073"/>
      </w:tblGrid>
      <w:tr w:rsidR="004F242C" w:rsidRPr="004F242C" w14:paraId="4029CA76" w14:textId="77777777" w:rsidTr="001F0D69">
        <w:tc>
          <w:tcPr>
            <w:tcW w:w="2577" w:type="dxa"/>
          </w:tcPr>
          <w:p w14:paraId="6079E23A" w14:textId="74BF95EE" w:rsidR="004F242C" w:rsidRPr="004F242C" w:rsidRDefault="004F242C" w:rsidP="0015727C">
            <w:r>
              <w:t xml:space="preserve">Device </w:t>
            </w:r>
            <w:r w:rsidR="2E76E524">
              <w:t>P</w:t>
            </w:r>
            <w:r>
              <w:t xml:space="preserve">roblem </w:t>
            </w:r>
          </w:p>
        </w:tc>
        <w:tc>
          <w:tcPr>
            <w:tcW w:w="5073" w:type="dxa"/>
          </w:tcPr>
          <w:p w14:paraId="3EE8AD60" w14:textId="6BE109C2" w:rsidR="004F242C" w:rsidRPr="004F242C" w:rsidRDefault="004F242C" w:rsidP="0015727C">
            <w:pPr>
              <w:rPr>
                <w:szCs w:val="20"/>
              </w:rPr>
            </w:pPr>
            <w:r w:rsidRPr="004F242C">
              <w:rPr>
                <w:szCs w:val="20"/>
              </w:rPr>
              <w:t>Fracture</w:t>
            </w:r>
            <w:r w:rsidR="00794DC0">
              <w:rPr>
                <w:szCs w:val="20"/>
              </w:rPr>
              <w:t xml:space="preserve"> [</w:t>
            </w:r>
            <w:r w:rsidR="00794DC0" w:rsidRPr="004F242C">
              <w:rPr>
                <w:szCs w:val="20"/>
              </w:rPr>
              <w:t>A040101</w:t>
            </w:r>
            <w:r w:rsidR="00794DC0">
              <w:rPr>
                <w:szCs w:val="20"/>
              </w:rPr>
              <w:t>]</w:t>
            </w:r>
          </w:p>
          <w:p w14:paraId="7F5021B3" w14:textId="0499B218" w:rsidR="004F242C" w:rsidRPr="004F242C" w:rsidRDefault="004F242C" w:rsidP="0015727C">
            <w:pPr>
              <w:rPr>
                <w:szCs w:val="20"/>
              </w:rPr>
            </w:pPr>
            <w:r w:rsidRPr="004F242C">
              <w:rPr>
                <w:szCs w:val="20"/>
              </w:rPr>
              <w:t>Fluid/Blood Leak</w:t>
            </w:r>
            <w:r w:rsidR="00794DC0">
              <w:rPr>
                <w:szCs w:val="20"/>
              </w:rPr>
              <w:t xml:space="preserve"> [</w:t>
            </w:r>
            <w:r w:rsidR="00794DC0" w:rsidRPr="004F242C">
              <w:rPr>
                <w:szCs w:val="20"/>
              </w:rPr>
              <w:t>A050401</w:t>
            </w:r>
            <w:r w:rsidR="00794DC0">
              <w:rPr>
                <w:szCs w:val="20"/>
              </w:rPr>
              <w:t>]</w:t>
            </w:r>
          </w:p>
        </w:tc>
      </w:tr>
      <w:tr w:rsidR="004F242C" w:rsidRPr="004F242C" w14:paraId="04E618ED" w14:textId="77777777" w:rsidTr="001F0D69">
        <w:tc>
          <w:tcPr>
            <w:tcW w:w="2577" w:type="dxa"/>
            <w:shd w:val="clear" w:color="auto" w:fill="D7EAFA" w:themeFill="text2" w:themeFillTint="1A"/>
          </w:tcPr>
          <w:p w14:paraId="1E48E337" w14:textId="77777777" w:rsidR="004F242C" w:rsidRPr="004F242C" w:rsidRDefault="004F242C" w:rsidP="0015727C">
            <w:pPr>
              <w:rPr>
                <w:rFonts w:cs="Arial"/>
                <w:szCs w:val="20"/>
              </w:rPr>
            </w:pPr>
            <w:r w:rsidRPr="004F242C">
              <w:rPr>
                <w:szCs w:val="20"/>
              </w:rPr>
              <w:t xml:space="preserve">Component Problem </w:t>
            </w:r>
          </w:p>
        </w:tc>
        <w:tc>
          <w:tcPr>
            <w:tcW w:w="5073" w:type="dxa"/>
            <w:shd w:val="clear" w:color="auto" w:fill="D7EAFA" w:themeFill="text2" w:themeFillTint="1A"/>
          </w:tcPr>
          <w:p w14:paraId="6D41805B" w14:textId="444014B8" w:rsidR="004F242C" w:rsidRPr="004F242C" w:rsidRDefault="0E3FDDE5" w:rsidP="6AA43342">
            <w:pPr>
              <w:pStyle w:val="ListParagraph"/>
              <w:rPr>
                <w:rFonts w:eastAsiaTheme="minorEastAsia"/>
                <w:color w:val="000000" w:themeColor="text1"/>
              </w:rPr>
            </w:pPr>
            <w:r w:rsidRPr="004F2E05">
              <w:rPr>
                <w:rFonts w:eastAsiaTheme="minorEastAsia" w:cstheme="minorBidi"/>
                <w:color w:val="000000" w:themeColor="text1"/>
                <w:szCs w:val="20"/>
              </w:rPr>
              <w:t>Part/Component/Sub-assembly Term not Applicable</w:t>
            </w:r>
            <w:r w:rsidR="00794DC0">
              <w:rPr>
                <w:rFonts w:eastAsiaTheme="minorEastAsia" w:cstheme="minorBidi"/>
                <w:color w:val="000000" w:themeColor="text1"/>
                <w:szCs w:val="20"/>
              </w:rPr>
              <w:t xml:space="preserve"> [</w:t>
            </w:r>
            <w:r w:rsidR="00794DC0" w:rsidRPr="004F2E05">
              <w:rPr>
                <w:rFonts w:eastAsiaTheme="minorEastAsia" w:cstheme="minorBidi"/>
                <w:color w:val="000000" w:themeColor="text1"/>
                <w:szCs w:val="20"/>
              </w:rPr>
              <w:t>G07001</w:t>
            </w:r>
            <w:r w:rsidR="00794DC0">
              <w:rPr>
                <w:rFonts w:eastAsiaTheme="minorEastAsia" w:cstheme="minorBidi"/>
                <w:color w:val="000000" w:themeColor="text1"/>
                <w:szCs w:val="20"/>
              </w:rPr>
              <w:t>]</w:t>
            </w:r>
          </w:p>
        </w:tc>
      </w:tr>
      <w:tr w:rsidR="004F242C" w:rsidRPr="004F242C" w14:paraId="7ADF44AD" w14:textId="77777777" w:rsidTr="001F0D69">
        <w:tc>
          <w:tcPr>
            <w:tcW w:w="2577" w:type="dxa"/>
          </w:tcPr>
          <w:p w14:paraId="0A56E4F0" w14:textId="77777777" w:rsidR="004F242C" w:rsidRPr="004F242C" w:rsidRDefault="004F242C" w:rsidP="0015727C">
            <w:pPr>
              <w:rPr>
                <w:szCs w:val="20"/>
              </w:rPr>
            </w:pPr>
            <w:r w:rsidRPr="004F242C">
              <w:rPr>
                <w:szCs w:val="20"/>
              </w:rPr>
              <w:t xml:space="preserve">Signs and Symptoms </w:t>
            </w:r>
          </w:p>
        </w:tc>
        <w:tc>
          <w:tcPr>
            <w:tcW w:w="5073" w:type="dxa"/>
          </w:tcPr>
          <w:p w14:paraId="5105E8CD" w14:textId="6950EE40" w:rsidR="004F242C" w:rsidRPr="004F242C" w:rsidRDefault="67107628" w:rsidP="0015727C">
            <w:r>
              <w:t>Implant Pain</w:t>
            </w:r>
            <w:r w:rsidR="00794DC0">
              <w:t xml:space="preserve"> [E2109]</w:t>
            </w:r>
          </w:p>
          <w:p w14:paraId="159471D2" w14:textId="7328434B" w:rsidR="004F242C" w:rsidRPr="004F242C" w:rsidRDefault="327DAADF" w:rsidP="127F486E">
            <w:r>
              <w:t>Extravasation</w:t>
            </w:r>
            <w:r w:rsidR="00794DC0">
              <w:t xml:space="preserve"> [E0504]</w:t>
            </w:r>
          </w:p>
        </w:tc>
      </w:tr>
      <w:tr w:rsidR="004F242C" w:rsidRPr="004F242C" w14:paraId="5FBB50C8" w14:textId="77777777" w:rsidTr="001F0D69">
        <w:tc>
          <w:tcPr>
            <w:tcW w:w="2577" w:type="dxa"/>
            <w:shd w:val="clear" w:color="auto" w:fill="D7EAFA" w:themeFill="text2" w:themeFillTint="1A"/>
          </w:tcPr>
          <w:p w14:paraId="625A944F" w14:textId="77777777" w:rsidR="004F242C" w:rsidRPr="004F242C" w:rsidRDefault="004F242C" w:rsidP="0015727C">
            <w:pPr>
              <w:rPr>
                <w:szCs w:val="20"/>
              </w:rPr>
            </w:pPr>
            <w:r w:rsidRPr="004F242C">
              <w:rPr>
                <w:szCs w:val="20"/>
              </w:rPr>
              <w:t xml:space="preserve">Health Impacts </w:t>
            </w:r>
          </w:p>
        </w:tc>
        <w:tc>
          <w:tcPr>
            <w:tcW w:w="5073" w:type="dxa"/>
            <w:shd w:val="clear" w:color="auto" w:fill="D7EAFA" w:themeFill="text2" w:themeFillTint="1A"/>
          </w:tcPr>
          <w:p w14:paraId="099D7E54" w14:textId="281FC783" w:rsidR="004F242C" w:rsidRPr="004F242C" w:rsidRDefault="627BC332" w:rsidP="0015727C">
            <w:r>
              <w:t xml:space="preserve">Unexpected Diagnostic Intervention </w:t>
            </w:r>
            <w:r w:rsidR="00794DC0">
              <w:t xml:space="preserve">[F22] </w:t>
            </w:r>
            <w:r w:rsidR="51D64412">
              <w:t>or Imaging Required</w:t>
            </w:r>
            <w:r w:rsidR="00794DC0">
              <w:t xml:space="preserve"> [F2203]</w:t>
            </w:r>
          </w:p>
          <w:p w14:paraId="2714B047" w14:textId="28214E9D" w:rsidR="004F242C" w:rsidRPr="004F242C" w:rsidRDefault="004F242C" w:rsidP="0015727C">
            <w:pPr>
              <w:rPr>
                <w:szCs w:val="20"/>
              </w:rPr>
            </w:pPr>
            <w:r w:rsidRPr="004F242C">
              <w:rPr>
                <w:szCs w:val="20"/>
              </w:rPr>
              <w:t>Device Explantation</w:t>
            </w:r>
            <w:r w:rsidR="00794DC0">
              <w:rPr>
                <w:szCs w:val="20"/>
              </w:rPr>
              <w:t xml:space="preserve"> [</w:t>
            </w:r>
            <w:r w:rsidR="00794DC0" w:rsidRPr="004F242C">
              <w:rPr>
                <w:szCs w:val="20"/>
              </w:rPr>
              <w:t>F1903</w:t>
            </w:r>
            <w:r w:rsidR="00794DC0">
              <w:rPr>
                <w:szCs w:val="20"/>
              </w:rPr>
              <w:t>]</w:t>
            </w:r>
          </w:p>
        </w:tc>
      </w:tr>
      <w:tr w:rsidR="004F242C" w:rsidRPr="004F242C" w14:paraId="6ED118F7" w14:textId="77777777" w:rsidTr="001F0D69">
        <w:tc>
          <w:tcPr>
            <w:tcW w:w="2577" w:type="dxa"/>
          </w:tcPr>
          <w:p w14:paraId="30170351" w14:textId="1223C0B3" w:rsidR="004F242C" w:rsidRPr="004F242C" w:rsidRDefault="00D53AAD" w:rsidP="0015727C">
            <w:pPr>
              <w:rPr>
                <w:szCs w:val="20"/>
              </w:rPr>
            </w:pPr>
            <w:r>
              <w:t>Investigation Type</w:t>
            </w:r>
          </w:p>
        </w:tc>
        <w:tc>
          <w:tcPr>
            <w:tcW w:w="5073" w:type="dxa"/>
          </w:tcPr>
          <w:p w14:paraId="7DE6FB29" w14:textId="0B73EA29" w:rsidR="004F242C" w:rsidRPr="004F242C" w:rsidRDefault="004F242C" w:rsidP="0015727C">
            <w:pPr>
              <w:rPr>
                <w:szCs w:val="20"/>
              </w:rPr>
            </w:pPr>
            <w:r w:rsidRPr="004F242C">
              <w:rPr>
                <w:szCs w:val="20"/>
              </w:rPr>
              <w:t>Testing of Actual/Suspected Device</w:t>
            </w:r>
            <w:r w:rsidR="00794DC0">
              <w:rPr>
                <w:szCs w:val="20"/>
              </w:rPr>
              <w:t xml:space="preserve"> [</w:t>
            </w:r>
            <w:r w:rsidR="00794DC0" w:rsidRPr="004F242C">
              <w:rPr>
                <w:szCs w:val="20"/>
              </w:rPr>
              <w:t>B01</w:t>
            </w:r>
            <w:r w:rsidR="00794DC0">
              <w:rPr>
                <w:szCs w:val="20"/>
              </w:rPr>
              <w:t>]</w:t>
            </w:r>
          </w:p>
          <w:p w14:paraId="213E51B4" w14:textId="15442F5D" w:rsidR="004F242C" w:rsidRPr="004F242C" w:rsidRDefault="004F242C" w:rsidP="0015727C">
            <w:pPr>
              <w:rPr>
                <w:rFonts w:cs="Arial"/>
                <w:szCs w:val="20"/>
              </w:rPr>
            </w:pPr>
            <w:r w:rsidRPr="004F242C">
              <w:rPr>
                <w:szCs w:val="20"/>
              </w:rPr>
              <w:t xml:space="preserve">Analysis of </w:t>
            </w:r>
            <w:r w:rsidR="00134C37">
              <w:rPr>
                <w:szCs w:val="20"/>
              </w:rPr>
              <w:t>Information</w:t>
            </w:r>
            <w:r w:rsidRPr="004F242C">
              <w:rPr>
                <w:szCs w:val="20"/>
              </w:rPr>
              <w:t xml:space="preserve"> Provided by User/Third Party</w:t>
            </w:r>
            <w:r w:rsidR="00794DC0">
              <w:rPr>
                <w:szCs w:val="20"/>
              </w:rPr>
              <w:t xml:space="preserve"> [</w:t>
            </w:r>
            <w:r w:rsidR="00794DC0" w:rsidRPr="004F242C">
              <w:rPr>
                <w:szCs w:val="20"/>
              </w:rPr>
              <w:t>B15</w:t>
            </w:r>
            <w:r w:rsidR="00794DC0">
              <w:rPr>
                <w:szCs w:val="20"/>
              </w:rPr>
              <w:t>]</w:t>
            </w:r>
          </w:p>
        </w:tc>
      </w:tr>
      <w:tr w:rsidR="004F242C" w:rsidRPr="004F242C" w14:paraId="18A16D22" w14:textId="77777777" w:rsidTr="001F0D69">
        <w:tc>
          <w:tcPr>
            <w:tcW w:w="2577" w:type="dxa"/>
            <w:shd w:val="clear" w:color="auto" w:fill="D7EAFA" w:themeFill="text2" w:themeFillTint="1A"/>
          </w:tcPr>
          <w:p w14:paraId="66B7ACDF" w14:textId="41A42E85" w:rsidR="004F242C" w:rsidRPr="004F242C" w:rsidRDefault="00F44A15" w:rsidP="0015727C">
            <w:pPr>
              <w:rPr>
                <w:rStyle w:val="ui-provider"/>
                <w:szCs w:val="20"/>
              </w:rPr>
            </w:pPr>
            <w:r>
              <w:t>Investigation Findings</w:t>
            </w:r>
          </w:p>
        </w:tc>
        <w:tc>
          <w:tcPr>
            <w:tcW w:w="5073" w:type="dxa"/>
            <w:shd w:val="clear" w:color="auto" w:fill="D7EAFA" w:themeFill="text2" w:themeFillTint="1A"/>
          </w:tcPr>
          <w:p w14:paraId="2F6FCBA4" w14:textId="72D33097" w:rsidR="004F242C" w:rsidRPr="004F242C" w:rsidRDefault="004F242C" w:rsidP="0015727C">
            <w:pPr>
              <w:rPr>
                <w:szCs w:val="20"/>
              </w:rPr>
            </w:pPr>
            <w:r w:rsidRPr="004F242C">
              <w:rPr>
                <w:szCs w:val="20"/>
              </w:rPr>
              <w:t>Stress Problem Identified</w:t>
            </w:r>
            <w:r w:rsidR="00794DC0">
              <w:rPr>
                <w:szCs w:val="20"/>
              </w:rPr>
              <w:t xml:space="preserve"> [</w:t>
            </w:r>
            <w:r w:rsidR="00794DC0" w:rsidRPr="004F242C">
              <w:rPr>
                <w:szCs w:val="20"/>
              </w:rPr>
              <w:t>C0706</w:t>
            </w:r>
            <w:r w:rsidR="00794DC0">
              <w:rPr>
                <w:szCs w:val="20"/>
              </w:rPr>
              <w:t>]</w:t>
            </w:r>
          </w:p>
          <w:p w14:paraId="6EE42A3E" w14:textId="017F02C3" w:rsidR="004F242C" w:rsidRPr="004F242C" w:rsidRDefault="004F242C" w:rsidP="0015727C">
            <w:pPr>
              <w:rPr>
                <w:szCs w:val="20"/>
              </w:rPr>
            </w:pPr>
            <w:r w:rsidRPr="004F242C">
              <w:rPr>
                <w:szCs w:val="20"/>
              </w:rPr>
              <w:t xml:space="preserve">Fracture Problem </w:t>
            </w:r>
            <w:r w:rsidR="00794DC0">
              <w:rPr>
                <w:szCs w:val="20"/>
              </w:rPr>
              <w:t>[</w:t>
            </w:r>
            <w:r w:rsidR="00794DC0" w:rsidRPr="004F242C">
              <w:rPr>
                <w:szCs w:val="20"/>
              </w:rPr>
              <w:t>C070603</w:t>
            </w:r>
            <w:r w:rsidR="00794DC0">
              <w:rPr>
                <w:szCs w:val="20"/>
              </w:rPr>
              <w:t>]</w:t>
            </w:r>
          </w:p>
          <w:p w14:paraId="42357A4B" w14:textId="2CD82AFF" w:rsidR="004F242C" w:rsidRPr="004F242C" w:rsidRDefault="004F242C" w:rsidP="0015727C">
            <w:pPr>
              <w:rPr>
                <w:szCs w:val="20"/>
                <w:lang w:val="fr-CA"/>
              </w:rPr>
            </w:pPr>
            <w:r w:rsidRPr="004F242C">
              <w:rPr>
                <w:szCs w:val="20"/>
              </w:rPr>
              <w:t xml:space="preserve">Fatigue Problem </w:t>
            </w:r>
            <w:r w:rsidR="00794DC0">
              <w:rPr>
                <w:szCs w:val="20"/>
              </w:rPr>
              <w:t>[</w:t>
            </w:r>
            <w:r w:rsidR="00794DC0" w:rsidRPr="004F242C">
              <w:rPr>
                <w:szCs w:val="20"/>
              </w:rPr>
              <w:t>C070602</w:t>
            </w:r>
            <w:r w:rsidR="00794DC0">
              <w:rPr>
                <w:szCs w:val="20"/>
              </w:rPr>
              <w:t>]</w:t>
            </w:r>
          </w:p>
        </w:tc>
      </w:tr>
      <w:tr w:rsidR="004F242C" w:rsidRPr="004F242C" w14:paraId="7C82430F" w14:textId="77777777" w:rsidTr="001F0D69">
        <w:tc>
          <w:tcPr>
            <w:tcW w:w="2577" w:type="dxa"/>
          </w:tcPr>
          <w:p w14:paraId="03E47BAF" w14:textId="575F9300" w:rsidR="004F242C" w:rsidRPr="004F242C" w:rsidRDefault="00174C29" w:rsidP="0015727C">
            <w:pPr>
              <w:rPr>
                <w:szCs w:val="20"/>
              </w:rPr>
            </w:pPr>
            <w:r>
              <w:t>Investigation Conclusion</w:t>
            </w:r>
          </w:p>
        </w:tc>
        <w:tc>
          <w:tcPr>
            <w:tcW w:w="5073" w:type="dxa"/>
          </w:tcPr>
          <w:p w14:paraId="6F69A33E" w14:textId="444EB8AF" w:rsidR="004F242C" w:rsidRPr="004F242C" w:rsidRDefault="00794DC0" w:rsidP="0015727C">
            <w:pPr>
              <w:rPr>
                <w:szCs w:val="20"/>
              </w:rPr>
            </w:pPr>
            <w:r>
              <w:rPr>
                <w:szCs w:val="20"/>
              </w:rPr>
              <w:t>C</w:t>
            </w:r>
            <w:r w:rsidR="004F242C" w:rsidRPr="004F242C">
              <w:rPr>
                <w:szCs w:val="20"/>
              </w:rPr>
              <w:t>ause Linked to Device but Unable to Trace More Specifically</w:t>
            </w:r>
            <w:r>
              <w:rPr>
                <w:szCs w:val="20"/>
              </w:rPr>
              <w:t xml:space="preserve"> [</w:t>
            </w:r>
            <w:r w:rsidRPr="004F242C">
              <w:rPr>
                <w:szCs w:val="20"/>
              </w:rPr>
              <w:t>D1501</w:t>
            </w:r>
            <w:r>
              <w:rPr>
                <w:szCs w:val="20"/>
              </w:rPr>
              <w:t>]</w:t>
            </w:r>
          </w:p>
          <w:p w14:paraId="42A863FB" w14:textId="77777777" w:rsidR="004F242C" w:rsidRPr="004F2E05" w:rsidRDefault="004F242C" w:rsidP="0015727C">
            <w:pPr>
              <w:rPr>
                <w:sz w:val="16"/>
                <w:szCs w:val="16"/>
              </w:rPr>
            </w:pPr>
            <w:r w:rsidRPr="004F2E05">
              <w:rPr>
                <w:sz w:val="16"/>
                <w:szCs w:val="16"/>
              </w:rPr>
              <w:t>OR</w:t>
            </w:r>
          </w:p>
          <w:p w14:paraId="511061BC" w14:textId="289CFF80" w:rsidR="004F242C" w:rsidRPr="004F242C" w:rsidRDefault="00134C37" w:rsidP="0015727C">
            <w:pPr>
              <w:rPr>
                <w:rFonts w:cs="Arial"/>
                <w:szCs w:val="20"/>
              </w:rPr>
            </w:pPr>
            <w:r>
              <w:rPr>
                <w:szCs w:val="20"/>
              </w:rPr>
              <w:t>Cause Traced to component Failure</w:t>
            </w:r>
            <w:r w:rsidR="00794DC0">
              <w:rPr>
                <w:szCs w:val="20"/>
              </w:rPr>
              <w:t>[</w:t>
            </w:r>
            <w:r w:rsidR="00794DC0" w:rsidRPr="004F242C">
              <w:rPr>
                <w:szCs w:val="20"/>
              </w:rPr>
              <w:t>D02</w:t>
            </w:r>
            <w:r w:rsidR="00794DC0">
              <w:rPr>
                <w:szCs w:val="20"/>
              </w:rPr>
              <w:t>]</w:t>
            </w:r>
          </w:p>
        </w:tc>
      </w:tr>
    </w:tbl>
    <w:p w14:paraId="277A1BBD" w14:textId="77777777" w:rsidR="001F0D69" w:rsidRDefault="001F0D69" w:rsidP="004F242C">
      <w:pPr>
        <w:rPr>
          <w:b/>
          <w:bCs/>
        </w:rPr>
      </w:pPr>
      <w:bookmarkStart w:id="60" w:name="_Toc166658617"/>
    </w:p>
    <w:p w14:paraId="1B82B08B" w14:textId="3D740895" w:rsidR="004F242C" w:rsidRPr="004F242C" w:rsidRDefault="1DA43D33" w:rsidP="004F242C">
      <w:r w:rsidRPr="002D0E72">
        <w:rPr>
          <w:b/>
          <w:bCs/>
        </w:rPr>
        <w:t>Note:</w:t>
      </w:r>
      <w:r>
        <w:t xml:space="preserve"> </w:t>
      </w:r>
      <w:r w:rsidR="6D0B9966">
        <w:t>D02 was chosen based on the findings that the observed characteristics align with damage caused by flexural fatigue.</w:t>
      </w:r>
      <w:bookmarkEnd w:id="60"/>
    </w:p>
    <w:p w14:paraId="1F4FF51D" w14:textId="4DD8E2E6" w:rsidR="004F242C" w:rsidRDefault="2B0589AC" w:rsidP="21D44857">
      <w:pPr>
        <w:pStyle w:val="Heading1"/>
      </w:pPr>
      <w:bookmarkStart w:id="61" w:name="_Toc166658618"/>
      <w:bookmarkStart w:id="62" w:name="_Toc172808252"/>
      <w:r>
        <w:lastRenderedPageBreak/>
        <w:t xml:space="preserve">Frequently </w:t>
      </w:r>
      <w:r w:rsidR="00C34B43">
        <w:t>M</w:t>
      </w:r>
      <w:r>
        <w:t>isused/</w:t>
      </w:r>
      <w:r w:rsidR="00C34B43">
        <w:t>M</w:t>
      </w:r>
      <w:r>
        <w:t xml:space="preserve">isunderstood </w:t>
      </w:r>
      <w:r w:rsidR="00C34B43">
        <w:t>C</w:t>
      </w:r>
      <w:r>
        <w:t>odes</w:t>
      </w:r>
      <w:bookmarkEnd w:id="61"/>
      <w:bookmarkEnd w:id="62"/>
    </w:p>
    <w:tbl>
      <w:tblPr>
        <w:tblW w:w="9356" w:type="dxa"/>
        <w:tblInd w:w="-10" w:type="dxa"/>
        <w:tblLook w:val="04A0" w:firstRow="1" w:lastRow="0" w:firstColumn="1" w:lastColumn="0" w:noHBand="0" w:noVBand="1"/>
      </w:tblPr>
      <w:tblGrid>
        <w:gridCol w:w="2584"/>
        <w:gridCol w:w="6772"/>
      </w:tblGrid>
      <w:tr w:rsidR="002D0E72" w:rsidRPr="002D0E72" w14:paraId="3DE78E4D" w14:textId="77777777" w:rsidTr="002D0E72">
        <w:trPr>
          <w:trHeight w:val="300"/>
        </w:trPr>
        <w:tc>
          <w:tcPr>
            <w:tcW w:w="2584"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779728F7" w14:textId="28B78F90" w:rsidR="002D0E72" w:rsidRPr="002D0E72" w:rsidRDefault="002D0E72" w:rsidP="00DF1001">
            <w:pPr>
              <w:rPr>
                <w:rFonts w:eastAsia="Aptos" w:cstheme="minorBidi"/>
                <w:b/>
                <w:color w:val="FFFFFF" w:themeColor="background1"/>
              </w:rPr>
            </w:pPr>
            <w:r w:rsidRPr="002D0E72">
              <w:rPr>
                <w:b/>
                <w:color w:val="FFFFFF" w:themeColor="background1"/>
              </w:rPr>
              <w:t>IMDRF Code</w:t>
            </w:r>
            <w:r w:rsidR="00F97309" w:rsidRPr="00F97309">
              <w:rPr>
                <w:b/>
                <w:color w:val="FFFFFF" w:themeColor="background1"/>
              </w:rPr>
              <w:t xml:space="preserve"> Set</w:t>
            </w:r>
          </w:p>
        </w:tc>
        <w:tc>
          <w:tcPr>
            <w:tcW w:w="6772" w:type="dxa"/>
            <w:tcBorders>
              <w:top w:val="single" w:sz="8" w:space="0" w:color="auto"/>
              <w:left w:val="single" w:sz="8" w:space="0" w:color="auto"/>
              <w:bottom w:val="single" w:sz="8" w:space="0" w:color="auto"/>
              <w:right w:val="single" w:sz="8" w:space="0" w:color="auto"/>
            </w:tcBorders>
            <w:shd w:val="clear" w:color="auto" w:fill="1369EA" w:themeFill="accent1"/>
            <w:tcMar>
              <w:left w:w="108" w:type="dxa"/>
              <w:right w:w="108" w:type="dxa"/>
            </w:tcMar>
          </w:tcPr>
          <w:p w14:paraId="7D0B8483" w14:textId="272FDB41" w:rsidR="002D0E72" w:rsidRPr="002D0E72" w:rsidRDefault="002D0E72" w:rsidP="00DF1001">
            <w:pPr>
              <w:rPr>
                <w:rFonts w:eastAsiaTheme="minorEastAsia" w:cstheme="minorBidi"/>
                <w:b/>
                <w:color w:val="FFFFFF" w:themeColor="background1"/>
                <w:szCs w:val="20"/>
              </w:rPr>
            </w:pPr>
            <w:r w:rsidRPr="002D0E72">
              <w:rPr>
                <w:b/>
                <w:color w:val="FFFFFF" w:themeColor="background1"/>
              </w:rPr>
              <w:t>C</w:t>
            </w:r>
            <w:r>
              <w:rPr>
                <w:b/>
                <w:color w:val="FFFFFF" w:themeColor="background1"/>
              </w:rPr>
              <w:t>omment</w:t>
            </w:r>
          </w:p>
        </w:tc>
      </w:tr>
    </w:tbl>
    <w:tbl>
      <w:tblPr>
        <w:tblStyle w:val="TableGrid"/>
        <w:tblW w:w="9351" w:type="dxa"/>
        <w:tblLayout w:type="fixed"/>
        <w:tblLook w:val="06A0" w:firstRow="1" w:lastRow="0" w:firstColumn="1" w:lastColumn="0" w:noHBand="1" w:noVBand="1"/>
      </w:tblPr>
      <w:tblGrid>
        <w:gridCol w:w="2592"/>
        <w:gridCol w:w="6759"/>
      </w:tblGrid>
      <w:tr w:rsidR="004F242C" w14:paraId="71508806" w14:textId="77777777" w:rsidTr="002D0E72">
        <w:trPr>
          <w:trHeight w:val="255"/>
        </w:trPr>
        <w:tc>
          <w:tcPr>
            <w:tcW w:w="2592" w:type="dxa"/>
          </w:tcPr>
          <w:p w14:paraId="597B0DD5" w14:textId="77777777" w:rsidR="004F242C" w:rsidRDefault="004F242C" w:rsidP="0015727C">
            <w:pPr>
              <w:rPr>
                <w:rFonts w:ascii="Arial" w:eastAsia="Arial" w:hAnsi="Arial" w:cs="Arial"/>
                <w:szCs w:val="20"/>
              </w:rPr>
            </w:pPr>
            <w:r w:rsidRPr="47BC5A04">
              <w:rPr>
                <w:rFonts w:ascii="Arial" w:eastAsia="Arial" w:hAnsi="Arial" w:cs="Arial"/>
                <w:szCs w:val="20"/>
              </w:rPr>
              <w:t xml:space="preserve">A0203 – defective device: </w:t>
            </w:r>
          </w:p>
        </w:tc>
        <w:tc>
          <w:tcPr>
            <w:tcW w:w="6759" w:type="dxa"/>
          </w:tcPr>
          <w:p w14:paraId="013B597D" w14:textId="7E4E56F6" w:rsidR="004F242C" w:rsidRDefault="2B0589AC" w:rsidP="2D286AA3">
            <w:pPr>
              <w:rPr>
                <w:rFonts w:ascii="Arial" w:eastAsia="Arial" w:hAnsi="Arial" w:cs="Arial"/>
              </w:rPr>
            </w:pPr>
            <w:r w:rsidRPr="227771B8">
              <w:rPr>
                <w:rFonts w:asciiTheme="majorHAnsi" w:eastAsiaTheme="majorEastAsia" w:hAnsiTheme="majorHAnsi" w:cstheme="majorBidi"/>
              </w:rPr>
              <w:t>Not to be used as</w:t>
            </w:r>
            <w:r w:rsidRPr="227771B8">
              <w:rPr>
                <w:rFonts w:ascii="Arial" w:eastAsia="Arial" w:hAnsi="Arial" w:cs="Arial"/>
              </w:rPr>
              <w:t xml:space="preserve"> a general term for any type of defect. Using it like this goes without regard to the parent term (manufacturing packaging or shipping problem) and the definition (Problem associated with having flaws or dimensional deviations greater than acceptable for the intended use of the device)</w:t>
            </w:r>
            <w:r w:rsidR="37647ECD" w:rsidRPr="227771B8">
              <w:rPr>
                <w:rFonts w:ascii="Arial" w:eastAsia="Arial" w:hAnsi="Arial" w:cs="Arial"/>
              </w:rPr>
              <w:t xml:space="preserve">. </w:t>
            </w:r>
          </w:p>
          <w:p w14:paraId="60CE9C56" w14:textId="5AAB5258" w:rsidR="004F242C" w:rsidRDefault="55365027" w:rsidP="4D8CB0F3">
            <w:pPr>
              <w:rPr>
                <w:rFonts w:ascii="Arial" w:eastAsia="Arial" w:hAnsi="Arial" w:cs="Arial"/>
              </w:rPr>
            </w:pPr>
            <w:r w:rsidRPr="227771B8">
              <w:rPr>
                <w:rFonts w:ascii="Arial" w:eastAsia="Arial" w:hAnsi="Arial" w:cs="Arial"/>
              </w:rPr>
              <w:t xml:space="preserve">If the device </w:t>
            </w:r>
            <w:r w:rsidR="67E6C996" w:rsidRPr="227771B8">
              <w:rPr>
                <w:rFonts w:ascii="Arial" w:eastAsia="Arial" w:hAnsi="Arial" w:cs="Arial"/>
              </w:rPr>
              <w:t xml:space="preserve">initially </w:t>
            </w:r>
            <w:r w:rsidRPr="227771B8">
              <w:rPr>
                <w:rFonts w:ascii="Arial" w:eastAsia="Arial" w:hAnsi="Arial" w:cs="Arial"/>
              </w:rPr>
              <w:t>worked when the user started to use the device, a</w:t>
            </w:r>
            <w:r w:rsidR="7483A41E" w:rsidRPr="227771B8">
              <w:rPr>
                <w:rFonts w:ascii="Arial" w:eastAsia="Arial" w:hAnsi="Arial" w:cs="Arial"/>
              </w:rPr>
              <w:t>n</w:t>
            </w:r>
            <w:r w:rsidRPr="227771B8">
              <w:rPr>
                <w:rFonts w:ascii="Arial" w:eastAsia="Arial" w:hAnsi="Arial" w:cs="Arial"/>
              </w:rPr>
              <w:t xml:space="preserve"> out of the box</w:t>
            </w:r>
            <w:r w:rsidR="1940F985" w:rsidRPr="227771B8">
              <w:rPr>
                <w:rFonts w:ascii="Arial" w:eastAsia="Arial" w:hAnsi="Arial" w:cs="Arial"/>
              </w:rPr>
              <w:t xml:space="preserve"> </w:t>
            </w:r>
            <w:r w:rsidRPr="227771B8">
              <w:rPr>
                <w:rFonts w:ascii="Arial" w:eastAsia="Arial" w:hAnsi="Arial" w:cs="Arial"/>
              </w:rPr>
              <w:t xml:space="preserve">problem that would qualify </w:t>
            </w:r>
            <w:r w:rsidR="725F8E0F" w:rsidRPr="227771B8">
              <w:rPr>
                <w:rFonts w:ascii="Arial" w:eastAsia="Arial" w:hAnsi="Arial" w:cs="Arial"/>
              </w:rPr>
              <w:t xml:space="preserve">for </w:t>
            </w:r>
            <w:r w:rsidRPr="227771B8">
              <w:rPr>
                <w:rFonts w:ascii="Arial" w:eastAsia="Arial" w:hAnsi="Arial" w:cs="Arial"/>
              </w:rPr>
              <w:t>the use of</w:t>
            </w:r>
            <w:r w:rsidR="534B9F29" w:rsidRPr="227771B8">
              <w:rPr>
                <w:rFonts w:ascii="Arial" w:eastAsia="Arial" w:hAnsi="Arial" w:cs="Arial"/>
              </w:rPr>
              <w:t xml:space="preserve"> a A02 code does not apply</w:t>
            </w:r>
          </w:p>
        </w:tc>
      </w:tr>
      <w:tr w:rsidR="004F242C" w14:paraId="42236921" w14:textId="77777777" w:rsidTr="002D0E72">
        <w:trPr>
          <w:trHeight w:val="255"/>
        </w:trPr>
        <w:tc>
          <w:tcPr>
            <w:tcW w:w="2592" w:type="dxa"/>
          </w:tcPr>
          <w:p w14:paraId="397F46E4" w14:textId="02D443AD" w:rsidR="004F242C" w:rsidRDefault="004F242C" w:rsidP="4D8CB0F3">
            <w:pPr>
              <w:rPr>
                <w:rFonts w:asciiTheme="majorHAnsi" w:eastAsiaTheme="majorEastAsia" w:hAnsiTheme="majorHAnsi" w:cstheme="majorBidi"/>
              </w:rPr>
            </w:pPr>
            <w:r w:rsidRPr="4D8CB0F3">
              <w:rPr>
                <w:rFonts w:asciiTheme="majorHAnsi" w:eastAsiaTheme="majorEastAsia" w:hAnsiTheme="majorHAnsi" w:cstheme="majorBidi"/>
              </w:rPr>
              <w:t>D15 Vs D1401</w:t>
            </w:r>
          </w:p>
        </w:tc>
        <w:tc>
          <w:tcPr>
            <w:tcW w:w="6759" w:type="dxa"/>
          </w:tcPr>
          <w:p w14:paraId="62CF6447" w14:textId="149F64A9" w:rsidR="004F242C" w:rsidRDefault="004F242C" w:rsidP="2D286AA3">
            <w:pPr>
              <w:rPr>
                <w:rFonts w:asciiTheme="majorHAnsi" w:eastAsiaTheme="majorEastAsia" w:hAnsiTheme="majorHAnsi" w:cstheme="majorBidi"/>
              </w:rPr>
            </w:pPr>
            <w:r w:rsidRPr="471809B5">
              <w:rPr>
                <w:rFonts w:asciiTheme="majorHAnsi" w:eastAsiaTheme="majorEastAsia" w:hAnsiTheme="majorHAnsi" w:cstheme="majorBidi"/>
                <w:i/>
                <w:iCs/>
              </w:rPr>
              <w:t>Specify when to use “Cause not established” and when to use “unable to exclude device problem</w:t>
            </w:r>
            <w:r w:rsidRPr="471809B5">
              <w:rPr>
                <w:rFonts w:asciiTheme="majorHAnsi" w:eastAsiaTheme="majorEastAsia" w:hAnsiTheme="majorHAnsi" w:cstheme="majorBidi"/>
              </w:rPr>
              <w:t>”</w:t>
            </w:r>
          </w:p>
          <w:p w14:paraId="5ADB1864" w14:textId="4356E62D" w:rsidR="564552D3" w:rsidRDefault="564552D3" w:rsidP="471809B5">
            <w:pPr>
              <w:rPr>
                <w:rFonts w:asciiTheme="majorHAnsi" w:eastAsiaTheme="majorEastAsia" w:hAnsiTheme="majorHAnsi" w:cstheme="majorBidi"/>
              </w:rPr>
            </w:pPr>
            <w:r w:rsidRPr="471809B5">
              <w:rPr>
                <w:rFonts w:asciiTheme="majorHAnsi" w:eastAsiaTheme="majorEastAsia" w:hAnsiTheme="majorHAnsi" w:cstheme="majorBidi"/>
              </w:rPr>
              <w:t xml:space="preserve">As there is an overlap in these codes </w:t>
            </w:r>
          </w:p>
          <w:p w14:paraId="6AB948B3" w14:textId="2345043B" w:rsidR="27FF39F3" w:rsidRDefault="27FF39F3" w:rsidP="471809B5">
            <w:pPr>
              <w:rPr>
                <w:rFonts w:asciiTheme="majorHAnsi" w:eastAsiaTheme="majorEastAsia" w:hAnsiTheme="majorHAnsi" w:cstheme="majorBidi"/>
              </w:rPr>
            </w:pPr>
            <w:r w:rsidRPr="471809B5">
              <w:rPr>
                <w:rFonts w:asciiTheme="majorHAnsi" w:eastAsiaTheme="majorEastAsia" w:hAnsiTheme="majorHAnsi" w:cstheme="majorBidi"/>
              </w:rPr>
              <w:t>D</w:t>
            </w:r>
            <w:r w:rsidR="06838B88" w:rsidRPr="471809B5">
              <w:rPr>
                <w:rFonts w:asciiTheme="majorHAnsi" w:eastAsiaTheme="majorEastAsia" w:hAnsiTheme="majorHAnsi" w:cstheme="majorBidi"/>
              </w:rPr>
              <w:t>1401</w:t>
            </w:r>
            <w:r w:rsidR="7E0CBDBF" w:rsidRPr="471809B5">
              <w:rPr>
                <w:rFonts w:asciiTheme="majorHAnsi" w:eastAsiaTheme="majorEastAsia" w:hAnsiTheme="majorHAnsi" w:cstheme="majorBidi"/>
              </w:rPr>
              <w:t xml:space="preserve"> – </w:t>
            </w:r>
            <w:r w:rsidR="7F8CBE0A" w:rsidRPr="471809B5">
              <w:rPr>
                <w:rFonts w:asciiTheme="majorHAnsi" w:eastAsiaTheme="majorEastAsia" w:hAnsiTheme="majorHAnsi" w:cstheme="majorBidi"/>
              </w:rPr>
              <w:t>“</w:t>
            </w:r>
            <w:r w:rsidR="7E0CBDBF" w:rsidRPr="471809B5">
              <w:rPr>
                <w:rFonts w:asciiTheme="majorHAnsi" w:eastAsiaTheme="majorEastAsia" w:hAnsiTheme="majorHAnsi" w:cstheme="majorBidi"/>
              </w:rPr>
              <w:t>unable to exclude device problem</w:t>
            </w:r>
            <w:r w:rsidR="56DB7210" w:rsidRPr="471809B5">
              <w:rPr>
                <w:rFonts w:asciiTheme="majorHAnsi" w:eastAsiaTheme="majorEastAsia" w:hAnsiTheme="majorHAnsi" w:cstheme="majorBidi"/>
              </w:rPr>
              <w:t>”</w:t>
            </w:r>
            <w:r w:rsidR="7E0CBDBF" w:rsidRPr="471809B5">
              <w:rPr>
                <w:rFonts w:asciiTheme="majorHAnsi" w:eastAsiaTheme="majorEastAsia" w:hAnsiTheme="majorHAnsi" w:cstheme="majorBidi"/>
              </w:rPr>
              <w:t xml:space="preserve"> </w:t>
            </w:r>
            <w:r w:rsidR="4AB1BD7E" w:rsidRPr="471809B5">
              <w:rPr>
                <w:rFonts w:asciiTheme="majorHAnsi" w:eastAsiaTheme="majorEastAsia" w:hAnsiTheme="majorHAnsi" w:cstheme="majorBidi"/>
              </w:rPr>
              <w:t xml:space="preserve">(and </w:t>
            </w:r>
            <w:r w:rsidR="7E0CBDBF" w:rsidRPr="471809B5">
              <w:rPr>
                <w:rFonts w:asciiTheme="majorHAnsi" w:eastAsiaTheme="majorEastAsia" w:hAnsiTheme="majorHAnsi" w:cstheme="majorBidi"/>
              </w:rPr>
              <w:t>requires an investigation</w:t>
            </w:r>
            <w:r w:rsidR="0A7D6F77" w:rsidRPr="471809B5">
              <w:rPr>
                <w:rFonts w:asciiTheme="majorHAnsi" w:eastAsiaTheme="majorEastAsia" w:hAnsiTheme="majorHAnsi" w:cstheme="majorBidi"/>
              </w:rPr>
              <w:t>).</w:t>
            </w:r>
            <w:r w:rsidR="7E0CBDBF" w:rsidRPr="471809B5">
              <w:rPr>
                <w:rFonts w:asciiTheme="majorHAnsi" w:eastAsiaTheme="majorEastAsia" w:hAnsiTheme="majorHAnsi" w:cstheme="majorBidi"/>
              </w:rPr>
              <w:t xml:space="preserve"> </w:t>
            </w:r>
          </w:p>
          <w:p w14:paraId="64DE438A" w14:textId="7CBF85B3" w:rsidR="7E0CBDBF" w:rsidRDefault="7E0CBDBF" w:rsidP="471809B5">
            <w:pPr>
              <w:rPr>
                <w:rFonts w:asciiTheme="majorHAnsi" w:eastAsiaTheme="majorEastAsia" w:hAnsiTheme="majorHAnsi" w:cstheme="majorBidi"/>
              </w:rPr>
            </w:pPr>
            <w:r w:rsidRPr="471809B5">
              <w:rPr>
                <w:rFonts w:asciiTheme="majorHAnsi" w:eastAsiaTheme="majorEastAsia" w:hAnsiTheme="majorHAnsi" w:cstheme="majorBidi"/>
              </w:rPr>
              <w:t xml:space="preserve">D15 - </w:t>
            </w:r>
            <w:r w:rsidR="104CBABF" w:rsidRPr="471809B5">
              <w:rPr>
                <w:rFonts w:asciiTheme="majorHAnsi" w:eastAsiaTheme="majorEastAsia" w:hAnsiTheme="majorHAnsi" w:cstheme="majorBidi"/>
              </w:rPr>
              <w:t>“</w:t>
            </w:r>
            <w:r w:rsidRPr="471809B5">
              <w:rPr>
                <w:rFonts w:asciiTheme="majorHAnsi" w:eastAsiaTheme="majorEastAsia" w:hAnsiTheme="majorHAnsi" w:cstheme="majorBidi"/>
              </w:rPr>
              <w:t>Cause not established</w:t>
            </w:r>
            <w:r w:rsidR="1434DAEC" w:rsidRPr="471809B5">
              <w:rPr>
                <w:rFonts w:asciiTheme="majorHAnsi" w:eastAsiaTheme="majorEastAsia" w:hAnsiTheme="majorHAnsi" w:cstheme="majorBidi"/>
              </w:rPr>
              <w:t>”</w:t>
            </w:r>
            <w:r w:rsidR="08F791C4" w:rsidRPr="471809B5">
              <w:rPr>
                <w:rFonts w:asciiTheme="majorHAnsi" w:eastAsiaTheme="majorEastAsia" w:hAnsiTheme="majorHAnsi" w:cstheme="majorBidi"/>
              </w:rPr>
              <w:t>,</w:t>
            </w:r>
            <w:r w:rsidRPr="471809B5">
              <w:rPr>
                <w:rFonts w:asciiTheme="majorHAnsi" w:eastAsiaTheme="majorEastAsia" w:hAnsiTheme="majorHAnsi" w:cstheme="majorBidi"/>
              </w:rPr>
              <w:t xml:space="preserve"> a</w:t>
            </w:r>
            <w:r w:rsidR="27345658" w:rsidRPr="471809B5">
              <w:rPr>
                <w:rFonts w:asciiTheme="majorHAnsi" w:eastAsiaTheme="majorEastAsia" w:hAnsiTheme="majorHAnsi" w:cstheme="majorBidi"/>
              </w:rPr>
              <w:t>lso</w:t>
            </w:r>
            <w:r w:rsidRPr="471809B5">
              <w:rPr>
                <w:rFonts w:asciiTheme="majorHAnsi" w:eastAsiaTheme="majorEastAsia" w:hAnsiTheme="majorHAnsi" w:cstheme="majorBidi"/>
              </w:rPr>
              <w:t xml:space="preserve"> unable to exclude device problem</w:t>
            </w:r>
          </w:p>
          <w:p w14:paraId="4B8776CF" w14:textId="00F98CC0" w:rsidR="7E0CBDBF" w:rsidRDefault="003204CC" w:rsidP="471809B5">
            <w:pPr>
              <w:rPr>
                <w:rFonts w:asciiTheme="majorHAnsi" w:eastAsiaTheme="majorEastAsia" w:hAnsiTheme="majorHAnsi" w:cstheme="majorBidi"/>
              </w:rPr>
            </w:pPr>
            <w:r>
              <w:rPr>
                <w:rFonts w:asciiTheme="majorHAnsi" w:eastAsiaTheme="majorEastAsia" w:hAnsiTheme="majorHAnsi" w:cstheme="majorBidi"/>
              </w:rPr>
              <w:t>S</w:t>
            </w:r>
            <w:r w:rsidR="7E0CBDBF" w:rsidRPr="471809B5">
              <w:rPr>
                <w:rFonts w:asciiTheme="majorHAnsi" w:eastAsiaTheme="majorEastAsia" w:hAnsiTheme="majorHAnsi" w:cstheme="majorBidi"/>
              </w:rPr>
              <w:t xml:space="preserve">o it is recommended that D15 should be the preferred choice. </w:t>
            </w:r>
          </w:p>
          <w:p w14:paraId="4946F4A0" w14:textId="77777777" w:rsidR="004F242C" w:rsidRDefault="004F242C" w:rsidP="0015727C">
            <w:pPr>
              <w:rPr>
                <w:rFonts w:asciiTheme="majorHAnsi" w:eastAsiaTheme="majorEastAsia" w:hAnsiTheme="majorHAnsi" w:cstheme="majorBidi"/>
              </w:rPr>
            </w:pPr>
          </w:p>
        </w:tc>
      </w:tr>
    </w:tbl>
    <w:p w14:paraId="470FCE61" w14:textId="111D4F55" w:rsidR="00C42E36" w:rsidRPr="006958BF" w:rsidRDefault="00C42E36" w:rsidP="002759C6">
      <w:pPr>
        <w:rPr>
          <w:rFonts w:asciiTheme="majorHAnsi" w:eastAsiaTheme="majorEastAsia" w:hAnsiTheme="majorHAnsi" w:cstheme="minorHAnsi"/>
          <w:b/>
          <w:noProof/>
          <w:color w:val="1369EA" w:themeColor="accent1"/>
          <w:lang w:val="it-IT"/>
        </w:rPr>
      </w:pPr>
    </w:p>
    <w:p w14:paraId="1896F1FC" w14:textId="751CBCC1" w:rsidR="00C3241F" w:rsidRDefault="43105C62" w:rsidP="227771B8">
      <w:pPr>
        <w:pStyle w:val="Heading1"/>
      </w:pPr>
      <w:bookmarkStart w:id="63" w:name="_Toc172808253"/>
      <w:r>
        <w:lastRenderedPageBreak/>
        <w:t>Useful Links</w:t>
      </w:r>
      <w:bookmarkEnd w:id="63"/>
      <w:r>
        <w:t xml:space="preserve"> </w:t>
      </w:r>
    </w:p>
    <w:p w14:paraId="663FD856" w14:textId="77777777" w:rsidR="00C3241F" w:rsidRDefault="00C3241F" w:rsidP="00C3241F"/>
    <w:p w14:paraId="3A5B44D1" w14:textId="77777777" w:rsidR="00C3241F" w:rsidRPr="00190FB4" w:rsidRDefault="00C3241F" w:rsidP="00C3241F">
      <w:pPr>
        <w:rPr>
          <w:rStyle w:val="Hyperlink"/>
        </w:rPr>
      </w:pPr>
      <w:r w:rsidRPr="47BC5A04">
        <w:rPr>
          <w:b/>
          <w:bCs/>
        </w:rPr>
        <w:t>IMDRF documents</w:t>
      </w:r>
      <w:r>
        <w:br/>
      </w:r>
      <w:hyperlink r:id="rId19">
        <w:r w:rsidRPr="47BC5A04">
          <w:rPr>
            <w:rStyle w:val="Hyperlink"/>
          </w:rPr>
          <w:t>http://www.imdrf.org/documents/documents.asp</w:t>
        </w:r>
      </w:hyperlink>
    </w:p>
    <w:p w14:paraId="5A6BDD24" w14:textId="77777777" w:rsidR="00C3241F" w:rsidRPr="00190FB4" w:rsidRDefault="00C3241F" w:rsidP="00C3241F">
      <w:pPr>
        <w:rPr>
          <w:color w:val="70AD47" w:themeColor="accent6"/>
        </w:rPr>
      </w:pPr>
      <w:r w:rsidRPr="47BC5A04">
        <w:rPr>
          <w:b/>
          <w:bCs/>
        </w:rPr>
        <w:t>IMDRF maintenance</w:t>
      </w:r>
      <w:r>
        <w:br/>
      </w:r>
      <w:hyperlink r:id="rId20">
        <w:r w:rsidRPr="47BC5A04">
          <w:rPr>
            <w:rStyle w:val="Hyperlink"/>
          </w:rPr>
          <w:t>http://www.imdrf.org/workitems/wi-aet-maintenance.asp</w:t>
        </w:r>
      </w:hyperlink>
      <w:r w:rsidRPr="47BC5A04">
        <w:rPr>
          <w:rStyle w:val="Hyperlink"/>
        </w:rPr>
        <w:t xml:space="preserve"> </w:t>
      </w:r>
    </w:p>
    <w:p w14:paraId="770F9866" w14:textId="77777777" w:rsidR="00C3241F" w:rsidRDefault="00C3241F" w:rsidP="00C3241F">
      <w:pPr>
        <w:rPr>
          <w:color w:val="70AD47" w:themeColor="accent6"/>
        </w:rPr>
      </w:pPr>
      <w:r w:rsidRPr="47BC5A04">
        <w:rPr>
          <w:b/>
          <w:bCs/>
        </w:rPr>
        <w:t>MedDRA documents</w:t>
      </w:r>
      <w:r>
        <w:br/>
      </w:r>
      <w:hyperlink r:id="rId21">
        <w:r w:rsidRPr="47BC5A04">
          <w:rPr>
            <w:rStyle w:val="Hyperlink"/>
          </w:rPr>
          <w:t>https://www.meddra.org/how-to-use/support-documentation</w:t>
        </w:r>
      </w:hyperlink>
    </w:p>
    <w:p w14:paraId="37003E11" w14:textId="122C133C" w:rsidR="001A5CBB" w:rsidRPr="000F7A87" w:rsidRDefault="477D51A0" w:rsidP="71882221">
      <w:pPr>
        <w:rPr>
          <w:b/>
          <w:bCs/>
          <w:noProof/>
          <w:lang w:val="en-US"/>
        </w:rPr>
      </w:pPr>
      <w:r w:rsidRPr="71882221">
        <w:rPr>
          <w:b/>
          <w:bCs/>
          <w:noProof/>
          <w:lang w:val="en-US"/>
        </w:rPr>
        <w:t>IMDRF AET terminologies</w:t>
      </w:r>
    </w:p>
    <w:p w14:paraId="3BB3ECAF" w14:textId="518A195D" w:rsidR="477D51A0" w:rsidRDefault="00000000" w:rsidP="71882221">
      <w:pPr>
        <w:rPr>
          <w:noProof/>
          <w:lang w:val="en-US"/>
        </w:rPr>
      </w:pPr>
      <w:hyperlink r:id="rId22" w:history="1">
        <w:r w:rsidR="477D51A0" w:rsidRPr="004F2E05">
          <w:rPr>
            <w:rStyle w:val="Hyperlink"/>
          </w:rPr>
          <w:t>https://www.imdrf.org/working-groups/adverse-event-terminology</w:t>
        </w:r>
      </w:hyperlink>
    </w:p>
    <w:p w14:paraId="39D21977" w14:textId="5970D9B0" w:rsidR="71882221" w:rsidRDefault="71882221" w:rsidP="71882221">
      <w:pPr>
        <w:rPr>
          <w:noProof/>
          <w:lang w:val="en-US"/>
        </w:rPr>
      </w:pPr>
    </w:p>
    <w:p w14:paraId="5B0C7CFC" w14:textId="73F5C1FA" w:rsidR="00287BF2" w:rsidRPr="000F7A87" w:rsidRDefault="00287BF2" w:rsidP="5632F502">
      <w:pPr>
        <w:pStyle w:val="Heading1"/>
        <w:numPr>
          <w:ilvl w:val="0"/>
          <w:numId w:val="0"/>
        </w:numPr>
        <w:rPr>
          <w:noProof/>
          <w:lang w:val="en-US"/>
        </w:rPr>
      </w:pPr>
      <w:bookmarkStart w:id="64" w:name="_Toc172808254"/>
      <w:r w:rsidRPr="5632F502">
        <w:rPr>
          <w:noProof/>
          <w:lang w:val="en-US"/>
        </w:rPr>
        <w:lastRenderedPageBreak/>
        <w:t>Definitions</w:t>
      </w:r>
      <w:bookmarkEnd w:id="64"/>
    </w:p>
    <w:p w14:paraId="361F94D9" w14:textId="109B77BE" w:rsidR="00772A06" w:rsidRPr="000F7A87" w:rsidRDefault="004F242C" w:rsidP="5632F502">
      <w:pPr>
        <w:pStyle w:val="Heading3"/>
        <w:numPr>
          <w:ilvl w:val="2"/>
          <w:numId w:val="0"/>
        </w:numPr>
        <w:rPr>
          <w:noProof/>
          <w:color w:val="auto"/>
          <w:lang w:val="en-US"/>
        </w:rPr>
      </w:pPr>
      <w:r w:rsidRPr="5632F502">
        <w:rPr>
          <w:noProof/>
          <w:color w:val="auto"/>
          <w:lang w:val="en-US"/>
        </w:rPr>
        <w:t xml:space="preserve">Abbreviations </w:t>
      </w:r>
    </w:p>
    <w:tbl>
      <w:tblPr>
        <w:tblStyle w:val="IMDRF1"/>
        <w:tblW w:w="7637" w:type="dxa"/>
        <w:tblLook w:val="04A0" w:firstRow="1" w:lastRow="0" w:firstColumn="1" w:lastColumn="0" w:noHBand="0" w:noVBand="1"/>
      </w:tblPr>
      <w:tblGrid>
        <w:gridCol w:w="2880"/>
        <w:gridCol w:w="4757"/>
      </w:tblGrid>
      <w:tr w:rsidR="00287BF2" w:rsidRPr="000F7A87" w14:paraId="131B934E" w14:textId="77777777" w:rsidTr="127F486E">
        <w:trPr>
          <w:cnfStyle w:val="100000000000" w:firstRow="1" w:lastRow="0" w:firstColumn="0" w:lastColumn="0" w:oddVBand="0" w:evenVBand="0" w:oddHBand="0" w:evenHBand="0" w:firstRowFirstColumn="0" w:firstRowLastColumn="0" w:lastRowFirstColumn="0" w:lastRowLastColumn="0"/>
        </w:trPr>
        <w:tc>
          <w:tcPr>
            <w:tcW w:w="2880" w:type="dxa"/>
          </w:tcPr>
          <w:p w14:paraId="75035115" w14:textId="18F679E7" w:rsidR="00287BF2" w:rsidRPr="000F7A87" w:rsidRDefault="004F242C" w:rsidP="00287BF2">
            <w:pPr>
              <w:rPr>
                <w:noProof/>
                <w:lang w:val="en-US"/>
              </w:rPr>
            </w:pPr>
            <w:r>
              <w:rPr>
                <w:noProof/>
                <w:lang w:val="en-US"/>
              </w:rPr>
              <w:t xml:space="preserve">Abbreviations  </w:t>
            </w:r>
          </w:p>
        </w:tc>
        <w:tc>
          <w:tcPr>
            <w:tcW w:w="4757" w:type="dxa"/>
          </w:tcPr>
          <w:p w14:paraId="1B4A7949" w14:textId="63EA9ABB" w:rsidR="00287BF2" w:rsidRPr="000F7A87" w:rsidRDefault="004F242C" w:rsidP="00772A06">
            <w:pPr>
              <w:rPr>
                <w:noProof/>
                <w:lang w:val="en-US"/>
              </w:rPr>
            </w:pPr>
            <w:r>
              <w:rPr>
                <w:noProof/>
                <w:lang w:val="en-US"/>
              </w:rPr>
              <w:t xml:space="preserve">Meaning </w:t>
            </w:r>
          </w:p>
        </w:tc>
      </w:tr>
      <w:tr w:rsidR="00772A06" w:rsidRPr="000F7A87" w14:paraId="58C3A12B" w14:textId="77777777" w:rsidTr="127F486E">
        <w:tc>
          <w:tcPr>
            <w:tcW w:w="2880" w:type="dxa"/>
          </w:tcPr>
          <w:p w14:paraId="23EECA24" w14:textId="44A107CB" w:rsidR="00772A06" w:rsidRPr="00C3241F" w:rsidRDefault="004F242C" w:rsidP="00772A06">
            <w:pPr>
              <w:rPr>
                <w:b/>
                <w:bCs/>
                <w:noProof/>
                <w:szCs w:val="20"/>
                <w:lang w:val="en-US"/>
              </w:rPr>
            </w:pPr>
            <w:r w:rsidRPr="00C3241F">
              <w:rPr>
                <w:b/>
                <w:bCs/>
                <w:noProof/>
                <w:szCs w:val="20"/>
                <w:lang w:val="en-US"/>
              </w:rPr>
              <w:t>AER</w:t>
            </w:r>
          </w:p>
        </w:tc>
        <w:tc>
          <w:tcPr>
            <w:tcW w:w="4757" w:type="dxa"/>
          </w:tcPr>
          <w:p w14:paraId="1ACD8067" w14:textId="4CAAFC39" w:rsidR="00772A06" w:rsidRPr="00C3241F" w:rsidRDefault="004F242C" w:rsidP="00772A06">
            <w:pPr>
              <w:rPr>
                <w:noProof/>
                <w:szCs w:val="20"/>
                <w:lang w:val="en-US"/>
              </w:rPr>
            </w:pPr>
            <w:r w:rsidRPr="00C3241F">
              <w:rPr>
                <w:szCs w:val="20"/>
              </w:rPr>
              <w:t>Adverse Event Reporting</w:t>
            </w:r>
          </w:p>
        </w:tc>
      </w:tr>
      <w:tr w:rsidR="00772A06" w:rsidRPr="000F7A87" w14:paraId="1C261D69"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640ADFD6" w14:textId="63A84CD9" w:rsidR="00772A06" w:rsidRPr="00C3241F" w:rsidRDefault="004F242C" w:rsidP="00772A06">
            <w:pPr>
              <w:rPr>
                <w:b/>
                <w:bCs/>
                <w:noProof/>
                <w:szCs w:val="20"/>
                <w:lang w:val="en-US"/>
              </w:rPr>
            </w:pPr>
            <w:r w:rsidRPr="00C3241F">
              <w:rPr>
                <w:b/>
                <w:bCs/>
                <w:noProof/>
                <w:szCs w:val="20"/>
                <w:lang w:val="en-US"/>
              </w:rPr>
              <w:t xml:space="preserve">AET WG </w:t>
            </w:r>
          </w:p>
        </w:tc>
        <w:tc>
          <w:tcPr>
            <w:tcW w:w="4757" w:type="dxa"/>
          </w:tcPr>
          <w:p w14:paraId="103A0031" w14:textId="76A128F6" w:rsidR="00772A06" w:rsidRPr="00C3241F" w:rsidRDefault="004F242C" w:rsidP="00772A06">
            <w:pPr>
              <w:rPr>
                <w:noProof/>
                <w:szCs w:val="20"/>
                <w:lang w:val="en-US"/>
              </w:rPr>
            </w:pPr>
            <w:r w:rsidRPr="00C3241F">
              <w:rPr>
                <w:szCs w:val="20"/>
              </w:rPr>
              <w:t>Adverse Event Terminology Working Group</w:t>
            </w:r>
          </w:p>
        </w:tc>
      </w:tr>
      <w:tr w:rsidR="00772A06" w:rsidRPr="000F7A87" w14:paraId="5963BD21" w14:textId="77777777" w:rsidTr="127F486E">
        <w:tc>
          <w:tcPr>
            <w:tcW w:w="2880" w:type="dxa"/>
          </w:tcPr>
          <w:p w14:paraId="53D1D51A" w14:textId="02E2E534" w:rsidR="4D8CB0F3" w:rsidRDefault="4D8CB0F3" w:rsidP="4D8CB0F3">
            <w:pPr>
              <w:rPr>
                <w:b/>
                <w:bCs/>
              </w:rPr>
            </w:pPr>
            <w:r w:rsidRPr="4D8CB0F3">
              <w:rPr>
                <w:b/>
                <w:bCs/>
              </w:rPr>
              <w:t>CRB</w:t>
            </w:r>
          </w:p>
        </w:tc>
        <w:tc>
          <w:tcPr>
            <w:tcW w:w="4757" w:type="dxa"/>
          </w:tcPr>
          <w:p w14:paraId="53A3B419" w14:textId="10492669" w:rsidR="4D8CB0F3" w:rsidRDefault="4D8CB0F3">
            <w:r>
              <w:t>Complaint Review Board</w:t>
            </w:r>
          </w:p>
        </w:tc>
      </w:tr>
      <w:tr w:rsidR="00C3241F" w:rsidRPr="000F7A87" w14:paraId="3B1DEB4A"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493614C1" w14:textId="2E51D881" w:rsidR="4D8CB0F3" w:rsidRDefault="4D8CB0F3" w:rsidP="4D8CB0F3">
            <w:pPr>
              <w:rPr>
                <w:b/>
                <w:bCs/>
                <w:noProof/>
                <w:lang w:val="en-US"/>
              </w:rPr>
            </w:pPr>
            <w:r w:rsidRPr="4D8CB0F3">
              <w:rPr>
                <w:b/>
                <w:bCs/>
              </w:rPr>
              <w:t>DA</w:t>
            </w:r>
          </w:p>
        </w:tc>
        <w:tc>
          <w:tcPr>
            <w:tcW w:w="4757" w:type="dxa"/>
          </w:tcPr>
          <w:p w14:paraId="0DE5753F" w14:textId="66EE1F42" w:rsidR="4D8CB0F3" w:rsidRDefault="4D8CB0F3" w:rsidP="4D8CB0F3">
            <w:pPr>
              <w:rPr>
                <w:noProof/>
                <w:lang w:val="en-US"/>
              </w:rPr>
            </w:pPr>
            <w:r>
              <w:t xml:space="preserve">Data </w:t>
            </w:r>
            <w:r w:rsidR="003204CC">
              <w:t>Acquisition</w:t>
            </w:r>
          </w:p>
        </w:tc>
      </w:tr>
      <w:tr w:rsidR="00772A06" w:rsidRPr="000F7A87" w14:paraId="2180C7C3" w14:textId="77777777" w:rsidTr="127F486E">
        <w:tc>
          <w:tcPr>
            <w:tcW w:w="2880" w:type="dxa"/>
          </w:tcPr>
          <w:p w14:paraId="73E39BF3" w14:textId="57A226EC" w:rsidR="4D8CB0F3" w:rsidRDefault="4D8CB0F3" w:rsidP="4D8CB0F3">
            <w:pPr>
              <w:rPr>
                <w:b/>
                <w:bCs/>
                <w:noProof/>
                <w:lang w:val="en-US"/>
              </w:rPr>
            </w:pPr>
            <w:r w:rsidRPr="4D8CB0F3">
              <w:rPr>
                <w:b/>
                <w:bCs/>
              </w:rPr>
              <w:t>DHR</w:t>
            </w:r>
          </w:p>
        </w:tc>
        <w:tc>
          <w:tcPr>
            <w:tcW w:w="4757" w:type="dxa"/>
          </w:tcPr>
          <w:p w14:paraId="440FF931" w14:textId="1172D9BD" w:rsidR="4D8CB0F3" w:rsidRDefault="4D8CB0F3" w:rsidP="4D8CB0F3">
            <w:pPr>
              <w:rPr>
                <w:noProof/>
                <w:lang w:val="en-US"/>
              </w:rPr>
            </w:pPr>
            <w:r>
              <w:t>Device History Record</w:t>
            </w:r>
          </w:p>
        </w:tc>
      </w:tr>
      <w:tr w:rsidR="00772A06" w:rsidRPr="000F7A87" w14:paraId="248D098D"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77EF80A2" w14:textId="050632F4" w:rsidR="4D8CB0F3" w:rsidRDefault="4D8CB0F3" w:rsidP="4D8CB0F3">
            <w:pPr>
              <w:rPr>
                <w:b/>
                <w:bCs/>
                <w:noProof/>
                <w:lang w:val="en-US"/>
              </w:rPr>
            </w:pPr>
            <w:r w:rsidRPr="4D8CB0F3">
              <w:rPr>
                <w:b/>
                <w:bCs/>
              </w:rPr>
              <w:t>IFU</w:t>
            </w:r>
          </w:p>
        </w:tc>
        <w:tc>
          <w:tcPr>
            <w:tcW w:w="4757" w:type="dxa"/>
          </w:tcPr>
          <w:p w14:paraId="3F00E3D8" w14:textId="278E9649" w:rsidR="4D8CB0F3" w:rsidRDefault="4D8CB0F3" w:rsidP="4D8CB0F3">
            <w:pPr>
              <w:rPr>
                <w:noProof/>
                <w:lang w:val="en-US"/>
              </w:rPr>
            </w:pPr>
            <w:r>
              <w:t>Instructions for Use</w:t>
            </w:r>
          </w:p>
        </w:tc>
      </w:tr>
      <w:tr w:rsidR="00772A06" w:rsidRPr="000F7A87" w14:paraId="753DB1AF" w14:textId="77777777" w:rsidTr="127F486E">
        <w:tc>
          <w:tcPr>
            <w:tcW w:w="2880" w:type="dxa"/>
          </w:tcPr>
          <w:p w14:paraId="5D414CF3" w14:textId="52EBB442" w:rsidR="4D8CB0F3" w:rsidRDefault="4D8CB0F3" w:rsidP="4D8CB0F3">
            <w:pPr>
              <w:rPr>
                <w:b/>
                <w:bCs/>
                <w:noProof/>
                <w:lang w:val="en-US"/>
              </w:rPr>
            </w:pPr>
            <w:r w:rsidRPr="4D8CB0F3">
              <w:rPr>
                <w:b/>
                <w:bCs/>
              </w:rPr>
              <w:t>IV</w:t>
            </w:r>
          </w:p>
        </w:tc>
        <w:tc>
          <w:tcPr>
            <w:tcW w:w="4757" w:type="dxa"/>
          </w:tcPr>
          <w:p w14:paraId="0835397A" w14:textId="16373A12" w:rsidR="4D8CB0F3" w:rsidRDefault="4D8CB0F3" w:rsidP="4D8CB0F3">
            <w:pPr>
              <w:rPr>
                <w:noProof/>
                <w:lang w:val="en-US"/>
              </w:rPr>
            </w:pPr>
            <w:r>
              <w:t>Intravenous</w:t>
            </w:r>
          </w:p>
        </w:tc>
      </w:tr>
      <w:tr w:rsidR="00772A06" w:rsidRPr="000F7A87" w14:paraId="5A315643"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00FB2B39" w14:textId="6BA5E547" w:rsidR="4D8CB0F3" w:rsidRDefault="4D8CB0F3" w:rsidP="4D8CB0F3">
            <w:pPr>
              <w:rPr>
                <w:b/>
                <w:bCs/>
              </w:rPr>
            </w:pPr>
            <w:r w:rsidRPr="4D8CB0F3">
              <w:rPr>
                <w:b/>
                <w:bCs/>
              </w:rPr>
              <w:t>IMDRF</w:t>
            </w:r>
          </w:p>
        </w:tc>
        <w:tc>
          <w:tcPr>
            <w:tcW w:w="4757" w:type="dxa"/>
          </w:tcPr>
          <w:p w14:paraId="19573660" w14:textId="3CA2D9C5" w:rsidR="4D8CB0F3" w:rsidRDefault="4D8CB0F3">
            <w:r>
              <w:t>International Medical Device Regulators Forum</w:t>
            </w:r>
          </w:p>
        </w:tc>
      </w:tr>
      <w:tr w:rsidR="00C3241F" w:rsidRPr="000F7A87" w14:paraId="029A509A" w14:textId="77777777" w:rsidTr="127F486E">
        <w:tc>
          <w:tcPr>
            <w:tcW w:w="2880" w:type="dxa"/>
          </w:tcPr>
          <w:p w14:paraId="5AE14540" w14:textId="2BC5BFD9" w:rsidR="4D8CB0F3" w:rsidRDefault="4D8CB0F3" w:rsidP="4D8CB0F3">
            <w:pPr>
              <w:rPr>
                <w:b/>
                <w:bCs/>
              </w:rPr>
            </w:pPr>
            <w:r w:rsidRPr="4D8CB0F3">
              <w:rPr>
                <w:b/>
                <w:bCs/>
              </w:rPr>
              <w:t>MedDRA</w:t>
            </w:r>
          </w:p>
        </w:tc>
        <w:tc>
          <w:tcPr>
            <w:tcW w:w="4757" w:type="dxa"/>
          </w:tcPr>
          <w:p w14:paraId="041CC1AB" w14:textId="5FB2AEB7" w:rsidR="4D8CB0F3" w:rsidRDefault="4D8CB0F3">
            <w:r>
              <w:t>Medical Dictionary for Regulatory Activities</w:t>
            </w:r>
          </w:p>
        </w:tc>
      </w:tr>
      <w:tr w:rsidR="00C3241F" w:rsidRPr="000F7A87" w14:paraId="00645E43"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51841704" w14:textId="312C4720" w:rsidR="4D8CB0F3" w:rsidRDefault="4D8CB0F3" w:rsidP="4D8CB0F3">
            <w:pPr>
              <w:rPr>
                <w:b/>
                <w:bCs/>
              </w:rPr>
            </w:pPr>
            <w:r w:rsidRPr="4D8CB0F3">
              <w:rPr>
                <w:b/>
                <w:bCs/>
              </w:rPr>
              <w:t>MRSA</w:t>
            </w:r>
          </w:p>
        </w:tc>
        <w:tc>
          <w:tcPr>
            <w:tcW w:w="4757" w:type="dxa"/>
          </w:tcPr>
          <w:p w14:paraId="3539A9CD" w14:textId="77CDA02A" w:rsidR="4D8CB0F3" w:rsidRDefault="4D8CB0F3">
            <w:r>
              <w:t>Methicillin-resistant Staphylococcus aureus</w:t>
            </w:r>
          </w:p>
        </w:tc>
      </w:tr>
      <w:tr w:rsidR="00C3241F" w:rsidRPr="000F7A87" w14:paraId="3BA9E1D9" w14:textId="77777777" w:rsidTr="127F486E">
        <w:tc>
          <w:tcPr>
            <w:tcW w:w="2880" w:type="dxa"/>
          </w:tcPr>
          <w:p w14:paraId="7A0A239F" w14:textId="3CE4E178" w:rsidR="4D8CB0F3" w:rsidRDefault="4D8CB0F3" w:rsidP="4D8CB0F3">
            <w:pPr>
              <w:rPr>
                <w:b/>
                <w:bCs/>
              </w:rPr>
            </w:pPr>
            <w:r w:rsidRPr="4D8CB0F3">
              <w:rPr>
                <w:b/>
                <w:bCs/>
              </w:rPr>
              <w:t>PCBA</w:t>
            </w:r>
          </w:p>
        </w:tc>
        <w:tc>
          <w:tcPr>
            <w:tcW w:w="4757" w:type="dxa"/>
          </w:tcPr>
          <w:p w14:paraId="6A11882C" w14:textId="1CFDD7E9" w:rsidR="4D8CB0F3" w:rsidRDefault="4D8CB0F3">
            <w:r>
              <w:t>Printed circuit board assembly</w:t>
            </w:r>
          </w:p>
        </w:tc>
      </w:tr>
      <w:tr w:rsidR="00C3241F" w:rsidRPr="000F7A87" w14:paraId="3E259A82"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48BED562" w14:textId="26861090" w:rsidR="4D8CB0F3" w:rsidRDefault="4D8CB0F3" w:rsidP="4D8CB0F3">
            <w:pPr>
              <w:rPr>
                <w:b/>
                <w:bCs/>
              </w:rPr>
            </w:pPr>
            <w:r w:rsidRPr="4D8CB0F3">
              <w:rPr>
                <w:b/>
                <w:bCs/>
              </w:rPr>
              <w:t>RA</w:t>
            </w:r>
          </w:p>
        </w:tc>
        <w:tc>
          <w:tcPr>
            <w:tcW w:w="4757" w:type="dxa"/>
          </w:tcPr>
          <w:p w14:paraId="2A0E1D14" w14:textId="14E63B5A" w:rsidR="4D8CB0F3" w:rsidRDefault="4D8CB0F3">
            <w:r>
              <w:t>Right Atrial</w:t>
            </w:r>
          </w:p>
        </w:tc>
      </w:tr>
      <w:tr w:rsidR="00C3241F" w:rsidRPr="000F7A87" w14:paraId="33EE34DD" w14:textId="77777777" w:rsidTr="127F486E">
        <w:tc>
          <w:tcPr>
            <w:tcW w:w="2880" w:type="dxa"/>
          </w:tcPr>
          <w:p w14:paraId="608C3980" w14:textId="049B1E22" w:rsidR="4D8CB0F3" w:rsidRDefault="4D8CB0F3" w:rsidP="4D8CB0F3">
            <w:pPr>
              <w:rPr>
                <w:b/>
                <w:bCs/>
              </w:rPr>
            </w:pPr>
            <w:r w:rsidRPr="4D8CB0F3">
              <w:rPr>
                <w:b/>
                <w:bCs/>
              </w:rPr>
              <w:t>RV</w:t>
            </w:r>
          </w:p>
        </w:tc>
        <w:tc>
          <w:tcPr>
            <w:tcW w:w="4757" w:type="dxa"/>
          </w:tcPr>
          <w:p w14:paraId="53F85FAE" w14:textId="78BCE381" w:rsidR="4D8CB0F3" w:rsidRDefault="4D8CB0F3">
            <w:r>
              <w:t>Right Ventricular</w:t>
            </w:r>
          </w:p>
        </w:tc>
      </w:tr>
      <w:tr w:rsidR="00C3241F" w:rsidRPr="000F7A87" w14:paraId="7189B410" w14:textId="77777777" w:rsidTr="127F486E">
        <w:trPr>
          <w:cnfStyle w:val="000000010000" w:firstRow="0" w:lastRow="0" w:firstColumn="0" w:lastColumn="0" w:oddVBand="0" w:evenVBand="0" w:oddHBand="0" w:evenHBand="1" w:firstRowFirstColumn="0" w:firstRowLastColumn="0" w:lastRowFirstColumn="0" w:lastRowLastColumn="0"/>
        </w:trPr>
        <w:tc>
          <w:tcPr>
            <w:tcW w:w="2880" w:type="dxa"/>
          </w:tcPr>
          <w:p w14:paraId="77F456D8" w14:textId="52187209" w:rsidR="00C3241F" w:rsidRPr="00C3241F" w:rsidRDefault="00C3241F" w:rsidP="127F486E">
            <w:pPr>
              <w:rPr>
                <w:b/>
                <w:bCs/>
              </w:rPr>
            </w:pPr>
          </w:p>
        </w:tc>
        <w:tc>
          <w:tcPr>
            <w:tcW w:w="4757" w:type="dxa"/>
          </w:tcPr>
          <w:p w14:paraId="73B49374" w14:textId="50B2D728" w:rsidR="00C3241F" w:rsidRPr="00C3241F" w:rsidRDefault="00C3241F" w:rsidP="00772A06"/>
        </w:tc>
      </w:tr>
    </w:tbl>
    <w:p w14:paraId="02771213" w14:textId="6D7C49CC" w:rsidR="4D8CB0F3" w:rsidRDefault="4D8CB0F3"/>
    <w:p w14:paraId="787FD10F" w14:textId="09A86B96" w:rsidR="00772A06" w:rsidRPr="000F7A87" w:rsidRDefault="00772A06" w:rsidP="00287BF2">
      <w:pPr>
        <w:rPr>
          <w:noProof/>
          <w:lang w:val="en-US"/>
        </w:rPr>
      </w:pPr>
    </w:p>
    <w:p w14:paraId="422E55F1" w14:textId="77777777" w:rsidR="00C3241F" w:rsidRDefault="00C3241F" w:rsidP="005F7F97">
      <w:pPr>
        <w:pStyle w:val="Heading2"/>
        <w:numPr>
          <w:ilvl w:val="0"/>
          <w:numId w:val="0"/>
        </w:numPr>
        <w:rPr>
          <w:noProof/>
          <w:lang w:val="en-US"/>
        </w:rPr>
      </w:pPr>
    </w:p>
    <w:p w14:paraId="7740BD3B" w14:textId="1E049396" w:rsidR="00772A06" w:rsidRPr="000F7A87" w:rsidRDefault="00772A06" w:rsidP="00772A06">
      <w:pPr>
        <w:rPr>
          <w:noProof/>
          <w:lang w:val="en-US"/>
        </w:rPr>
        <w:sectPr w:rsidR="00772A06" w:rsidRPr="000F7A87" w:rsidSect="00184CC1">
          <w:headerReference w:type="first" r:id="rId23"/>
          <w:footerReference w:type="first" r:id="rId24"/>
          <w:pgSz w:w="11900" w:h="16840"/>
          <w:pgMar w:top="1985" w:right="3402" w:bottom="1418" w:left="851" w:header="680" w:footer="709" w:gutter="0"/>
          <w:cols w:space="708"/>
          <w:docGrid w:linePitch="360"/>
        </w:sectPr>
      </w:pPr>
    </w:p>
    <w:p w14:paraId="4FB7D061" w14:textId="73A5C015"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04152A2E" w:rsidR="00565E75" w:rsidRDefault="00565E75" w:rsidP="00565E75">
                            <w:pPr>
                              <w:pStyle w:val="Disclaimer"/>
                              <w:jc w:val="both"/>
                            </w:pPr>
                            <w:r>
                              <w:t>© Copyright 202</w:t>
                            </w:r>
                            <w:r w:rsidR="00C63B66">
                              <w:t>3</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04152A2E" w:rsidR="00565E75" w:rsidRDefault="00565E75" w:rsidP="00565E75">
                      <w:pPr>
                        <w:pStyle w:val="Disclaimer"/>
                        <w:jc w:val="both"/>
                      </w:pPr>
                      <w:r>
                        <w:t>© Copyright 202</w:t>
                      </w:r>
                      <w:r w:rsidR="00C63B66">
                        <w:t>3</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25"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1105E9" w:rsidP="00821A06">
                      <w:pPr>
                        <w:pStyle w:val="URL"/>
                      </w:pPr>
                      <w:hyperlink r:id="rId26" w:history="1">
                        <w:r w:rsidR="00821A06" w:rsidRPr="00287BF2">
                          <w:rPr>
                            <w:rStyle w:val="Hyperlink"/>
                          </w:rPr>
                          <w:t>www.imdrf.org</w:t>
                        </w:r>
                      </w:hyperlink>
                    </w:p>
                  </w:txbxContent>
                </v:textbox>
              </v:shape>
            </w:pict>
          </mc:Fallback>
        </mc:AlternateContent>
      </w:r>
    </w:p>
    <w:sectPr w:rsidR="00DB7B8F" w:rsidRPr="000F7A87" w:rsidSect="00B0568B">
      <w:headerReference w:type="first" r:id="rId27"/>
      <w:footerReference w:type="first" r:id="rId28"/>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DB62" w14:textId="77777777" w:rsidR="00564D54" w:rsidRDefault="00564D54" w:rsidP="00F23AD7">
      <w:r>
        <w:separator/>
      </w:r>
    </w:p>
  </w:endnote>
  <w:endnote w:type="continuationSeparator" w:id="0">
    <w:p w14:paraId="4C49C651" w14:textId="77777777" w:rsidR="00564D54" w:rsidRDefault="00564D54" w:rsidP="00F2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3538" w14:textId="15C8B7C6" w:rsidR="00AA4F28" w:rsidRDefault="00AA4F28" w:rsidP="1719778C">
    <w:pPr>
      <w:pStyle w:val="CoverDate"/>
    </w:pPr>
    <w:r>
      <w:t>July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8EB9" w14:textId="77777777" w:rsidR="00564D54" w:rsidRDefault="00564D54" w:rsidP="00F23AD7">
      <w:r>
        <w:separator/>
      </w:r>
    </w:p>
  </w:footnote>
  <w:footnote w:type="continuationSeparator" w:id="0">
    <w:p w14:paraId="4BFF0CEB" w14:textId="77777777" w:rsidR="00564D54" w:rsidRDefault="00564D54" w:rsidP="00F2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06A33C9A"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70528"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DECEC0" id="Rectangle 5" o:spid="_x0000_s1026" style="position:absolute;margin-left:0;margin-top:0;width:595.3pt;height:841.9pt;z-index:-2516459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655D488E" w:rsidR="00BB1FD0" w:rsidRPr="00C63B66" w:rsidRDefault="00BE1A39">
    <w:pPr>
      <w:pStyle w:val="Header"/>
      <w:rPr>
        <w:lang w:val="fr-BE"/>
      </w:rPr>
    </w:pPr>
    <w:r>
      <w:fldChar w:fldCharType="begin"/>
    </w:r>
    <w:r w:rsidRPr="00C63B66">
      <w:rPr>
        <w:lang w:val="fr-BE"/>
      </w:rPr>
      <w:instrText xml:space="preserve"> STYLEREF "Cover Document Code" \* MERGEFORMAT </w:instrText>
    </w:r>
    <w:r>
      <w:rPr>
        <w:noProof/>
      </w:rPr>
      <w:fldChar w:fldCharType="end"/>
    </w:r>
    <w:r w:rsidR="00BB1FD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097751DA"/>
    <w:multiLevelType w:val="multilevel"/>
    <w:tmpl w:val="ABC098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1268CA"/>
    <w:multiLevelType w:val="multilevel"/>
    <w:tmpl w:val="E7C4D634"/>
    <w:numStyleLink w:val="IMDRFN2"/>
  </w:abstractNum>
  <w:abstractNum w:abstractNumId="13" w15:restartNumberingAfterBreak="0">
    <w:nsid w:val="0C7E6E15"/>
    <w:multiLevelType w:val="multilevel"/>
    <w:tmpl w:val="F8AA2A10"/>
    <w:lvl w:ilvl="0">
      <w:start w:val="4"/>
      <w:numFmt w:val="decimal"/>
      <w:lvlText w:val="%1"/>
      <w:lvlJc w:val="left"/>
      <w:pPr>
        <w:ind w:left="405" w:hanging="405"/>
      </w:pPr>
      <w:rPr>
        <w:rFonts w:hint="default"/>
      </w:rPr>
    </w:lvl>
    <w:lvl w:ilvl="1">
      <w:start w:val="5"/>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8B427C8"/>
    <w:multiLevelType w:val="multilevel"/>
    <w:tmpl w:val="C68A3B9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CE469E"/>
    <w:multiLevelType w:val="multilevel"/>
    <w:tmpl w:val="CAD6F750"/>
    <w:lvl w:ilvl="0">
      <w:start w:val="1"/>
      <w:numFmt w:val="bullet"/>
      <w:lvlText w:val="-"/>
      <w:lvlJc w:val="left"/>
      <w:pPr>
        <w:ind w:left="360" w:hanging="360"/>
      </w:pPr>
      <w:rPr>
        <w:rFonts w:ascii="Times New Roman" w:hAnsi="Times New Roman"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1CF23198"/>
    <w:multiLevelType w:val="hybridMultilevel"/>
    <w:tmpl w:val="992A8266"/>
    <w:lvl w:ilvl="0" w:tplc="A998952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FE465AE"/>
    <w:multiLevelType w:val="hybridMultilevel"/>
    <w:tmpl w:val="FFFFFFFF"/>
    <w:lvl w:ilvl="0" w:tplc="29608AB4">
      <w:start w:val="1"/>
      <w:numFmt w:val="decimal"/>
      <w:lvlText w:val="%1."/>
      <w:lvlJc w:val="left"/>
      <w:pPr>
        <w:ind w:left="720" w:hanging="360"/>
      </w:pPr>
    </w:lvl>
    <w:lvl w:ilvl="1" w:tplc="AA2E4AFE">
      <w:start w:val="1"/>
      <w:numFmt w:val="lowerLetter"/>
      <w:lvlText w:val="%2."/>
      <w:lvlJc w:val="left"/>
      <w:pPr>
        <w:ind w:left="1440" w:hanging="360"/>
      </w:pPr>
    </w:lvl>
    <w:lvl w:ilvl="2" w:tplc="62B6568C">
      <w:start w:val="1"/>
      <w:numFmt w:val="lowerRoman"/>
      <w:lvlText w:val="%3."/>
      <w:lvlJc w:val="right"/>
      <w:pPr>
        <w:ind w:left="2160" w:hanging="180"/>
      </w:pPr>
    </w:lvl>
    <w:lvl w:ilvl="3" w:tplc="BE426B88">
      <w:start w:val="1"/>
      <w:numFmt w:val="decimal"/>
      <w:lvlText w:val="%4."/>
      <w:lvlJc w:val="left"/>
      <w:pPr>
        <w:ind w:left="2880" w:hanging="360"/>
      </w:pPr>
    </w:lvl>
    <w:lvl w:ilvl="4" w:tplc="AB489350">
      <w:start w:val="1"/>
      <w:numFmt w:val="lowerLetter"/>
      <w:lvlText w:val="%5."/>
      <w:lvlJc w:val="left"/>
      <w:pPr>
        <w:ind w:left="3600" w:hanging="360"/>
      </w:pPr>
    </w:lvl>
    <w:lvl w:ilvl="5" w:tplc="FC4205A4">
      <w:start w:val="1"/>
      <w:numFmt w:val="lowerRoman"/>
      <w:lvlText w:val="%6."/>
      <w:lvlJc w:val="right"/>
      <w:pPr>
        <w:ind w:left="4320" w:hanging="180"/>
      </w:pPr>
    </w:lvl>
    <w:lvl w:ilvl="6" w:tplc="E6B0AC7A">
      <w:start w:val="1"/>
      <w:numFmt w:val="decimal"/>
      <w:lvlText w:val="%7."/>
      <w:lvlJc w:val="left"/>
      <w:pPr>
        <w:ind w:left="5040" w:hanging="360"/>
      </w:pPr>
    </w:lvl>
    <w:lvl w:ilvl="7" w:tplc="4DAC160A">
      <w:start w:val="1"/>
      <w:numFmt w:val="lowerLetter"/>
      <w:lvlText w:val="%8."/>
      <w:lvlJc w:val="left"/>
      <w:pPr>
        <w:ind w:left="5760" w:hanging="360"/>
      </w:pPr>
    </w:lvl>
    <w:lvl w:ilvl="8" w:tplc="E7A4174E">
      <w:start w:val="1"/>
      <w:numFmt w:val="lowerRoman"/>
      <w:lvlText w:val="%9."/>
      <w:lvlJc w:val="right"/>
      <w:pPr>
        <w:ind w:left="6480" w:hanging="180"/>
      </w:pPr>
    </w:lvl>
  </w:abstractNum>
  <w:abstractNum w:abstractNumId="18" w15:restartNumberingAfterBreak="0">
    <w:nsid w:val="20852FE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FE5957"/>
    <w:multiLevelType w:val="multilevel"/>
    <w:tmpl w:val="61F8C23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F4D921"/>
    <w:multiLevelType w:val="multilevel"/>
    <w:tmpl w:val="A5FA04E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4CD77"/>
    <w:multiLevelType w:val="multilevel"/>
    <w:tmpl w:val="A6C66D0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5EE9BE0"/>
    <w:multiLevelType w:val="multilevel"/>
    <w:tmpl w:val="7994819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6" w15:restartNumberingAfterBreak="0">
    <w:nsid w:val="2BD96250"/>
    <w:multiLevelType w:val="multilevel"/>
    <w:tmpl w:val="DD92D4BA"/>
    <w:numStyleLink w:val="IMDRFN1"/>
  </w:abstractNum>
  <w:abstractNum w:abstractNumId="27"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4DB68E8"/>
    <w:multiLevelType w:val="hybridMultilevel"/>
    <w:tmpl w:val="FFFFFFFF"/>
    <w:lvl w:ilvl="0" w:tplc="2DF0DE6E">
      <w:start w:val="1"/>
      <w:numFmt w:val="decimal"/>
      <w:lvlText w:val="%1."/>
      <w:lvlJc w:val="left"/>
      <w:pPr>
        <w:ind w:left="720" w:hanging="360"/>
      </w:pPr>
    </w:lvl>
    <w:lvl w:ilvl="1" w:tplc="D27A361E">
      <w:start w:val="1"/>
      <w:numFmt w:val="lowerLetter"/>
      <w:lvlText w:val="%2."/>
      <w:lvlJc w:val="left"/>
      <w:pPr>
        <w:ind w:left="1440" w:hanging="360"/>
      </w:pPr>
    </w:lvl>
    <w:lvl w:ilvl="2" w:tplc="71A6813C">
      <w:start w:val="1"/>
      <w:numFmt w:val="lowerRoman"/>
      <w:lvlText w:val="%3."/>
      <w:lvlJc w:val="right"/>
      <w:pPr>
        <w:ind w:left="2160" w:hanging="180"/>
      </w:pPr>
    </w:lvl>
    <w:lvl w:ilvl="3" w:tplc="61407208">
      <w:start w:val="1"/>
      <w:numFmt w:val="decimal"/>
      <w:lvlText w:val="%4."/>
      <w:lvlJc w:val="left"/>
      <w:pPr>
        <w:ind w:left="2880" w:hanging="360"/>
      </w:pPr>
    </w:lvl>
    <w:lvl w:ilvl="4" w:tplc="0FE42534">
      <w:start w:val="1"/>
      <w:numFmt w:val="lowerLetter"/>
      <w:lvlText w:val="%5."/>
      <w:lvlJc w:val="left"/>
      <w:pPr>
        <w:ind w:left="3600" w:hanging="360"/>
      </w:pPr>
    </w:lvl>
    <w:lvl w:ilvl="5" w:tplc="837CAA42">
      <w:start w:val="1"/>
      <w:numFmt w:val="lowerRoman"/>
      <w:lvlText w:val="%6."/>
      <w:lvlJc w:val="right"/>
      <w:pPr>
        <w:ind w:left="4320" w:hanging="180"/>
      </w:pPr>
    </w:lvl>
    <w:lvl w:ilvl="6" w:tplc="449430D2">
      <w:start w:val="1"/>
      <w:numFmt w:val="decimal"/>
      <w:lvlText w:val="%7."/>
      <w:lvlJc w:val="left"/>
      <w:pPr>
        <w:ind w:left="5040" w:hanging="360"/>
      </w:pPr>
    </w:lvl>
    <w:lvl w:ilvl="7" w:tplc="58EE35EA">
      <w:start w:val="1"/>
      <w:numFmt w:val="lowerLetter"/>
      <w:lvlText w:val="%8."/>
      <w:lvlJc w:val="left"/>
      <w:pPr>
        <w:ind w:left="5760" w:hanging="360"/>
      </w:pPr>
    </w:lvl>
    <w:lvl w:ilvl="8" w:tplc="D5328552">
      <w:start w:val="1"/>
      <w:numFmt w:val="lowerRoman"/>
      <w:lvlText w:val="%9."/>
      <w:lvlJc w:val="right"/>
      <w:pPr>
        <w:ind w:left="6480" w:hanging="180"/>
      </w:pPr>
    </w:lvl>
  </w:abstractNum>
  <w:abstractNum w:abstractNumId="30"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1FC08F0"/>
    <w:multiLevelType w:val="hybridMultilevel"/>
    <w:tmpl w:val="FFFFFFFF"/>
    <w:lvl w:ilvl="0" w:tplc="839A4F94">
      <w:start w:val="1"/>
      <w:numFmt w:val="decimal"/>
      <w:lvlText w:val="%1."/>
      <w:lvlJc w:val="left"/>
      <w:pPr>
        <w:ind w:left="720" w:hanging="360"/>
      </w:pPr>
    </w:lvl>
    <w:lvl w:ilvl="1" w:tplc="6358C75E">
      <w:start w:val="1"/>
      <w:numFmt w:val="lowerLetter"/>
      <w:lvlText w:val="%2."/>
      <w:lvlJc w:val="left"/>
      <w:pPr>
        <w:ind w:left="1440" w:hanging="360"/>
      </w:pPr>
    </w:lvl>
    <w:lvl w:ilvl="2" w:tplc="06C06A16">
      <w:start w:val="1"/>
      <w:numFmt w:val="lowerRoman"/>
      <w:lvlText w:val="%3."/>
      <w:lvlJc w:val="right"/>
      <w:pPr>
        <w:ind w:left="2160" w:hanging="180"/>
      </w:pPr>
    </w:lvl>
    <w:lvl w:ilvl="3" w:tplc="2B6C4EB8">
      <w:start w:val="1"/>
      <w:numFmt w:val="decimal"/>
      <w:lvlText w:val="%4."/>
      <w:lvlJc w:val="left"/>
      <w:pPr>
        <w:ind w:left="2880" w:hanging="360"/>
      </w:pPr>
    </w:lvl>
    <w:lvl w:ilvl="4" w:tplc="5AB689A8">
      <w:start w:val="1"/>
      <w:numFmt w:val="lowerLetter"/>
      <w:lvlText w:val="%5."/>
      <w:lvlJc w:val="left"/>
      <w:pPr>
        <w:ind w:left="3600" w:hanging="360"/>
      </w:pPr>
    </w:lvl>
    <w:lvl w:ilvl="5" w:tplc="70608762">
      <w:start w:val="1"/>
      <w:numFmt w:val="lowerRoman"/>
      <w:lvlText w:val="%6."/>
      <w:lvlJc w:val="right"/>
      <w:pPr>
        <w:ind w:left="4320" w:hanging="180"/>
      </w:pPr>
    </w:lvl>
    <w:lvl w:ilvl="6" w:tplc="38125DEE">
      <w:start w:val="1"/>
      <w:numFmt w:val="decimal"/>
      <w:lvlText w:val="%7."/>
      <w:lvlJc w:val="left"/>
      <w:pPr>
        <w:ind w:left="5040" w:hanging="360"/>
      </w:pPr>
    </w:lvl>
    <w:lvl w:ilvl="7" w:tplc="E2149904">
      <w:start w:val="1"/>
      <w:numFmt w:val="lowerLetter"/>
      <w:lvlText w:val="%8."/>
      <w:lvlJc w:val="left"/>
      <w:pPr>
        <w:ind w:left="5760" w:hanging="360"/>
      </w:pPr>
    </w:lvl>
    <w:lvl w:ilvl="8" w:tplc="930A551C">
      <w:start w:val="1"/>
      <w:numFmt w:val="lowerRoman"/>
      <w:lvlText w:val="%9."/>
      <w:lvlJc w:val="right"/>
      <w:pPr>
        <w:ind w:left="6480" w:hanging="180"/>
      </w:pPr>
    </w:lvl>
  </w:abstractNum>
  <w:abstractNum w:abstractNumId="34" w15:restartNumberingAfterBreak="0">
    <w:nsid w:val="48128724"/>
    <w:multiLevelType w:val="multilevel"/>
    <w:tmpl w:val="F76A27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10091D"/>
    <w:multiLevelType w:val="hybridMultilevel"/>
    <w:tmpl w:val="FFFFFFFF"/>
    <w:lvl w:ilvl="0" w:tplc="DD0494FA">
      <w:start w:val="1"/>
      <w:numFmt w:val="decimal"/>
      <w:lvlText w:val="%1."/>
      <w:lvlJc w:val="left"/>
      <w:pPr>
        <w:ind w:left="720" w:hanging="360"/>
      </w:pPr>
    </w:lvl>
    <w:lvl w:ilvl="1" w:tplc="BFDCFB58">
      <w:start w:val="1"/>
      <w:numFmt w:val="lowerLetter"/>
      <w:lvlText w:val="%2."/>
      <w:lvlJc w:val="left"/>
      <w:pPr>
        <w:ind w:left="1440" w:hanging="360"/>
      </w:pPr>
    </w:lvl>
    <w:lvl w:ilvl="2" w:tplc="E2E2AE18">
      <w:start w:val="1"/>
      <w:numFmt w:val="lowerRoman"/>
      <w:lvlText w:val="%3."/>
      <w:lvlJc w:val="right"/>
      <w:pPr>
        <w:ind w:left="2160" w:hanging="180"/>
      </w:pPr>
    </w:lvl>
    <w:lvl w:ilvl="3" w:tplc="43F0DC80">
      <w:start w:val="1"/>
      <w:numFmt w:val="decimal"/>
      <w:lvlText w:val="%4."/>
      <w:lvlJc w:val="left"/>
      <w:pPr>
        <w:ind w:left="2880" w:hanging="360"/>
      </w:pPr>
    </w:lvl>
    <w:lvl w:ilvl="4" w:tplc="B546AED6">
      <w:start w:val="1"/>
      <w:numFmt w:val="lowerLetter"/>
      <w:lvlText w:val="%5."/>
      <w:lvlJc w:val="left"/>
      <w:pPr>
        <w:ind w:left="3600" w:hanging="360"/>
      </w:pPr>
    </w:lvl>
    <w:lvl w:ilvl="5" w:tplc="C108E5C4">
      <w:start w:val="1"/>
      <w:numFmt w:val="lowerRoman"/>
      <w:lvlText w:val="%6."/>
      <w:lvlJc w:val="right"/>
      <w:pPr>
        <w:ind w:left="4320" w:hanging="180"/>
      </w:pPr>
    </w:lvl>
    <w:lvl w:ilvl="6" w:tplc="4E64D734">
      <w:start w:val="1"/>
      <w:numFmt w:val="decimal"/>
      <w:lvlText w:val="%7."/>
      <w:lvlJc w:val="left"/>
      <w:pPr>
        <w:ind w:left="5040" w:hanging="360"/>
      </w:pPr>
    </w:lvl>
    <w:lvl w:ilvl="7" w:tplc="83DCF066">
      <w:start w:val="1"/>
      <w:numFmt w:val="lowerLetter"/>
      <w:lvlText w:val="%8."/>
      <w:lvlJc w:val="left"/>
      <w:pPr>
        <w:ind w:left="5760" w:hanging="360"/>
      </w:pPr>
    </w:lvl>
    <w:lvl w:ilvl="8" w:tplc="2E1C6D5C">
      <w:start w:val="1"/>
      <w:numFmt w:val="lowerRoman"/>
      <w:lvlText w:val="%9."/>
      <w:lvlJc w:val="right"/>
      <w:pPr>
        <w:ind w:left="6480" w:hanging="180"/>
      </w:pPr>
    </w:lvl>
  </w:abstractNum>
  <w:abstractNum w:abstractNumId="36"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E3C0663"/>
    <w:multiLevelType w:val="hybridMultilevel"/>
    <w:tmpl w:val="56568EAC"/>
    <w:lvl w:ilvl="0" w:tplc="330470E4">
      <w:start w:val="1"/>
      <w:numFmt w:val="upp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9"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548157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51DBFE"/>
    <w:multiLevelType w:val="hybridMultilevel"/>
    <w:tmpl w:val="FFFFFFFF"/>
    <w:lvl w:ilvl="0" w:tplc="BA6AFE1A">
      <w:start w:val="1"/>
      <w:numFmt w:val="decimal"/>
      <w:lvlText w:val="%1."/>
      <w:lvlJc w:val="left"/>
      <w:pPr>
        <w:ind w:left="720" w:hanging="360"/>
      </w:pPr>
    </w:lvl>
    <w:lvl w:ilvl="1" w:tplc="F3C09826">
      <w:start w:val="1"/>
      <w:numFmt w:val="lowerLetter"/>
      <w:lvlText w:val="%2."/>
      <w:lvlJc w:val="left"/>
      <w:pPr>
        <w:ind w:left="1440" w:hanging="360"/>
      </w:pPr>
    </w:lvl>
    <w:lvl w:ilvl="2" w:tplc="964A409A">
      <w:start w:val="1"/>
      <w:numFmt w:val="lowerRoman"/>
      <w:lvlText w:val="%3."/>
      <w:lvlJc w:val="right"/>
      <w:pPr>
        <w:ind w:left="2160" w:hanging="180"/>
      </w:pPr>
    </w:lvl>
    <w:lvl w:ilvl="3" w:tplc="AD54F8D2">
      <w:start w:val="1"/>
      <w:numFmt w:val="decimal"/>
      <w:lvlText w:val="%4."/>
      <w:lvlJc w:val="left"/>
      <w:pPr>
        <w:ind w:left="2880" w:hanging="360"/>
      </w:pPr>
    </w:lvl>
    <w:lvl w:ilvl="4" w:tplc="31828FD2">
      <w:start w:val="1"/>
      <w:numFmt w:val="lowerLetter"/>
      <w:lvlText w:val="%5."/>
      <w:lvlJc w:val="left"/>
      <w:pPr>
        <w:ind w:left="3600" w:hanging="360"/>
      </w:pPr>
    </w:lvl>
    <w:lvl w:ilvl="5" w:tplc="F59ACE9A">
      <w:start w:val="1"/>
      <w:numFmt w:val="lowerRoman"/>
      <w:lvlText w:val="%6."/>
      <w:lvlJc w:val="right"/>
      <w:pPr>
        <w:ind w:left="4320" w:hanging="180"/>
      </w:pPr>
    </w:lvl>
    <w:lvl w:ilvl="6" w:tplc="81DAEE74">
      <w:start w:val="1"/>
      <w:numFmt w:val="decimal"/>
      <w:lvlText w:val="%7."/>
      <w:lvlJc w:val="left"/>
      <w:pPr>
        <w:ind w:left="5040" w:hanging="360"/>
      </w:pPr>
    </w:lvl>
    <w:lvl w:ilvl="7" w:tplc="84B23994">
      <w:start w:val="1"/>
      <w:numFmt w:val="lowerLetter"/>
      <w:lvlText w:val="%8."/>
      <w:lvlJc w:val="left"/>
      <w:pPr>
        <w:ind w:left="5760" w:hanging="360"/>
      </w:pPr>
    </w:lvl>
    <w:lvl w:ilvl="8" w:tplc="33AA6684">
      <w:start w:val="1"/>
      <w:numFmt w:val="lowerRoman"/>
      <w:lvlText w:val="%9."/>
      <w:lvlJc w:val="right"/>
      <w:pPr>
        <w:ind w:left="6480" w:hanging="180"/>
      </w:pPr>
    </w:lvl>
  </w:abstractNum>
  <w:abstractNum w:abstractNumId="42" w15:restartNumberingAfterBreak="0">
    <w:nsid w:val="5A0F38BA"/>
    <w:multiLevelType w:val="multilevel"/>
    <w:tmpl w:val="DD92D4BA"/>
    <w:numStyleLink w:val="IMDRFN1"/>
  </w:abstractNum>
  <w:abstractNum w:abstractNumId="43" w15:restartNumberingAfterBreak="0">
    <w:nsid w:val="5A148F81"/>
    <w:multiLevelType w:val="multilevel"/>
    <w:tmpl w:val="D7FEB93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5B127DE5"/>
    <w:multiLevelType w:val="multilevel"/>
    <w:tmpl w:val="E7C4D634"/>
    <w:numStyleLink w:val="IMDRFN2"/>
  </w:abstractNum>
  <w:abstractNum w:abstractNumId="46"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CD7759D"/>
    <w:multiLevelType w:val="multilevel"/>
    <w:tmpl w:val="E7C4D634"/>
    <w:numStyleLink w:val="IMDRFN2"/>
  </w:abstractNum>
  <w:abstractNum w:abstractNumId="48" w15:restartNumberingAfterBreak="0">
    <w:nsid w:val="5D481E04"/>
    <w:multiLevelType w:val="multilevel"/>
    <w:tmpl w:val="74845C8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8612FB2"/>
    <w:multiLevelType w:val="hybridMultilevel"/>
    <w:tmpl w:val="46A46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9D7E037"/>
    <w:multiLevelType w:val="hybridMultilevel"/>
    <w:tmpl w:val="FFFFFFFF"/>
    <w:lvl w:ilvl="0" w:tplc="B97EC08C">
      <w:start w:val="1"/>
      <w:numFmt w:val="decimal"/>
      <w:lvlText w:val="%1."/>
      <w:lvlJc w:val="left"/>
      <w:pPr>
        <w:ind w:left="720" w:hanging="360"/>
      </w:pPr>
    </w:lvl>
    <w:lvl w:ilvl="1" w:tplc="4638670E">
      <w:start w:val="1"/>
      <w:numFmt w:val="lowerLetter"/>
      <w:lvlText w:val="%2."/>
      <w:lvlJc w:val="left"/>
      <w:pPr>
        <w:ind w:left="1440" w:hanging="360"/>
      </w:pPr>
    </w:lvl>
    <w:lvl w:ilvl="2" w:tplc="DC86A31C">
      <w:start w:val="1"/>
      <w:numFmt w:val="lowerRoman"/>
      <w:lvlText w:val="%3."/>
      <w:lvlJc w:val="right"/>
      <w:pPr>
        <w:ind w:left="2160" w:hanging="180"/>
      </w:pPr>
    </w:lvl>
    <w:lvl w:ilvl="3" w:tplc="E6586644">
      <w:start w:val="1"/>
      <w:numFmt w:val="decimal"/>
      <w:lvlText w:val="%4."/>
      <w:lvlJc w:val="left"/>
      <w:pPr>
        <w:ind w:left="2880" w:hanging="360"/>
      </w:pPr>
    </w:lvl>
    <w:lvl w:ilvl="4" w:tplc="A7C83734">
      <w:start w:val="1"/>
      <w:numFmt w:val="lowerLetter"/>
      <w:lvlText w:val="%5."/>
      <w:lvlJc w:val="left"/>
      <w:pPr>
        <w:ind w:left="3600" w:hanging="360"/>
      </w:pPr>
    </w:lvl>
    <w:lvl w:ilvl="5" w:tplc="405EB7F4">
      <w:start w:val="1"/>
      <w:numFmt w:val="lowerRoman"/>
      <w:lvlText w:val="%6."/>
      <w:lvlJc w:val="right"/>
      <w:pPr>
        <w:ind w:left="4320" w:hanging="180"/>
      </w:pPr>
    </w:lvl>
    <w:lvl w:ilvl="6" w:tplc="8C0E5916">
      <w:start w:val="1"/>
      <w:numFmt w:val="decimal"/>
      <w:lvlText w:val="%7."/>
      <w:lvlJc w:val="left"/>
      <w:pPr>
        <w:ind w:left="5040" w:hanging="360"/>
      </w:pPr>
    </w:lvl>
    <w:lvl w:ilvl="7" w:tplc="1D20AC7A">
      <w:start w:val="1"/>
      <w:numFmt w:val="lowerLetter"/>
      <w:lvlText w:val="%8."/>
      <w:lvlJc w:val="left"/>
      <w:pPr>
        <w:ind w:left="5760" w:hanging="360"/>
      </w:pPr>
    </w:lvl>
    <w:lvl w:ilvl="8" w:tplc="36629DB8">
      <w:start w:val="1"/>
      <w:numFmt w:val="lowerRoman"/>
      <w:lvlText w:val="%9."/>
      <w:lvlJc w:val="right"/>
      <w:pPr>
        <w:ind w:left="6480" w:hanging="180"/>
      </w:pPr>
    </w:lvl>
  </w:abstractNum>
  <w:abstractNum w:abstractNumId="51" w15:restartNumberingAfterBreak="0">
    <w:nsid w:val="6EAFBB2F"/>
    <w:multiLevelType w:val="multilevel"/>
    <w:tmpl w:val="6FEC36B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D913E5"/>
    <w:multiLevelType w:val="hybridMultilevel"/>
    <w:tmpl w:val="EC785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C9D5A56"/>
    <w:multiLevelType w:val="multilevel"/>
    <w:tmpl w:val="E716C51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9136588">
    <w:abstractNumId w:val="40"/>
  </w:num>
  <w:num w:numId="2" w16cid:durableId="2075082033">
    <w:abstractNumId w:val="50"/>
  </w:num>
  <w:num w:numId="3" w16cid:durableId="1863276830">
    <w:abstractNumId w:val="41"/>
  </w:num>
  <w:num w:numId="4" w16cid:durableId="1888948821">
    <w:abstractNumId w:val="29"/>
  </w:num>
  <w:num w:numId="5" w16cid:durableId="946162086">
    <w:abstractNumId w:val="35"/>
  </w:num>
  <w:num w:numId="6" w16cid:durableId="988555328">
    <w:abstractNumId w:val="17"/>
  </w:num>
  <w:num w:numId="7" w16cid:durableId="1343044376">
    <w:abstractNumId w:val="33"/>
  </w:num>
  <w:num w:numId="8" w16cid:durableId="2140609720">
    <w:abstractNumId w:val="18"/>
  </w:num>
  <w:num w:numId="9" w16cid:durableId="1356036101">
    <w:abstractNumId w:val="53"/>
  </w:num>
  <w:num w:numId="10" w16cid:durableId="766344914">
    <w:abstractNumId w:val="34"/>
  </w:num>
  <w:num w:numId="11" w16cid:durableId="184485797">
    <w:abstractNumId w:val="48"/>
  </w:num>
  <w:num w:numId="12" w16cid:durableId="1068573094">
    <w:abstractNumId w:val="11"/>
  </w:num>
  <w:num w:numId="13" w16cid:durableId="1669555882">
    <w:abstractNumId w:val="14"/>
  </w:num>
  <w:num w:numId="14" w16cid:durableId="1095907133">
    <w:abstractNumId w:val="51"/>
  </w:num>
  <w:num w:numId="15" w16cid:durableId="1816138323">
    <w:abstractNumId w:val="43"/>
  </w:num>
  <w:num w:numId="16" w16cid:durableId="1486702706">
    <w:abstractNumId w:val="21"/>
  </w:num>
  <w:num w:numId="17" w16cid:durableId="870260848">
    <w:abstractNumId w:val="19"/>
  </w:num>
  <w:num w:numId="18" w16cid:durableId="16394749">
    <w:abstractNumId w:val="23"/>
  </w:num>
  <w:num w:numId="19" w16cid:durableId="1953172575">
    <w:abstractNumId w:val="20"/>
  </w:num>
  <w:num w:numId="20" w16cid:durableId="1238904080">
    <w:abstractNumId w:val="3"/>
  </w:num>
  <w:num w:numId="21" w16cid:durableId="1350445118">
    <w:abstractNumId w:val="46"/>
  </w:num>
  <w:num w:numId="22" w16cid:durableId="326135154">
    <w:abstractNumId w:val="25"/>
  </w:num>
  <w:num w:numId="23" w16cid:durableId="1564608998">
    <w:abstractNumId w:val="24"/>
  </w:num>
  <w:num w:numId="24" w16cid:durableId="336927461">
    <w:abstractNumId w:val="27"/>
  </w:num>
  <w:num w:numId="25" w16cid:durableId="848981668">
    <w:abstractNumId w:val="26"/>
  </w:num>
  <w:num w:numId="26" w16cid:durableId="15338046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325276">
    <w:abstractNumId w:val="36"/>
  </w:num>
  <w:num w:numId="28" w16cid:durableId="1280183681">
    <w:abstractNumId w:val="0"/>
  </w:num>
  <w:num w:numId="29" w16cid:durableId="17825867">
    <w:abstractNumId w:val="1"/>
  </w:num>
  <w:num w:numId="30" w16cid:durableId="827597379">
    <w:abstractNumId w:val="2"/>
  </w:num>
  <w:num w:numId="31" w16cid:durableId="1346403202">
    <w:abstractNumId w:val="8"/>
  </w:num>
  <w:num w:numId="32" w16cid:durableId="1316757347">
    <w:abstractNumId w:val="4"/>
  </w:num>
  <w:num w:numId="33" w16cid:durableId="1846480451">
    <w:abstractNumId w:val="5"/>
  </w:num>
  <w:num w:numId="34" w16cid:durableId="1894580551">
    <w:abstractNumId w:val="6"/>
  </w:num>
  <w:num w:numId="35" w16cid:durableId="1710566959">
    <w:abstractNumId w:val="7"/>
  </w:num>
  <w:num w:numId="36" w16cid:durableId="1892038810">
    <w:abstractNumId w:val="9"/>
  </w:num>
  <w:num w:numId="37" w16cid:durableId="2009290361">
    <w:abstractNumId w:val="22"/>
  </w:num>
  <w:num w:numId="38" w16cid:durableId="2017806559">
    <w:abstractNumId w:val="39"/>
  </w:num>
  <w:num w:numId="39" w16cid:durableId="12735929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8229822">
    <w:abstractNumId w:val="44"/>
  </w:num>
  <w:num w:numId="41" w16cid:durableId="1572692972">
    <w:abstractNumId w:val="31"/>
  </w:num>
  <w:num w:numId="42" w16cid:durableId="1621688378">
    <w:abstractNumId w:val="30"/>
  </w:num>
  <w:num w:numId="43" w16cid:durableId="1048989480">
    <w:abstractNumId w:val="32"/>
  </w:num>
  <w:num w:numId="44" w16cid:durableId="685905901">
    <w:abstractNumId w:val="28"/>
  </w:num>
  <w:num w:numId="45" w16cid:durableId="1778981255">
    <w:abstractNumId w:val="47"/>
  </w:num>
  <w:num w:numId="46" w16cid:durableId="2071423578">
    <w:abstractNumId w:val="12"/>
  </w:num>
  <w:num w:numId="47" w16cid:durableId="1268125136">
    <w:abstractNumId w:val="45"/>
  </w:num>
  <w:num w:numId="48" w16cid:durableId="423650172">
    <w:abstractNumId w:val="10"/>
  </w:num>
  <w:num w:numId="49" w16cid:durableId="823664702">
    <w:abstractNumId w:val="38"/>
  </w:num>
  <w:num w:numId="50" w16cid:durableId="349185991">
    <w:abstractNumId w:val="42"/>
  </w:num>
  <w:num w:numId="51" w16cid:durableId="766462951">
    <w:abstractNumId w:val="37"/>
  </w:num>
  <w:num w:numId="52" w16cid:durableId="1987011640">
    <w:abstractNumId w:val="52"/>
  </w:num>
  <w:num w:numId="53" w16cid:durableId="572158744">
    <w:abstractNumId w:val="16"/>
  </w:num>
  <w:num w:numId="54" w16cid:durableId="1947420013">
    <w:abstractNumId w:val="49"/>
  </w:num>
  <w:num w:numId="55" w16cid:durableId="802383103">
    <w:abstractNumId w:val="15"/>
  </w:num>
  <w:num w:numId="56" w16cid:durableId="335694024">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activeWritingStyle w:appName="MSWord" w:lang="en-CA"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29B"/>
    <w:rsid w:val="00023E67"/>
    <w:rsid w:val="00027335"/>
    <w:rsid w:val="00043E41"/>
    <w:rsid w:val="00046E84"/>
    <w:rsid w:val="00047A18"/>
    <w:rsid w:val="00057740"/>
    <w:rsid w:val="00071794"/>
    <w:rsid w:val="000B3EAF"/>
    <w:rsid w:val="000C2145"/>
    <w:rsid w:val="000D1980"/>
    <w:rsid w:val="000D62A3"/>
    <w:rsid w:val="000E7C6B"/>
    <w:rsid w:val="000F7A87"/>
    <w:rsid w:val="00101990"/>
    <w:rsid w:val="00104EE6"/>
    <w:rsid w:val="00105B9E"/>
    <w:rsid w:val="001105E9"/>
    <w:rsid w:val="00121E62"/>
    <w:rsid w:val="00134C37"/>
    <w:rsid w:val="00135833"/>
    <w:rsid w:val="001516BA"/>
    <w:rsid w:val="00162F34"/>
    <w:rsid w:val="0017418F"/>
    <w:rsid w:val="00174C29"/>
    <w:rsid w:val="00184CC1"/>
    <w:rsid w:val="0018536C"/>
    <w:rsid w:val="00195045"/>
    <w:rsid w:val="001A077C"/>
    <w:rsid w:val="001A0979"/>
    <w:rsid w:val="001A4053"/>
    <w:rsid w:val="001A5CBB"/>
    <w:rsid w:val="001B1B71"/>
    <w:rsid w:val="001B25EB"/>
    <w:rsid w:val="001B2F31"/>
    <w:rsid w:val="001E0CD2"/>
    <w:rsid w:val="001F0D69"/>
    <w:rsid w:val="001F3F19"/>
    <w:rsid w:val="00235206"/>
    <w:rsid w:val="00235736"/>
    <w:rsid w:val="00252E99"/>
    <w:rsid w:val="00264249"/>
    <w:rsid w:val="0026794A"/>
    <w:rsid w:val="002759C6"/>
    <w:rsid w:val="00281A1C"/>
    <w:rsid w:val="002838D5"/>
    <w:rsid w:val="00287BF2"/>
    <w:rsid w:val="002921A1"/>
    <w:rsid w:val="002ABDAB"/>
    <w:rsid w:val="002B30AC"/>
    <w:rsid w:val="002B3A2B"/>
    <w:rsid w:val="002D0516"/>
    <w:rsid w:val="002D0E72"/>
    <w:rsid w:val="002E7DE7"/>
    <w:rsid w:val="00302FA6"/>
    <w:rsid w:val="003063C1"/>
    <w:rsid w:val="003204CC"/>
    <w:rsid w:val="00321930"/>
    <w:rsid w:val="0032381C"/>
    <w:rsid w:val="00330EE5"/>
    <w:rsid w:val="00346036"/>
    <w:rsid w:val="00351809"/>
    <w:rsid w:val="00352089"/>
    <w:rsid w:val="00352FEC"/>
    <w:rsid w:val="0035370A"/>
    <w:rsid w:val="0035371B"/>
    <w:rsid w:val="00370AE4"/>
    <w:rsid w:val="00382321"/>
    <w:rsid w:val="00385338"/>
    <w:rsid w:val="003A4BCD"/>
    <w:rsid w:val="003A5612"/>
    <w:rsid w:val="003B703C"/>
    <w:rsid w:val="003C1188"/>
    <w:rsid w:val="003C3B0D"/>
    <w:rsid w:val="003C6E0F"/>
    <w:rsid w:val="003D6EF8"/>
    <w:rsid w:val="003E3DDB"/>
    <w:rsid w:val="003E51E5"/>
    <w:rsid w:val="003F6A81"/>
    <w:rsid w:val="0040623F"/>
    <w:rsid w:val="0042117A"/>
    <w:rsid w:val="0042565E"/>
    <w:rsid w:val="004304C3"/>
    <w:rsid w:val="00431DAC"/>
    <w:rsid w:val="00441B7E"/>
    <w:rsid w:val="00441EC2"/>
    <w:rsid w:val="00442D3E"/>
    <w:rsid w:val="00444FD3"/>
    <w:rsid w:val="00445474"/>
    <w:rsid w:val="004475F1"/>
    <w:rsid w:val="00451381"/>
    <w:rsid w:val="00452438"/>
    <w:rsid w:val="0045436D"/>
    <w:rsid w:val="00462D87"/>
    <w:rsid w:val="00463DC8"/>
    <w:rsid w:val="00465385"/>
    <w:rsid w:val="00475B13"/>
    <w:rsid w:val="00477638"/>
    <w:rsid w:val="004B193B"/>
    <w:rsid w:val="004B44B1"/>
    <w:rsid w:val="004C2641"/>
    <w:rsid w:val="004C5EB6"/>
    <w:rsid w:val="004D312F"/>
    <w:rsid w:val="004F242C"/>
    <w:rsid w:val="004F2E05"/>
    <w:rsid w:val="004F6B5E"/>
    <w:rsid w:val="00500985"/>
    <w:rsid w:val="005202F0"/>
    <w:rsid w:val="00534CEE"/>
    <w:rsid w:val="005455B9"/>
    <w:rsid w:val="005469AB"/>
    <w:rsid w:val="00563D6D"/>
    <w:rsid w:val="00564D54"/>
    <w:rsid w:val="00565E75"/>
    <w:rsid w:val="00565E82"/>
    <w:rsid w:val="005894CB"/>
    <w:rsid w:val="00591CD8"/>
    <w:rsid w:val="00597B22"/>
    <w:rsid w:val="005A042A"/>
    <w:rsid w:val="005B08B1"/>
    <w:rsid w:val="005B24EE"/>
    <w:rsid w:val="005C182D"/>
    <w:rsid w:val="005C5626"/>
    <w:rsid w:val="005F5A73"/>
    <w:rsid w:val="005F7B1D"/>
    <w:rsid w:val="005F7F97"/>
    <w:rsid w:val="00601191"/>
    <w:rsid w:val="006235C0"/>
    <w:rsid w:val="00625722"/>
    <w:rsid w:val="00636A0A"/>
    <w:rsid w:val="006541CC"/>
    <w:rsid w:val="00654E01"/>
    <w:rsid w:val="00656585"/>
    <w:rsid w:val="00657003"/>
    <w:rsid w:val="006653A3"/>
    <w:rsid w:val="00675D98"/>
    <w:rsid w:val="006958BF"/>
    <w:rsid w:val="006A5AA2"/>
    <w:rsid w:val="006B0B1F"/>
    <w:rsid w:val="006F3EB9"/>
    <w:rsid w:val="00707029"/>
    <w:rsid w:val="00720E7A"/>
    <w:rsid w:val="007274A1"/>
    <w:rsid w:val="00732814"/>
    <w:rsid w:val="00740890"/>
    <w:rsid w:val="007478B5"/>
    <w:rsid w:val="0076121F"/>
    <w:rsid w:val="00763AE1"/>
    <w:rsid w:val="00772A06"/>
    <w:rsid w:val="00774547"/>
    <w:rsid w:val="007824E0"/>
    <w:rsid w:val="007868BD"/>
    <w:rsid w:val="00787062"/>
    <w:rsid w:val="00787D1D"/>
    <w:rsid w:val="00794DC0"/>
    <w:rsid w:val="007C1392"/>
    <w:rsid w:val="007D3022"/>
    <w:rsid w:val="007D6871"/>
    <w:rsid w:val="007F35B1"/>
    <w:rsid w:val="0080451D"/>
    <w:rsid w:val="00807F6D"/>
    <w:rsid w:val="008208FB"/>
    <w:rsid w:val="00821A06"/>
    <w:rsid w:val="008260BA"/>
    <w:rsid w:val="00840615"/>
    <w:rsid w:val="00860463"/>
    <w:rsid w:val="00864D38"/>
    <w:rsid w:val="00865719"/>
    <w:rsid w:val="00875456"/>
    <w:rsid w:val="00876C86"/>
    <w:rsid w:val="00890BB3"/>
    <w:rsid w:val="008966E6"/>
    <w:rsid w:val="008A18BD"/>
    <w:rsid w:val="008B2B49"/>
    <w:rsid w:val="008B3115"/>
    <w:rsid w:val="008B4956"/>
    <w:rsid w:val="008B4AD4"/>
    <w:rsid w:val="008B5FA6"/>
    <w:rsid w:val="008D1EF8"/>
    <w:rsid w:val="008D244E"/>
    <w:rsid w:val="008D78E5"/>
    <w:rsid w:val="008E5652"/>
    <w:rsid w:val="008F110E"/>
    <w:rsid w:val="008F287B"/>
    <w:rsid w:val="00901A4C"/>
    <w:rsid w:val="0090416D"/>
    <w:rsid w:val="00907BC1"/>
    <w:rsid w:val="00911846"/>
    <w:rsid w:val="00914CC5"/>
    <w:rsid w:val="009236E0"/>
    <w:rsid w:val="00930B0F"/>
    <w:rsid w:val="00932AA7"/>
    <w:rsid w:val="00933B82"/>
    <w:rsid w:val="00935D19"/>
    <w:rsid w:val="00935DA8"/>
    <w:rsid w:val="00942689"/>
    <w:rsid w:val="00953E69"/>
    <w:rsid w:val="00954CF6"/>
    <w:rsid w:val="00955216"/>
    <w:rsid w:val="00956276"/>
    <w:rsid w:val="00961FD5"/>
    <w:rsid w:val="0096469B"/>
    <w:rsid w:val="0097252E"/>
    <w:rsid w:val="00976402"/>
    <w:rsid w:val="0097710E"/>
    <w:rsid w:val="009A459D"/>
    <w:rsid w:val="009A50A7"/>
    <w:rsid w:val="009C250F"/>
    <w:rsid w:val="009D264A"/>
    <w:rsid w:val="00A17A2D"/>
    <w:rsid w:val="00A22514"/>
    <w:rsid w:val="00A26999"/>
    <w:rsid w:val="00A33A77"/>
    <w:rsid w:val="00A414E1"/>
    <w:rsid w:val="00A459CD"/>
    <w:rsid w:val="00A51347"/>
    <w:rsid w:val="00A5363E"/>
    <w:rsid w:val="00A56D4C"/>
    <w:rsid w:val="00A74409"/>
    <w:rsid w:val="00A83A76"/>
    <w:rsid w:val="00A867EF"/>
    <w:rsid w:val="00A96B92"/>
    <w:rsid w:val="00AA0A02"/>
    <w:rsid w:val="00AA180C"/>
    <w:rsid w:val="00AA356A"/>
    <w:rsid w:val="00AA4F28"/>
    <w:rsid w:val="00AB0F8F"/>
    <w:rsid w:val="00AB153E"/>
    <w:rsid w:val="00AB20E6"/>
    <w:rsid w:val="00AC2F95"/>
    <w:rsid w:val="00AD5340"/>
    <w:rsid w:val="00AD5DC3"/>
    <w:rsid w:val="00AE214B"/>
    <w:rsid w:val="00AF292A"/>
    <w:rsid w:val="00AF2E0F"/>
    <w:rsid w:val="00AF49B3"/>
    <w:rsid w:val="00AF501D"/>
    <w:rsid w:val="00B0568B"/>
    <w:rsid w:val="00B12022"/>
    <w:rsid w:val="00B164C7"/>
    <w:rsid w:val="00B32921"/>
    <w:rsid w:val="00B377A5"/>
    <w:rsid w:val="00B516F7"/>
    <w:rsid w:val="00B60216"/>
    <w:rsid w:val="00B6056D"/>
    <w:rsid w:val="00B6740F"/>
    <w:rsid w:val="00B706FE"/>
    <w:rsid w:val="00B70C90"/>
    <w:rsid w:val="00B711D1"/>
    <w:rsid w:val="00B7176A"/>
    <w:rsid w:val="00B73ECB"/>
    <w:rsid w:val="00B863C1"/>
    <w:rsid w:val="00B93B83"/>
    <w:rsid w:val="00BA24AC"/>
    <w:rsid w:val="00BB1FD0"/>
    <w:rsid w:val="00BDC355"/>
    <w:rsid w:val="00BE1A39"/>
    <w:rsid w:val="00BE3841"/>
    <w:rsid w:val="00BF0270"/>
    <w:rsid w:val="00C02C92"/>
    <w:rsid w:val="00C03560"/>
    <w:rsid w:val="00C206EC"/>
    <w:rsid w:val="00C3241F"/>
    <w:rsid w:val="00C34B43"/>
    <w:rsid w:val="00C42E36"/>
    <w:rsid w:val="00C43574"/>
    <w:rsid w:val="00C485F4"/>
    <w:rsid w:val="00C4DA18"/>
    <w:rsid w:val="00C63B66"/>
    <w:rsid w:val="00C64DCD"/>
    <w:rsid w:val="00C6671B"/>
    <w:rsid w:val="00C760C5"/>
    <w:rsid w:val="00C766E8"/>
    <w:rsid w:val="00C81829"/>
    <w:rsid w:val="00CB08D9"/>
    <w:rsid w:val="00CB291E"/>
    <w:rsid w:val="00CB6B42"/>
    <w:rsid w:val="00CB7210"/>
    <w:rsid w:val="00CC5F77"/>
    <w:rsid w:val="00CD6526"/>
    <w:rsid w:val="00CE33F3"/>
    <w:rsid w:val="00CF4F81"/>
    <w:rsid w:val="00CF7733"/>
    <w:rsid w:val="00D0205F"/>
    <w:rsid w:val="00D06137"/>
    <w:rsid w:val="00D2665C"/>
    <w:rsid w:val="00D3469F"/>
    <w:rsid w:val="00D427FB"/>
    <w:rsid w:val="00D53AAD"/>
    <w:rsid w:val="00D610C7"/>
    <w:rsid w:val="00D6F97A"/>
    <w:rsid w:val="00D77289"/>
    <w:rsid w:val="00D7E4C9"/>
    <w:rsid w:val="00D93BA5"/>
    <w:rsid w:val="00D9792D"/>
    <w:rsid w:val="00DA0379"/>
    <w:rsid w:val="00DA5123"/>
    <w:rsid w:val="00DB7B8F"/>
    <w:rsid w:val="00DD46BF"/>
    <w:rsid w:val="00DE0CC6"/>
    <w:rsid w:val="00DF440F"/>
    <w:rsid w:val="00DF5D5D"/>
    <w:rsid w:val="00DF7E02"/>
    <w:rsid w:val="00E03B9A"/>
    <w:rsid w:val="00E1179E"/>
    <w:rsid w:val="00E12779"/>
    <w:rsid w:val="00E21587"/>
    <w:rsid w:val="00E53321"/>
    <w:rsid w:val="00E538C8"/>
    <w:rsid w:val="00E5EFCE"/>
    <w:rsid w:val="00E65EFE"/>
    <w:rsid w:val="00E672E0"/>
    <w:rsid w:val="00E74AE6"/>
    <w:rsid w:val="00E7764B"/>
    <w:rsid w:val="00E85105"/>
    <w:rsid w:val="00E955F1"/>
    <w:rsid w:val="00E97AAA"/>
    <w:rsid w:val="00EA45B8"/>
    <w:rsid w:val="00EA646C"/>
    <w:rsid w:val="00EB170A"/>
    <w:rsid w:val="00EB2ECC"/>
    <w:rsid w:val="00EB4918"/>
    <w:rsid w:val="00EB62C2"/>
    <w:rsid w:val="00EC2114"/>
    <w:rsid w:val="00EC31C6"/>
    <w:rsid w:val="00ED0BD2"/>
    <w:rsid w:val="00ED3F2B"/>
    <w:rsid w:val="00ED5D4F"/>
    <w:rsid w:val="00ED6E6A"/>
    <w:rsid w:val="00EE23F1"/>
    <w:rsid w:val="00EF398F"/>
    <w:rsid w:val="00F16650"/>
    <w:rsid w:val="00F23AD7"/>
    <w:rsid w:val="00F44A15"/>
    <w:rsid w:val="00F46019"/>
    <w:rsid w:val="00F67E5B"/>
    <w:rsid w:val="00F71CFE"/>
    <w:rsid w:val="00F72DDC"/>
    <w:rsid w:val="00F73337"/>
    <w:rsid w:val="00F97309"/>
    <w:rsid w:val="00FA0C97"/>
    <w:rsid w:val="00FA4B75"/>
    <w:rsid w:val="00FA6E6B"/>
    <w:rsid w:val="00FA72A5"/>
    <w:rsid w:val="00FA7CEA"/>
    <w:rsid w:val="00FB59D4"/>
    <w:rsid w:val="00FBC8B9"/>
    <w:rsid w:val="00FC47C5"/>
    <w:rsid w:val="00FC4CCE"/>
    <w:rsid w:val="00FD3DAA"/>
    <w:rsid w:val="00FF39AE"/>
    <w:rsid w:val="00FF4431"/>
    <w:rsid w:val="00FF6C0E"/>
    <w:rsid w:val="011E846B"/>
    <w:rsid w:val="0139D89E"/>
    <w:rsid w:val="015948D6"/>
    <w:rsid w:val="017879D4"/>
    <w:rsid w:val="01A856C6"/>
    <w:rsid w:val="01A9FB95"/>
    <w:rsid w:val="01AF6A89"/>
    <w:rsid w:val="01B846D4"/>
    <w:rsid w:val="01C6276E"/>
    <w:rsid w:val="01C9EFB0"/>
    <w:rsid w:val="01DAAAEF"/>
    <w:rsid w:val="01EB2C3E"/>
    <w:rsid w:val="01F5B290"/>
    <w:rsid w:val="022BAA74"/>
    <w:rsid w:val="0273ED31"/>
    <w:rsid w:val="027BF2DE"/>
    <w:rsid w:val="027CEC95"/>
    <w:rsid w:val="027ECC36"/>
    <w:rsid w:val="029550C1"/>
    <w:rsid w:val="0297B2FC"/>
    <w:rsid w:val="02AD8E3C"/>
    <w:rsid w:val="02ADF4D1"/>
    <w:rsid w:val="02EDA010"/>
    <w:rsid w:val="02F061CD"/>
    <w:rsid w:val="030D79ED"/>
    <w:rsid w:val="03150BF3"/>
    <w:rsid w:val="03247DD5"/>
    <w:rsid w:val="032B6C5E"/>
    <w:rsid w:val="032E6ACC"/>
    <w:rsid w:val="03545870"/>
    <w:rsid w:val="035D0704"/>
    <w:rsid w:val="03676B69"/>
    <w:rsid w:val="037588B8"/>
    <w:rsid w:val="0375B3CB"/>
    <w:rsid w:val="03786F33"/>
    <w:rsid w:val="037BC603"/>
    <w:rsid w:val="0386ACD8"/>
    <w:rsid w:val="0393E70C"/>
    <w:rsid w:val="039749EB"/>
    <w:rsid w:val="039D597A"/>
    <w:rsid w:val="03B342D7"/>
    <w:rsid w:val="03B429FB"/>
    <w:rsid w:val="03BD3254"/>
    <w:rsid w:val="03C62828"/>
    <w:rsid w:val="03E4B537"/>
    <w:rsid w:val="03EFAB1A"/>
    <w:rsid w:val="03FEC877"/>
    <w:rsid w:val="040596E2"/>
    <w:rsid w:val="040CC186"/>
    <w:rsid w:val="040EC473"/>
    <w:rsid w:val="04141F85"/>
    <w:rsid w:val="042AA1A5"/>
    <w:rsid w:val="04331127"/>
    <w:rsid w:val="043556BA"/>
    <w:rsid w:val="0450B831"/>
    <w:rsid w:val="0455CA1E"/>
    <w:rsid w:val="046DA68B"/>
    <w:rsid w:val="0477D80B"/>
    <w:rsid w:val="04836D76"/>
    <w:rsid w:val="04869839"/>
    <w:rsid w:val="04910CEF"/>
    <w:rsid w:val="04922EF3"/>
    <w:rsid w:val="049B1831"/>
    <w:rsid w:val="04A8ACA9"/>
    <w:rsid w:val="04BA9637"/>
    <w:rsid w:val="04BA9758"/>
    <w:rsid w:val="04C18FC2"/>
    <w:rsid w:val="04D973BA"/>
    <w:rsid w:val="04DBD7E8"/>
    <w:rsid w:val="0503796A"/>
    <w:rsid w:val="05062E84"/>
    <w:rsid w:val="05152B84"/>
    <w:rsid w:val="052E8753"/>
    <w:rsid w:val="0561C48E"/>
    <w:rsid w:val="0578FBF5"/>
    <w:rsid w:val="0579F7B6"/>
    <w:rsid w:val="057B5AD3"/>
    <w:rsid w:val="057F0872"/>
    <w:rsid w:val="058065A9"/>
    <w:rsid w:val="059950B0"/>
    <w:rsid w:val="059B8C19"/>
    <w:rsid w:val="05A713A6"/>
    <w:rsid w:val="05AC572F"/>
    <w:rsid w:val="05ACC2A5"/>
    <w:rsid w:val="05AE1819"/>
    <w:rsid w:val="05C0BFA4"/>
    <w:rsid w:val="05D59410"/>
    <w:rsid w:val="060C5DB7"/>
    <w:rsid w:val="061793DC"/>
    <w:rsid w:val="061C7046"/>
    <w:rsid w:val="0622DF39"/>
    <w:rsid w:val="062B1E81"/>
    <w:rsid w:val="0650FB94"/>
    <w:rsid w:val="065D8AA8"/>
    <w:rsid w:val="0660AF1C"/>
    <w:rsid w:val="06838B88"/>
    <w:rsid w:val="068FD314"/>
    <w:rsid w:val="06A08BC9"/>
    <w:rsid w:val="06A37B1B"/>
    <w:rsid w:val="06AFB268"/>
    <w:rsid w:val="06C5EED2"/>
    <w:rsid w:val="06D7AE8D"/>
    <w:rsid w:val="06E2FA0A"/>
    <w:rsid w:val="06F9DD97"/>
    <w:rsid w:val="070311FA"/>
    <w:rsid w:val="0713FF20"/>
    <w:rsid w:val="0715FB17"/>
    <w:rsid w:val="0726B203"/>
    <w:rsid w:val="072D6C88"/>
    <w:rsid w:val="073D0280"/>
    <w:rsid w:val="075067FE"/>
    <w:rsid w:val="07651009"/>
    <w:rsid w:val="07787709"/>
    <w:rsid w:val="07932806"/>
    <w:rsid w:val="07A7BD91"/>
    <w:rsid w:val="07AD05AC"/>
    <w:rsid w:val="07C4AD47"/>
    <w:rsid w:val="07C74902"/>
    <w:rsid w:val="07CDAF4B"/>
    <w:rsid w:val="07DF48C6"/>
    <w:rsid w:val="07E738C1"/>
    <w:rsid w:val="07FDB7D7"/>
    <w:rsid w:val="080DD9C6"/>
    <w:rsid w:val="08106EE9"/>
    <w:rsid w:val="0810EFA4"/>
    <w:rsid w:val="08162101"/>
    <w:rsid w:val="0827BE5E"/>
    <w:rsid w:val="0828F016"/>
    <w:rsid w:val="082E7153"/>
    <w:rsid w:val="083DB2A6"/>
    <w:rsid w:val="0849DEEC"/>
    <w:rsid w:val="0852A025"/>
    <w:rsid w:val="0878037C"/>
    <w:rsid w:val="087DCA78"/>
    <w:rsid w:val="0892B038"/>
    <w:rsid w:val="08957332"/>
    <w:rsid w:val="089B3773"/>
    <w:rsid w:val="089CFBF5"/>
    <w:rsid w:val="089EAFFA"/>
    <w:rsid w:val="08A66359"/>
    <w:rsid w:val="08ADF551"/>
    <w:rsid w:val="08CA8A54"/>
    <w:rsid w:val="08CC67D8"/>
    <w:rsid w:val="08DA0A0A"/>
    <w:rsid w:val="08F2D1E8"/>
    <w:rsid w:val="08F791C4"/>
    <w:rsid w:val="08FCD00C"/>
    <w:rsid w:val="09049915"/>
    <w:rsid w:val="0929B6C3"/>
    <w:rsid w:val="092A06B7"/>
    <w:rsid w:val="09394BD5"/>
    <w:rsid w:val="0942303A"/>
    <w:rsid w:val="09459400"/>
    <w:rsid w:val="097AA4EE"/>
    <w:rsid w:val="098025D4"/>
    <w:rsid w:val="0987C685"/>
    <w:rsid w:val="0995A5B1"/>
    <w:rsid w:val="09C691AD"/>
    <w:rsid w:val="09CEB500"/>
    <w:rsid w:val="09E63FBC"/>
    <w:rsid w:val="09EA801E"/>
    <w:rsid w:val="09EFA29F"/>
    <w:rsid w:val="09FE2AAA"/>
    <w:rsid w:val="0A059731"/>
    <w:rsid w:val="0A274D1C"/>
    <w:rsid w:val="0A36E515"/>
    <w:rsid w:val="0A550C0F"/>
    <w:rsid w:val="0A58C1BD"/>
    <w:rsid w:val="0A5B043B"/>
    <w:rsid w:val="0A73FAD4"/>
    <w:rsid w:val="0A7D6F77"/>
    <w:rsid w:val="0A9457D2"/>
    <w:rsid w:val="0AB97D05"/>
    <w:rsid w:val="0AC230EC"/>
    <w:rsid w:val="0AC3BE70"/>
    <w:rsid w:val="0AC55354"/>
    <w:rsid w:val="0AC9E8C6"/>
    <w:rsid w:val="0ACEB293"/>
    <w:rsid w:val="0AD432EA"/>
    <w:rsid w:val="0AD69416"/>
    <w:rsid w:val="0AE4D505"/>
    <w:rsid w:val="0AE85B37"/>
    <w:rsid w:val="0AF05153"/>
    <w:rsid w:val="0AF28DE1"/>
    <w:rsid w:val="0AF609F9"/>
    <w:rsid w:val="0B0AEBC5"/>
    <w:rsid w:val="0B0FA4C2"/>
    <w:rsid w:val="0B1AE566"/>
    <w:rsid w:val="0B1F25BA"/>
    <w:rsid w:val="0B2140B5"/>
    <w:rsid w:val="0B32C21C"/>
    <w:rsid w:val="0B4BC3B9"/>
    <w:rsid w:val="0B4D8781"/>
    <w:rsid w:val="0B714008"/>
    <w:rsid w:val="0B778AC9"/>
    <w:rsid w:val="0B85357B"/>
    <w:rsid w:val="0B92E7A5"/>
    <w:rsid w:val="0BC170A2"/>
    <w:rsid w:val="0BC91332"/>
    <w:rsid w:val="0BCF86BC"/>
    <w:rsid w:val="0BCFE9CC"/>
    <w:rsid w:val="0BE9707A"/>
    <w:rsid w:val="0BF573DB"/>
    <w:rsid w:val="0BFA0B91"/>
    <w:rsid w:val="0C2D12BE"/>
    <w:rsid w:val="0C40EE6F"/>
    <w:rsid w:val="0C481845"/>
    <w:rsid w:val="0C4C76F3"/>
    <w:rsid w:val="0C5358D7"/>
    <w:rsid w:val="0C66118F"/>
    <w:rsid w:val="0C6C8CA1"/>
    <w:rsid w:val="0C7073F3"/>
    <w:rsid w:val="0C83D91D"/>
    <w:rsid w:val="0C8D1264"/>
    <w:rsid w:val="0C9594DB"/>
    <w:rsid w:val="0C97C998"/>
    <w:rsid w:val="0C986F81"/>
    <w:rsid w:val="0CAFA0CE"/>
    <w:rsid w:val="0CE4582C"/>
    <w:rsid w:val="0CEBA1D2"/>
    <w:rsid w:val="0CEE5812"/>
    <w:rsid w:val="0D0704DB"/>
    <w:rsid w:val="0D259709"/>
    <w:rsid w:val="0D2C54EB"/>
    <w:rsid w:val="0D41955C"/>
    <w:rsid w:val="0D4334E7"/>
    <w:rsid w:val="0D511EB3"/>
    <w:rsid w:val="0D689743"/>
    <w:rsid w:val="0D7121BC"/>
    <w:rsid w:val="0D77930B"/>
    <w:rsid w:val="0D80C1C1"/>
    <w:rsid w:val="0D9F357B"/>
    <w:rsid w:val="0DA0AD4E"/>
    <w:rsid w:val="0DA944D8"/>
    <w:rsid w:val="0DAB90CA"/>
    <w:rsid w:val="0DCA6557"/>
    <w:rsid w:val="0DDBD76C"/>
    <w:rsid w:val="0DDE2857"/>
    <w:rsid w:val="0DE7E45D"/>
    <w:rsid w:val="0DF7AC57"/>
    <w:rsid w:val="0DFAF36F"/>
    <w:rsid w:val="0E0C1A8D"/>
    <w:rsid w:val="0E13FE22"/>
    <w:rsid w:val="0E17AB5A"/>
    <w:rsid w:val="0E214193"/>
    <w:rsid w:val="0E250DA5"/>
    <w:rsid w:val="0E3FDDE5"/>
    <w:rsid w:val="0E46AA83"/>
    <w:rsid w:val="0E49A57C"/>
    <w:rsid w:val="0E4A3847"/>
    <w:rsid w:val="0E5491DF"/>
    <w:rsid w:val="0E61DF0C"/>
    <w:rsid w:val="0E634CF6"/>
    <w:rsid w:val="0E63792B"/>
    <w:rsid w:val="0E66E8DF"/>
    <w:rsid w:val="0E6BBA27"/>
    <w:rsid w:val="0E87DD2B"/>
    <w:rsid w:val="0E94F663"/>
    <w:rsid w:val="0E9F58DA"/>
    <w:rsid w:val="0EA88CD7"/>
    <w:rsid w:val="0ECDF858"/>
    <w:rsid w:val="0ED90D7B"/>
    <w:rsid w:val="0EFD8996"/>
    <w:rsid w:val="0F06D767"/>
    <w:rsid w:val="0F17158E"/>
    <w:rsid w:val="0F193195"/>
    <w:rsid w:val="0F1E9412"/>
    <w:rsid w:val="0F20E1EB"/>
    <w:rsid w:val="0F2CD66B"/>
    <w:rsid w:val="0F39E11E"/>
    <w:rsid w:val="0F43DEDF"/>
    <w:rsid w:val="0F468B8F"/>
    <w:rsid w:val="0F507557"/>
    <w:rsid w:val="0F5C8DC0"/>
    <w:rsid w:val="0F5CDE50"/>
    <w:rsid w:val="0F5E674F"/>
    <w:rsid w:val="0F731EB2"/>
    <w:rsid w:val="0F784AB1"/>
    <w:rsid w:val="0F880C8C"/>
    <w:rsid w:val="0F933A76"/>
    <w:rsid w:val="0FAE2D3C"/>
    <w:rsid w:val="0FC28845"/>
    <w:rsid w:val="0FE9EE58"/>
    <w:rsid w:val="0FF5B27D"/>
    <w:rsid w:val="10041A9E"/>
    <w:rsid w:val="1013FA02"/>
    <w:rsid w:val="10343C30"/>
    <w:rsid w:val="103A52A3"/>
    <w:rsid w:val="103D5F85"/>
    <w:rsid w:val="1048F5CE"/>
    <w:rsid w:val="104CBABF"/>
    <w:rsid w:val="105193AE"/>
    <w:rsid w:val="10683437"/>
    <w:rsid w:val="107FF29A"/>
    <w:rsid w:val="1085F057"/>
    <w:rsid w:val="10979B0B"/>
    <w:rsid w:val="109C9743"/>
    <w:rsid w:val="109D5934"/>
    <w:rsid w:val="10A5CD89"/>
    <w:rsid w:val="10B09191"/>
    <w:rsid w:val="10B65168"/>
    <w:rsid w:val="10C10A97"/>
    <w:rsid w:val="10D41DF9"/>
    <w:rsid w:val="10E40513"/>
    <w:rsid w:val="1106933F"/>
    <w:rsid w:val="110D7359"/>
    <w:rsid w:val="11239882"/>
    <w:rsid w:val="1123B3EF"/>
    <w:rsid w:val="11329F23"/>
    <w:rsid w:val="1136B504"/>
    <w:rsid w:val="114A9243"/>
    <w:rsid w:val="114AF22D"/>
    <w:rsid w:val="11524E73"/>
    <w:rsid w:val="1155A270"/>
    <w:rsid w:val="1161BB3C"/>
    <w:rsid w:val="11639150"/>
    <w:rsid w:val="1164035E"/>
    <w:rsid w:val="11695315"/>
    <w:rsid w:val="118165A9"/>
    <w:rsid w:val="118E371F"/>
    <w:rsid w:val="118E4BF9"/>
    <w:rsid w:val="119CE21F"/>
    <w:rsid w:val="11A41B82"/>
    <w:rsid w:val="11B8F932"/>
    <w:rsid w:val="11C130CD"/>
    <w:rsid w:val="11F7A061"/>
    <w:rsid w:val="122B98CE"/>
    <w:rsid w:val="123AFCB6"/>
    <w:rsid w:val="124AF29F"/>
    <w:rsid w:val="1251E650"/>
    <w:rsid w:val="1264B484"/>
    <w:rsid w:val="127F486E"/>
    <w:rsid w:val="12859C04"/>
    <w:rsid w:val="1287B040"/>
    <w:rsid w:val="1288D5F8"/>
    <w:rsid w:val="1290E831"/>
    <w:rsid w:val="129A2B4E"/>
    <w:rsid w:val="12AE74A4"/>
    <w:rsid w:val="12AED7F4"/>
    <w:rsid w:val="12B6EB2B"/>
    <w:rsid w:val="12C29876"/>
    <w:rsid w:val="12D2BB9B"/>
    <w:rsid w:val="12E076CA"/>
    <w:rsid w:val="12EABADC"/>
    <w:rsid w:val="12F11DFD"/>
    <w:rsid w:val="12F35582"/>
    <w:rsid w:val="13007A04"/>
    <w:rsid w:val="130B262A"/>
    <w:rsid w:val="1320B327"/>
    <w:rsid w:val="133D8A99"/>
    <w:rsid w:val="133FE19B"/>
    <w:rsid w:val="135E7A95"/>
    <w:rsid w:val="1362FECA"/>
    <w:rsid w:val="13651B65"/>
    <w:rsid w:val="13A97BFD"/>
    <w:rsid w:val="13B4C6F3"/>
    <w:rsid w:val="13CFC836"/>
    <w:rsid w:val="13EE6745"/>
    <w:rsid w:val="13FA11A3"/>
    <w:rsid w:val="14145AEA"/>
    <w:rsid w:val="142DD802"/>
    <w:rsid w:val="1434DAEC"/>
    <w:rsid w:val="1452C13B"/>
    <w:rsid w:val="146BA2F9"/>
    <w:rsid w:val="1473F8B0"/>
    <w:rsid w:val="1484EEFB"/>
    <w:rsid w:val="148CC4B9"/>
    <w:rsid w:val="14C54D59"/>
    <w:rsid w:val="14CDE1E7"/>
    <w:rsid w:val="14DD0344"/>
    <w:rsid w:val="14DE3E38"/>
    <w:rsid w:val="14DFE742"/>
    <w:rsid w:val="14E048F1"/>
    <w:rsid w:val="14EA1EE0"/>
    <w:rsid w:val="14F8B6C8"/>
    <w:rsid w:val="15018823"/>
    <w:rsid w:val="15103AD7"/>
    <w:rsid w:val="1520136B"/>
    <w:rsid w:val="15251DC0"/>
    <w:rsid w:val="152F56D9"/>
    <w:rsid w:val="153CD3C2"/>
    <w:rsid w:val="1546AEBC"/>
    <w:rsid w:val="154B3A02"/>
    <w:rsid w:val="154CC231"/>
    <w:rsid w:val="156F99F3"/>
    <w:rsid w:val="157DBB8E"/>
    <w:rsid w:val="159CC9A5"/>
    <w:rsid w:val="159E1B9D"/>
    <w:rsid w:val="15BDEC19"/>
    <w:rsid w:val="15C494C6"/>
    <w:rsid w:val="15DEE0C4"/>
    <w:rsid w:val="15EB71F1"/>
    <w:rsid w:val="15FB322B"/>
    <w:rsid w:val="160008CF"/>
    <w:rsid w:val="16562AF9"/>
    <w:rsid w:val="166E5A55"/>
    <w:rsid w:val="1673EF24"/>
    <w:rsid w:val="168C7520"/>
    <w:rsid w:val="16A0448A"/>
    <w:rsid w:val="16AE9E54"/>
    <w:rsid w:val="16B2D9D2"/>
    <w:rsid w:val="16C2CAFE"/>
    <w:rsid w:val="16C6132E"/>
    <w:rsid w:val="16C6555B"/>
    <w:rsid w:val="16E0E9D8"/>
    <w:rsid w:val="16E6F60B"/>
    <w:rsid w:val="16F330F2"/>
    <w:rsid w:val="16FDE36A"/>
    <w:rsid w:val="1719778C"/>
    <w:rsid w:val="171E6776"/>
    <w:rsid w:val="17376C9E"/>
    <w:rsid w:val="1746564E"/>
    <w:rsid w:val="1750845A"/>
    <w:rsid w:val="175CD663"/>
    <w:rsid w:val="17603B61"/>
    <w:rsid w:val="17645954"/>
    <w:rsid w:val="176CC20B"/>
    <w:rsid w:val="177589DF"/>
    <w:rsid w:val="178CA90D"/>
    <w:rsid w:val="17B5D496"/>
    <w:rsid w:val="17C1F0A1"/>
    <w:rsid w:val="17C33F91"/>
    <w:rsid w:val="17E4E0A5"/>
    <w:rsid w:val="17FC36E3"/>
    <w:rsid w:val="1809EDAE"/>
    <w:rsid w:val="1824409B"/>
    <w:rsid w:val="1830ACBB"/>
    <w:rsid w:val="184BAD0F"/>
    <w:rsid w:val="185F23CC"/>
    <w:rsid w:val="18645EBF"/>
    <w:rsid w:val="18AD5584"/>
    <w:rsid w:val="18C2773A"/>
    <w:rsid w:val="18DCA522"/>
    <w:rsid w:val="18E14E87"/>
    <w:rsid w:val="18E4BE8A"/>
    <w:rsid w:val="18E7C068"/>
    <w:rsid w:val="18E82FD4"/>
    <w:rsid w:val="18FAD332"/>
    <w:rsid w:val="192CACA3"/>
    <w:rsid w:val="19348302"/>
    <w:rsid w:val="1940F985"/>
    <w:rsid w:val="196A6371"/>
    <w:rsid w:val="19723371"/>
    <w:rsid w:val="197C9755"/>
    <w:rsid w:val="198936C4"/>
    <w:rsid w:val="19AC6D81"/>
    <w:rsid w:val="19E08A25"/>
    <w:rsid w:val="19E14CA5"/>
    <w:rsid w:val="19E7DCEC"/>
    <w:rsid w:val="19FA5713"/>
    <w:rsid w:val="1A03E82E"/>
    <w:rsid w:val="1A4E383C"/>
    <w:rsid w:val="1A57EF40"/>
    <w:rsid w:val="1A5B0F07"/>
    <w:rsid w:val="1A5C224B"/>
    <w:rsid w:val="1A616DB7"/>
    <w:rsid w:val="1A68EB0E"/>
    <w:rsid w:val="1A694F19"/>
    <w:rsid w:val="1A70F6C5"/>
    <w:rsid w:val="1A77DA87"/>
    <w:rsid w:val="1A86C027"/>
    <w:rsid w:val="1A946832"/>
    <w:rsid w:val="1A98DBE8"/>
    <w:rsid w:val="1AA1D98B"/>
    <w:rsid w:val="1AA89A5E"/>
    <w:rsid w:val="1AC15210"/>
    <w:rsid w:val="1AC1C40D"/>
    <w:rsid w:val="1AC4FEEC"/>
    <w:rsid w:val="1ACA6206"/>
    <w:rsid w:val="1AD508D2"/>
    <w:rsid w:val="1AD82467"/>
    <w:rsid w:val="1ADB947E"/>
    <w:rsid w:val="1AE022FE"/>
    <w:rsid w:val="1AE1E1FA"/>
    <w:rsid w:val="1AFEA7B5"/>
    <w:rsid w:val="1AFFCEA7"/>
    <w:rsid w:val="1B056B62"/>
    <w:rsid w:val="1B07AC11"/>
    <w:rsid w:val="1B0937F0"/>
    <w:rsid w:val="1B0E94C4"/>
    <w:rsid w:val="1B23FFD9"/>
    <w:rsid w:val="1B2A02A5"/>
    <w:rsid w:val="1B2F4E2F"/>
    <w:rsid w:val="1B3CEE8D"/>
    <w:rsid w:val="1B4E90B6"/>
    <w:rsid w:val="1B5F37CF"/>
    <w:rsid w:val="1B6F1FD3"/>
    <w:rsid w:val="1B76757E"/>
    <w:rsid w:val="1B88D84B"/>
    <w:rsid w:val="1B92B2AC"/>
    <w:rsid w:val="1B9E71BF"/>
    <w:rsid w:val="1BADCEA8"/>
    <w:rsid w:val="1BCBD400"/>
    <w:rsid w:val="1BCF6A7D"/>
    <w:rsid w:val="1BE0B358"/>
    <w:rsid w:val="1BF17871"/>
    <w:rsid w:val="1C07EBA4"/>
    <w:rsid w:val="1C184345"/>
    <w:rsid w:val="1C24B3A0"/>
    <w:rsid w:val="1C257468"/>
    <w:rsid w:val="1C4283E2"/>
    <w:rsid w:val="1C502CE0"/>
    <w:rsid w:val="1C595F6B"/>
    <w:rsid w:val="1C5AA6D6"/>
    <w:rsid w:val="1C5F8B85"/>
    <w:rsid w:val="1C98CCFB"/>
    <w:rsid w:val="1CA02F69"/>
    <w:rsid w:val="1CA1B1A6"/>
    <w:rsid w:val="1CA27508"/>
    <w:rsid w:val="1CA6C1AF"/>
    <w:rsid w:val="1CBB162B"/>
    <w:rsid w:val="1CC1B1FB"/>
    <w:rsid w:val="1CC4EBEC"/>
    <w:rsid w:val="1CE16829"/>
    <w:rsid w:val="1CFC7CA3"/>
    <w:rsid w:val="1D07DE94"/>
    <w:rsid w:val="1D257128"/>
    <w:rsid w:val="1D29AE84"/>
    <w:rsid w:val="1D521F0C"/>
    <w:rsid w:val="1D597ED0"/>
    <w:rsid w:val="1D603B49"/>
    <w:rsid w:val="1D6C227F"/>
    <w:rsid w:val="1D84EE7B"/>
    <w:rsid w:val="1DA197C2"/>
    <w:rsid w:val="1DA43D33"/>
    <w:rsid w:val="1DC3065A"/>
    <w:rsid w:val="1DC482C2"/>
    <w:rsid w:val="1DC94EC3"/>
    <w:rsid w:val="1DCBA8EF"/>
    <w:rsid w:val="1DD01F91"/>
    <w:rsid w:val="1DDE1742"/>
    <w:rsid w:val="1DDE57FD"/>
    <w:rsid w:val="1DE8B547"/>
    <w:rsid w:val="1E0954C9"/>
    <w:rsid w:val="1E095A06"/>
    <w:rsid w:val="1E0C3035"/>
    <w:rsid w:val="1E0CB71D"/>
    <w:rsid w:val="1E1743D2"/>
    <w:rsid w:val="1E1E05C7"/>
    <w:rsid w:val="1E1FC493"/>
    <w:rsid w:val="1E298D26"/>
    <w:rsid w:val="1E35BE32"/>
    <w:rsid w:val="1E3B249F"/>
    <w:rsid w:val="1E42CD20"/>
    <w:rsid w:val="1E45F7A5"/>
    <w:rsid w:val="1E6981E4"/>
    <w:rsid w:val="1E7FF83F"/>
    <w:rsid w:val="1E83534D"/>
    <w:rsid w:val="1E8BBA9B"/>
    <w:rsid w:val="1E8C794E"/>
    <w:rsid w:val="1E9B7B26"/>
    <w:rsid w:val="1EA15574"/>
    <w:rsid w:val="1EABF3BF"/>
    <w:rsid w:val="1EAD5D5A"/>
    <w:rsid w:val="1EB03891"/>
    <w:rsid w:val="1EDD4E1A"/>
    <w:rsid w:val="1EE65BC3"/>
    <w:rsid w:val="1EF239C6"/>
    <w:rsid w:val="1F0A06D1"/>
    <w:rsid w:val="1F0D43F4"/>
    <w:rsid w:val="1F267C5E"/>
    <w:rsid w:val="1F27E2D0"/>
    <w:rsid w:val="1F37F0E7"/>
    <w:rsid w:val="1F67031F"/>
    <w:rsid w:val="1F789C94"/>
    <w:rsid w:val="1F7ADB9F"/>
    <w:rsid w:val="1F84F646"/>
    <w:rsid w:val="1F8D0B93"/>
    <w:rsid w:val="1F8E0738"/>
    <w:rsid w:val="1F9F93EE"/>
    <w:rsid w:val="1FA622AB"/>
    <w:rsid w:val="1FBB5235"/>
    <w:rsid w:val="1FC59A8C"/>
    <w:rsid w:val="1FCCB24F"/>
    <w:rsid w:val="1FE9162C"/>
    <w:rsid w:val="1FF683D9"/>
    <w:rsid w:val="20111B8C"/>
    <w:rsid w:val="202691AF"/>
    <w:rsid w:val="20338CF4"/>
    <w:rsid w:val="20472066"/>
    <w:rsid w:val="20475EDB"/>
    <w:rsid w:val="2051CA1F"/>
    <w:rsid w:val="206F77BE"/>
    <w:rsid w:val="207F8079"/>
    <w:rsid w:val="20A714D2"/>
    <w:rsid w:val="20B37440"/>
    <w:rsid w:val="20BB8D65"/>
    <w:rsid w:val="20CFD9EB"/>
    <w:rsid w:val="20EA89EC"/>
    <w:rsid w:val="20EC1C34"/>
    <w:rsid w:val="20F08B61"/>
    <w:rsid w:val="20F2DDED"/>
    <w:rsid w:val="20F4F7D2"/>
    <w:rsid w:val="20F6BCFD"/>
    <w:rsid w:val="20FEC347"/>
    <w:rsid w:val="2123B893"/>
    <w:rsid w:val="214CC324"/>
    <w:rsid w:val="215859B3"/>
    <w:rsid w:val="21878E66"/>
    <w:rsid w:val="219B3AB5"/>
    <w:rsid w:val="21B220BC"/>
    <w:rsid w:val="21C4FEDA"/>
    <w:rsid w:val="21CE27CF"/>
    <w:rsid w:val="21D34837"/>
    <w:rsid w:val="21D44857"/>
    <w:rsid w:val="21DE4E05"/>
    <w:rsid w:val="220A8633"/>
    <w:rsid w:val="220FD8FF"/>
    <w:rsid w:val="224B32B3"/>
    <w:rsid w:val="226B3698"/>
    <w:rsid w:val="2270CC96"/>
    <w:rsid w:val="22748ACE"/>
    <w:rsid w:val="227771B8"/>
    <w:rsid w:val="2287B844"/>
    <w:rsid w:val="228E1A9D"/>
    <w:rsid w:val="22AC9084"/>
    <w:rsid w:val="22AE4E51"/>
    <w:rsid w:val="22B5365F"/>
    <w:rsid w:val="22C970FD"/>
    <w:rsid w:val="22D8A18E"/>
    <w:rsid w:val="22D8B49F"/>
    <w:rsid w:val="22E3E3FB"/>
    <w:rsid w:val="22F768D8"/>
    <w:rsid w:val="22FF901C"/>
    <w:rsid w:val="231E63A7"/>
    <w:rsid w:val="2331D197"/>
    <w:rsid w:val="23445D37"/>
    <w:rsid w:val="23627438"/>
    <w:rsid w:val="2362E69A"/>
    <w:rsid w:val="236965E7"/>
    <w:rsid w:val="23852F62"/>
    <w:rsid w:val="2391F16C"/>
    <w:rsid w:val="23AF8212"/>
    <w:rsid w:val="23B09010"/>
    <w:rsid w:val="23C392CF"/>
    <w:rsid w:val="23DE8A1A"/>
    <w:rsid w:val="23F26A50"/>
    <w:rsid w:val="2409F853"/>
    <w:rsid w:val="24100AD9"/>
    <w:rsid w:val="2411CB0B"/>
    <w:rsid w:val="241327C6"/>
    <w:rsid w:val="243B31FE"/>
    <w:rsid w:val="243DDC05"/>
    <w:rsid w:val="243DF05F"/>
    <w:rsid w:val="244D2646"/>
    <w:rsid w:val="245694CD"/>
    <w:rsid w:val="2470763E"/>
    <w:rsid w:val="24729822"/>
    <w:rsid w:val="24748F82"/>
    <w:rsid w:val="2483410F"/>
    <w:rsid w:val="24887942"/>
    <w:rsid w:val="249F5429"/>
    <w:rsid w:val="24ADE8A3"/>
    <w:rsid w:val="24B041CF"/>
    <w:rsid w:val="24C66CC1"/>
    <w:rsid w:val="251B6519"/>
    <w:rsid w:val="251C49C5"/>
    <w:rsid w:val="253748AB"/>
    <w:rsid w:val="2555ADEF"/>
    <w:rsid w:val="2581347E"/>
    <w:rsid w:val="2581D72C"/>
    <w:rsid w:val="258C2F58"/>
    <w:rsid w:val="258DFE2E"/>
    <w:rsid w:val="2599F72D"/>
    <w:rsid w:val="25C1EB25"/>
    <w:rsid w:val="25CBDD28"/>
    <w:rsid w:val="25F65CAF"/>
    <w:rsid w:val="25F7414A"/>
    <w:rsid w:val="25FFE5DC"/>
    <w:rsid w:val="2615197C"/>
    <w:rsid w:val="26213823"/>
    <w:rsid w:val="2636203F"/>
    <w:rsid w:val="263FEF35"/>
    <w:rsid w:val="265DE0FC"/>
    <w:rsid w:val="266DBE24"/>
    <w:rsid w:val="2679DF47"/>
    <w:rsid w:val="26888132"/>
    <w:rsid w:val="2695BCCC"/>
    <w:rsid w:val="269BD308"/>
    <w:rsid w:val="26BC1680"/>
    <w:rsid w:val="26C012C3"/>
    <w:rsid w:val="26C683FC"/>
    <w:rsid w:val="26C79C4A"/>
    <w:rsid w:val="26CB9E24"/>
    <w:rsid w:val="26F1B7D5"/>
    <w:rsid w:val="26FA88A9"/>
    <w:rsid w:val="2719BF5F"/>
    <w:rsid w:val="27293234"/>
    <w:rsid w:val="272B2A0F"/>
    <w:rsid w:val="272FDA10"/>
    <w:rsid w:val="27345658"/>
    <w:rsid w:val="2744D4ED"/>
    <w:rsid w:val="27465508"/>
    <w:rsid w:val="2747DCEF"/>
    <w:rsid w:val="27532EB2"/>
    <w:rsid w:val="2758C021"/>
    <w:rsid w:val="278AE6C9"/>
    <w:rsid w:val="278B3FB1"/>
    <w:rsid w:val="278DB782"/>
    <w:rsid w:val="27AA2C19"/>
    <w:rsid w:val="27B26778"/>
    <w:rsid w:val="27B93D7E"/>
    <w:rsid w:val="27B94ADF"/>
    <w:rsid w:val="27D5D78E"/>
    <w:rsid w:val="27E41824"/>
    <w:rsid w:val="27E96A5C"/>
    <w:rsid w:val="27EEFF8E"/>
    <w:rsid w:val="27FF39F3"/>
    <w:rsid w:val="281D9C9C"/>
    <w:rsid w:val="2828BD46"/>
    <w:rsid w:val="282FC268"/>
    <w:rsid w:val="287E63AC"/>
    <w:rsid w:val="288071CC"/>
    <w:rsid w:val="288CCEBE"/>
    <w:rsid w:val="28976E97"/>
    <w:rsid w:val="28AA903D"/>
    <w:rsid w:val="28BB4701"/>
    <w:rsid w:val="28D07060"/>
    <w:rsid w:val="28D9A769"/>
    <w:rsid w:val="28E60569"/>
    <w:rsid w:val="28EA3981"/>
    <w:rsid w:val="290928BA"/>
    <w:rsid w:val="291BF65B"/>
    <w:rsid w:val="2922DED3"/>
    <w:rsid w:val="292B60C1"/>
    <w:rsid w:val="292FAA8E"/>
    <w:rsid w:val="2935E72F"/>
    <w:rsid w:val="294F6831"/>
    <w:rsid w:val="29682EC0"/>
    <w:rsid w:val="2976DE96"/>
    <w:rsid w:val="299732A5"/>
    <w:rsid w:val="299BAB4E"/>
    <w:rsid w:val="29A0C1E5"/>
    <w:rsid w:val="29B24C2B"/>
    <w:rsid w:val="29BCF266"/>
    <w:rsid w:val="29C792CB"/>
    <w:rsid w:val="29CCAC07"/>
    <w:rsid w:val="29D50CA4"/>
    <w:rsid w:val="29E586D1"/>
    <w:rsid w:val="29EF3D75"/>
    <w:rsid w:val="29EFE100"/>
    <w:rsid w:val="29F6D83C"/>
    <w:rsid w:val="29FD947E"/>
    <w:rsid w:val="2A08BE30"/>
    <w:rsid w:val="2A0B8BCA"/>
    <w:rsid w:val="2A0EAF38"/>
    <w:rsid w:val="2A1816A0"/>
    <w:rsid w:val="2A27CF0E"/>
    <w:rsid w:val="2A28BE49"/>
    <w:rsid w:val="2A363C8A"/>
    <w:rsid w:val="2A3C6D31"/>
    <w:rsid w:val="2A42B656"/>
    <w:rsid w:val="2A46515A"/>
    <w:rsid w:val="2A49DC82"/>
    <w:rsid w:val="2A5DBE17"/>
    <w:rsid w:val="2A62C959"/>
    <w:rsid w:val="2A66D434"/>
    <w:rsid w:val="2A7C68BE"/>
    <w:rsid w:val="2A933DDB"/>
    <w:rsid w:val="2AB5A123"/>
    <w:rsid w:val="2AB5E079"/>
    <w:rsid w:val="2ABE2DDF"/>
    <w:rsid w:val="2AC19836"/>
    <w:rsid w:val="2AD0BBD8"/>
    <w:rsid w:val="2AD96388"/>
    <w:rsid w:val="2ADE778B"/>
    <w:rsid w:val="2AE0BB44"/>
    <w:rsid w:val="2AE9E340"/>
    <w:rsid w:val="2B0589AC"/>
    <w:rsid w:val="2B0AC823"/>
    <w:rsid w:val="2B0B2B78"/>
    <w:rsid w:val="2B0DE240"/>
    <w:rsid w:val="2B13E1C3"/>
    <w:rsid w:val="2B1F1F80"/>
    <w:rsid w:val="2B1F491B"/>
    <w:rsid w:val="2B2E4496"/>
    <w:rsid w:val="2B320B47"/>
    <w:rsid w:val="2B620DF4"/>
    <w:rsid w:val="2B6F8F9F"/>
    <w:rsid w:val="2B7B2864"/>
    <w:rsid w:val="2B9F4F41"/>
    <w:rsid w:val="2BB7CA35"/>
    <w:rsid w:val="2BBB9E92"/>
    <w:rsid w:val="2BD99016"/>
    <w:rsid w:val="2BF05BC3"/>
    <w:rsid w:val="2BFF988A"/>
    <w:rsid w:val="2C02075E"/>
    <w:rsid w:val="2C027EB9"/>
    <w:rsid w:val="2C0646B0"/>
    <w:rsid w:val="2C0AC16F"/>
    <w:rsid w:val="2C20A2FC"/>
    <w:rsid w:val="2C3B22F4"/>
    <w:rsid w:val="2C4DBA33"/>
    <w:rsid w:val="2C6D71E7"/>
    <w:rsid w:val="2C80BA54"/>
    <w:rsid w:val="2C96630C"/>
    <w:rsid w:val="2CB5C724"/>
    <w:rsid w:val="2CD4A43A"/>
    <w:rsid w:val="2CE52A06"/>
    <w:rsid w:val="2CE9190D"/>
    <w:rsid w:val="2CEC7F78"/>
    <w:rsid w:val="2D133511"/>
    <w:rsid w:val="2D14A46B"/>
    <w:rsid w:val="2D221432"/>
    <w:rsid w:val="2D286AA3"/>
    <w:rsid w:val="2D2B454A"/>
    <w:rsid w:val="2D3A0879"/>
    <w:rsid w:val="2D611E3D"/>
    <w:rsid w:val="2D63C824"/>
    <w:rsid w:val="2D77DA39"/>
    <w:rsid w:val="2D903801"/>
    <w:rsid w:val="2D9320F5"/>
    <w:rsid w:val="2DA19F0C"/>
    <w:rsid w:val="2DAC9C5F"/>
    <w:rsid w:val="2DAD7CE7"/>
    <w:rsid w:val="2DB24EE4"/>
    <w:rsid w:val="2DBD5434"/>
    <w:rsid w:val="2DBEAA53"/>
    <w:rsid w:val="2DC4D3B0"/>
    <w:rsid w:val="2DD07D01"/>
    <w:rsid w:val="2E212A2E"/>
    <w:rsid w:val="2E2FD4D0"/>
    <w:rsid w:val="2E33DD0B"/>
    <w:rsid w:val="2E4D03E5"/>
    <w:rsid w:val="2E51B026"/>
    <w:rsid w:val="2E547A31"/>
    <w:rsid w:val="2E61FFF1"/>
    <w:rsid w:val="2E76E524"/>
    <w:rsid w:val="2E89B387"/>
    <w:rsid w:val="2EC5DC5C"/>
    <w:rsid w:val="2ECEA490"/>
    <w:rsid w:val="2ED3EB7A"/>
    <w:rsid w:val="2EEF07BB"/>
    <w:rsid w:val="2EF4B8C4"/>
    <w:rsid w:val="2F1F589B"/>
    <w:rsid w:val="2F21299C"/>
    <w:rsid w:val="2F47F8D8"/>
    <w:rsid w:val="2F5488B9"/>
    <w:rsid w:val="2F56983F"/>
    <w:rsid w:val="2F57F962"/>
    <w:rsid w:val="2F6379B3"/>
    <w:rsid w:val="2F65282F"/>
    <w:rsid w:val="2F780B89"/>
    <w:rsid w:val="2F7B540A"/>
    <w:rsid w:val="2F82CCB7"/>
    <w:rsid w:val="2FAA2D35"/>
    <w:rsid w:val="2FAF3718"/>
    <w:rsid w:val="2FC85870"/>
    <w:rsid w:val="2FE7C3E8"/>
    <w:rsid w:val="2FFD158A"/>
    <w:rsid w:val="300CA69B"/>
    <w:rsid w:val="301F73C9"/>
    <w:rsid w:val="30331547"/>
    <w:rsid w:val="303EC717"/>
    <w:rsid w:val="3041C77B"/>
    <w:rsid w:val="304D9075"/>
    <w:rsid w:val="3087A8D7"/>
    <w:rsid w:val="3095206E"/>
    <w:rsid w:val="3099623E"/>
    <w:rsid w:val="30A223A1"/>
    <w:rsid w:val="30A776CB"/>
    <w:rsid w:val="30AABB5E"/>
    <w:rsid w:val="30AD4461"/>
    <w:rsid w:val="30AE3187"/>
    <w:rsid w:val="30B17477"/>
    <w:rsid w:val="30B44DC6"/>
    <w:rsid w:val="30BC5B8C"/>
    <w:rsid w:val="30CA6355"/>
    <w:rsid w:val="30CC9041"/>
    <w:rsid w:val="30D69F37"/>
    <w:rsid w:val="30EA16F0"/>
    <w:rsid w:val="30FD0B8E"/>
    <w:rsid w:val="31026B57"/>
    <w:rsid w:val="31066147"/>
    <w:rsid w:val="31308FEA"/>
    <w:rsid w:val="31357381"/>
    <w:rsid w:val="314C3096"/>
    <w:rsid w:val="314EDA8E"/>
    <w:rsid w:val="315B705A"/>
    <w:rsid w:val="315BE69D"/>
    <w:rsid w:val="315F41B9"/>
    <w:rsid w:val="3160A56C"/>
    <w:rsid w:val="3163B91D"/>
    <w:rsid w:val="3185973A"/>
    <w:rsid w:val="3186C1CB"/>
    <w:rsid w:val="31A365E8"/>
    <w:rsid w:val="31BA23B5"/>
    <w:rsid w:val="31CB3CD2"/>
    <w:rsid w:val="31D1CC57"/>
    <w:rsid w:val="31FB5E42"/>
    <w:rsid w:val="32034CE6"/>
    <w:rsid w:val="320D59C5"/>
    <w:rsid w:val="32187F68"/>
    <w:rsid w:val="3218A5C8"/>
    <w:rsid w:val="324609D6"/>
    <w:rsid w:val="3248963F"/>
    <w:rsid w:val="324F4385"/>
    <w:rsid w:val="32570312"/>
    <w:rsid w:val="32669726"/>
    <w:rsid w:val="327DAADF"/>
    <w:rsid w:val="32916744"/>
    <w:rsid w:val="329F192B"/>
    <w:rsid w:val="32C455CD"/>
    <w:rsid w:val="32E77151"/>
    <w:rsid w:val="331265B8"/>
    <w:rsid w:val="331C6519"/>
    <w:rsid w:val="331FD81A"/>
    <w:rsid w:val="33329B0D"/>
    <w:rsid w:val="33586C06"/>
    <w:rsid w:val="337E187D"/>
    <w:rsid w:val="338261D6"/>
    <w:rsid w:val="33966C9F"/>
    <w:rsid w:val="33A3F061"/>
    <w:rsid w:val="33B117E7"/>
    <w:rsid w:val="33B5731E"/>
    <w:rsid w:val="33C97871"/>
    <w:rsid w:val="33DE3F5A"/>
    <w:rsid w:val="33E8D244"/>
    <w:rsid w:val="340E8F3D"/>
    <w:rsid w:val="34216271"/>
    <w:rsid w:val="3424EEC0"/>
    <w:rsid w:val="3443853D"/>
    <w:rsid w:val="345843F5"/>
    <w:rsid w:val="345EBB55"/>
    <w:rsid w:val="347FCAE0"/>
    <w:rsid w:val="349FF4E5"/>
    <w:rsid w:val="34AD2D07"/>
    <w:rsid w:val="34D13A46"/>
    <w:rsid w:val="34D2089A"/>
    <w:rsid w:val="34D7FC95"/>
    <w:rsid w:val="34DCFA21"/>
    <w:rsid w:val="34F64907"/>
    <w:rsid w:val="3515C3E3"/>
    <w:rsid w:val="351B1BE0"/>
    <w:rsid w:val="35265FDB"/>
    <w:rsid w:val="353FFB02"/>
    <w:rsid w:val="354A9D7E"/>
    <w:rsid w:val="355755F8"/>
    <w:rsid w:val="3577760F"/>
    <w:rsid w:val="3586A9DA"/>
    <w:rsid w:val="35912710"/>
    <w:rsid w:val="35953531"/>
    <w:rsid w:val="35A23B59"/>
    <w:rsid w:val="35B98C52"/>
    <w:rsid w:val="35BE317E"/>
    <w:rsid w:val="35C412BE"/>
    <w:rsid w:val="35CAFB23"/>
    <w:rsid w:val="35D4640A"/>
    <w:rsid w:val="35D91376"/>
    <w:rsid w:val="35DB9988"/>
    <w:rsid w:val="35E545B2"/>
    <w:rsid w:val="35F68A49"/>
    <w:rsid w:val="35FC84D2"/>
    <w:rsid w:val="3619B8E9"/>
    <w:rsid w:val="361B4493"/>
    <w:rsid w:val="3627E8D7"/>
    <w:rsid w:val="3638ACFF"/>
    <w:rsid w:val="363D1EBC"/>
    <w:rsid w:val="3664F45B"/>
    <w:rsid w:val="3675370A"/>
    <w:rsid w:val="36ABF615"/>
    <w:rsid w:val="36B2F808"/>
    <w:rsid w:val="36DD790D"/>
    <w:rsid w:val="36E11B89"/>
    <w:rsid w:val="36E1FE61"/>
    <w:rsid w:val="36E48E2B"/>
    <w:rsid w:val="36E6978B"/>
    <w:rsid w:val="36E810A6"/>
    <w:rsid w:val="37018A9E"/>
    <w:rsid w:val="3703BB18"/>
    <w:rsid w:val="370AB8B0"/>
    <w:rsid w:val="371C34C0"/>
    <w:rsid w:val="3722721E"/>
    <w:rsid w:val="372698D8"/>
    <w:rsid w:val="372A522D"/>
    <w:rsid w:val="3741F905"/>
    <w:rsid w:val="3751C6C2"/>
    <w:rsid w:val="375B40A6"/>
    <w:rsid w:val="375DDCC5"/>
    <w:rsid w:val="3760DDDC"/>
    <w:rsid w:val="37647ECD"/>
    <w:rsid w:val="376515A1"/>
    <w:rsid w:val="37669683"/>
    <w:rsid w:val="378C943E"/>
    <w:rsid w:val="379597E8"/>
    <w:rsid w:val="37A6DA41"/>
    <w:rsid w:val="37AB2072"/>
    <w:rsid w:val="37B0645B"/>
    <w:rsid w:val="37B1E4A2"/>
    <w:rsid w:val="37B9C616"/>
    <w:rsid w:val="37C09447"/>
    <w:rsid w:val="37C5C5F6"/>
    <w:rsid w:val="37C6F4D5"/>
    <w:rsid w:val="37D78B22"/>
    <w:rsid w:val="37DB14B1"/>
    <w:rsid w:val="37DCB559"/>
    <w:rsid w:val="37DDC8A7"/>
    <w:rsid w:val="37E5CA8C"/>
    <w:rsid w:val="37FC9E7A"/>
    <w:rsid w:val="38128F08"/>
    <w:rsid w:val="3819D8D2"/>
    <w:rsid w:val="382C0B5F"/>
    <w:rsid w:val="383B4F6D"/>
    <w:rsid w:val="384A4A28"/>
    <w:rsid w:val="384F893F"/>
    <w:rsid w:val="38568F7F"/>
    <w:rsid w:val="3860CF82"/>
    <w:rsid w:val="386D3A8B"/>
    <w:rsid w:val="387B2D3F"/>
    <w:rsid w:val="387F4A46"/>
    <w:rsid w:val="3888279F"/>
    <w:rsid w:val="38B77440"/>
    <w:rsid w:val="38BCCFD4"/>
    <w:rsid w:val="38D59C9F"/>
    <w:rsid w:val="3910647C"/>
    <w:rsid w:val="3943F011"/>
    <w:rsid w:val="3949AE46"/>
    <w:rsid w:val="39502E0D"/>
    <w:rsid w:val="396463E8"/>
    <w:rsid w:val="39975CC9"/>
    <w:rsid w:val="399765AE"/>
    <w:rsid w:val="399AF585"/>
    <w:rsid w:val="39A8090B"/>
    <w:rsid w:val="39B08459"/>
    <w:rsid w:val="39B11B0D"/>
    <w:rsid w:val="39CF2661"/>
    <w:rsid w:val="39D419F1"/>
    <w:rsid w:val="39E0F1FC"/>
    <w:rsid w:val="39E84477"/>
    <w:rsid w:val="39EDC88E"/>
    <w:rsid w:val="39F222DA"/>
    <w:rsid w:val="39F58F05"/>
    <w:rsid w:val="39F97398"/>
    <w:rsid w:val="3A046A07"/>
    <w:rsid w:val="3A0EC7AB"/>
    <w:rsid w:val="3A3029BE"/>
    <w:rsid w:val="3A392C98"/>
    <w:rsid w:val="3A416B95"/>
    <w:rsid w:val="3A5C819E"/>
    <w:rsid w:val="3A6320D0"/>
    <w:rsid w:val="3A70FECB"/>
    <w:rsid w:val="3A7AA3A7"/>
    <w:rsid w:val="3AAA6364"/>
    <w:rsid w:val="3ADBEE9A"/>
    <w:rsid w:val="3AEF78D1"/>
    <w:rsid w:val="3AF285FF"/>
    <w:rsid w:val="3AF86B19"/>
    <w:rsid w:val="3B028719"/>
    <w:rsid w:val="3B091939"/>
    <w:rsid w:val="3B1CAD67"/>
    <w:rsid w:val="3B39E6FE"/>
    <w:rsid w:val="3B58D25C"/>
    <w:rsid w:val="3B777EF0"/>
    <w:rsid w:val="3B90D5C7"/>
    <w:rsid w:val="3B995CDF"/>
    <w:rsid w:val="3BA0A7CC"/>
    <w:rsid w:val="3BBCAAB2"/>
    <w:rsid w:val="3BBFB3CE"/>
    <w:rsid w:val="3BC47CD1"/>
    <w:rsid w:val="3BCC5B0D"/>
    <w:rsid w:val="3BD60A45"/>
    <w:rsid w:val="3BE04A85"/>
    <w:rsid w:val="3BEAFC12"/>
    <w:rsid w:val="3C03A0D2"/>
    <w:rsid w:val="3C210937"/>
    <w:rsid w:val="3C39AED7"/>
    <w:rsid w:val="3C4D4E90"/>
    <w:rsid w:val="3C5E3BF0"/>
    <w:rsid w:val="3C6970E9"/>
    <w:rsid w:val="3C6CF2E8"/>
    <w:rsid w:val="3C74D1BE"/>
    <w:rsid w:val="3C7F7D2C"/>
    <w:rsid w:val="3C7F974E"/>
    <w:rsid w:val="3C8B373E"/>
    <w:rsid w:val="3C8DE0E5"/>
    <w:rsid w:val="3CA55D78"/>
    <w:rsid w:val="3CC0C713"/>
    <w:rsid w:val="3CC3E61F"/>
    <w:rsid w:val="3CC3E8C7"/>
    <w:rsid w:val="3CCD885C"/>
    <w:rsid w:val="3CCDD4C0"/>
    <w:rsid w:val="3CCE4B83"/>
    <w:rsid w:val="3CE9F438"/>
    <w:rsid w:val="3CEF7A53"/>
    <w:rsid w:val="3D0BF82E"/>
    <w:rsid w:val="3D0C1E80"/>
    <w:rsid w:val="3D1039D1"/>
    <w:rsid w:val="3D17A25D"/>
    <w:rsid w:val="3D198BD9"/>
    <w:rsid w:val="3D414405"/>
    <w:rsid w:val="3D5563C9"/>
    <w:rsid w:val="3D5AF1EA"/>
    <w:rsid w:val="3D619853"/>
    <w:rsid w:val="3D6D5E86"/>
    <w:rsid w:val="3D7C6372"/>
    <w:rsid w:val="3D7FE009"/>
    <w:rsid w:val="3D9126D8"/>
    <w:rsid w:val="3D96F806"/>
    <w:rsid w:val="3D9AB5E4"/>
    <w:rsid w:val="3D9EF369"/>
    <w:rsid w:val="3DA05968"/>
    <w:rsid w:val="3DAE3E9D"/>
    <w:rsid w:val="3DAEC47C"/>
    <w:rsid w:val="3DC8B138"/>
    <w:rsid w:val="3DD7A00A"/>
    <w:rsid w:val="3DDC36D8"/>
    <w:rsid w:val="3DE37203"/>
    <w:rsid w:val="3DE97646"/>
    <w:rsid w:val="3DF95DF3"/>
    <w:rsid w:val="3E09D45A"/>
    <w:rsid w:val="3E14958B"/>
    <w:rsid w:val="3E240A8C"/>
    <w:rsid w:val="3E36A5D8"/>
    <w:rsid w:val="3E49B3E5"/>
    <w:rsid w:val="3E5B60F8"/>
    <w:rsid w:val="3E6691EA"/>
    <w:rsid w:val="3E72849E"/>
    <w:rsid w:val="3E809B43"/>
    <w:rsid w:val="3E86F352"/>
    <w:rsid w:val="3E94E22B"/>
    <w:rsid w:val="3E95E09C"/>
    <w:rsid w:val="3E9B63BF"/>
    <w:rsid w:val="3E9E6530"/>
    <w:rsid w:val="3EA32A7A"/>
    <w:rsid w:val="3EB2B3C7"/>
    <w:rsid w:val="3EB2BBC8"/>
    <w:rsid w:val="3EBAC330"/>
    <w:rsid w:val="3EBC01C2"/>
    <w:rsid w:val="3ED9574D"/>
    <w:rsid w:val="3EE6FC4A"/>
    <w:rsid w:val="3EEA1702"/>
    <w:rsid w:val="3F06093E"/>
    <w:rsid w:val="3F0D229F"/>
    <w:rsid w:val="3F15667D"/>
    <w:rsid w:val="3F3CB3CE"/>
    <w:rsid w:val="3F605D96"/>
    <w:rsid w:val="3F714F99"/>
    <w:rsid w:val="3F8AB1EF"/>
    <w:rsid w:val="3F9FED3D"/>
    <w:rsid w:val="3FA22406"/>
    <w:rsid w:val="3FAF96FB"/>
    <w:rsid w:val="3FB19479"/>
    <w:rsid w:val="3FC57561"/>
    <w:rsid w:val="3FCF979D"/>
    <w:rsid w:val="3FCFD169"/>
    <w:rsid w:val="3FDD47F9"/>
    <w:rsid w:val="3FE74AD0"/>
    <w:rsid w:val="4027854A"/>
    <w:rsid w:val="4038694F"/>
    <w:rsid w:val="4043898A"/>
    <w:rsid w:val="404DDD37"/>
    <w:rsid w:val="40664C4E"/>
    <w:rsid w:val="40731E47"/>
    <w:rsid w:val="4077FA98"/>
    <w:rsid w:val="4089BC33"/>
    <w:rsid w:val="40972311"/>
    <w:rsid w:val="40A3B296"/>
    <w:rsid w:val="40A6ECB7"/>
    <w:rsid w:val="40B4AED5"/>
    <w:rsid w:val="40D31618"/>
    <w:rsid w:val="40D3B2C8"/>
    <w:rsid w:val="40DBC11F"/>
    <w:rsid w:val="40E51A01"/>
    <w:rsid w:val="40EAD47E"/>
    <w:rsid w:val="40EE4317"/>
    <w:rsid w:val="40FBC68A"/>
    <w:rsid w:val="412A1259"/>
    <w:rsid w:val="412ED537"/>
    <w:rsid w:val="413A1A3D"/>
    <w:rsid w:val="413FA043"/>
    <w:rsid w:val="4144136F"/>
    <w:rsid w:val="415115FA"/>
    <w:rsid w:val="4151D1CB"/>
    <w:rsid w:val="417E2E54"/>
    <w:rsid w:val="418C113B"/>
    <w:rsid w:val="4199B9FD"/>
    <w:rsid w:val="419A64A0"/>
    <w:rsid w:val="41A64CA8"/>
    <w:rsid w:val="41A9F518"/>
    <w:rsid w:val="41C94240"/>
    <w:rsid w:val="41DD6F43"/>
    <w:rsid w:val="41EA069B"/>
    <w:rsid w:val="41F65D4A"/>
    <w:rsid w:val="41F93F8F"/>
    <w:rsid w:val="42104F0A"/>
    <w:rsid w:val="42184325"/>
    <w:rsid w:val="42187C18"/>
    <w:rsid w:val="421BF4A8"/>
    <w:rsid w:val="422D3BB7"/>
    <w:rsid w:val="422F9607"/>
    <w:rsid w:val="423F0379"/>
    <w:rsid w:val="426A7D64"/>
    <w:rsid w:val="426CC78E"/>
    <w:rsid w:val="426F9655"/>
    <w:rsid w:val="4285C56B"/>
    <w:rsid w:val="42A7C671"/>
    <w:rsid w:val="42A9F217"/>
    <w:rsid w:val="42B66748"/>
    <w:rsid w:val="42CEBD1E"/>
    <w:rsid w:val="42D4B3B6"/>
    <w:rsid w:val="42E517CF"/>
    <w:rsid w:val="430D7C70"/>
    <w:rsid w:val="43105C62"/>
    <w:rsid w:val="4337AAE4"/>
    <w:rsid w:val="43392AC5"/>
    <w:rsid w:val="434BA1B6"/>
    <w:rsid w:val="434EAF51"/>
    <w:rsid w:val="434FA2F5"/>
    <w:rsid w:val="43632D4F"/>
    <w:rsid w:val="4370E33C"/>
    <w:rsid w:val="43A54F20"/>
    <w:rsid w:val="43AC335A"/>
    <w:rsid w:val="43ADE02E"/>
    <w:rsid w:val="43AE565D"/>
    <w:rsid w:val="43AFF081"/>
    <w:rsid w:val="43C5DD31"/>
    <w:rsid w:val="43E993AF"/>
    <w:rsid w:val="43ECE74C"/>
    <w:rsid w:val="43F251CD"/>
    <w:rsid w:val="43F81005"/>
    <w:rsid w:val="43FFC138"/>
    <w:rsid w:val="4408C108"/>
    <w:rsid w:val="440AC358"/>
    <w:rsid w:val="441ECB36"/>
    <w:rsid w:val="44346A29"/>
    <w:rsid w:val="44432205"/>
    <w:rsid w:val="44575623"/>
    <w:rsid w:val="4478840B"/>
    <w:rsid w:val="447FE803"/>
    <w:rsid w:val="448D407C"/>
    <w:rsid w:val="4495859E"/>
    <w:rsid w:val="44A01691"/>
    <w:rsid w:val="44A133FD"/>
    <w:rsid w:val="44C063E9"/>
    <w:rsid w:val="44C4AC61"/>
    <w:rsid w:val="44C72C3C"/>
    <w:rsid w:val="44CB4232"/>
    <w:rsid w:val="44DAAA31"/>
    <w:rsid w:val="44E156F8"/>
    <w:rsid w:val="450ADE72"/>
    <w:rsid w:val="4524D341"/>
    <w:rsid w:val="4546C5DE"/>
    <w:rsid w:val="4549CBC4"/>
    <w:rsid w:val="4549F6DE"/>
    <w:rsid w:val="454AC9FB"/>
    <w:rsid w:val="4571CCC0"/>
    <w:rsid w:val="457B323A"/>
    <w:rsid w:val="458135B9"/>
    <w:rsid w:val="458EBB86"/>
    <w:rsid w:val="45A8789C"/>
    <w:rsid w:val="45B46344"/>
    <w:rsid w:val="45B533BB"/>
    <w:rsid w:val="45B7596E"/>
    <w:rsid w:val="45C37A1A"/>
    <w:rsid w:val="45DB6773"/>
    <w:rsid w:val="45F57EA7"/>
    <w:rsid w:val="45FEF861"/>
    <w:rsid w:val="461D26F9"/>
    <w:rsid w:val="4627E95A"/>
    <w:rsid w:val="4632EA6C"/>
    <w:rsid w:val="46371DC3"/>
    <w:rsid w:val="4637A542"/>
    <w:rsid w:val="463D624B"/>
    <w:rsid w:val="46435B46"/>
    <w:rsid w:val="4677643E"/>
    <w:rsid w:val="468EC1EE"/>
    <w:rsid w:val="46D4683D"/>
    <w:rsid w:val="46D6F0F1"/>
    <w:rsid w:val="46D7C324"/>
    <w:rsid w:val="46DADE91"/>
    <w:rsid w:val="46DC24E9"/>
    <w:rsid w:val="46E3F1E0"/>
    <w:rsid w:val="46F5BAB5"/>
    <w:rsid w:val="46FBCFF9"/>
    <w:rsid w:val="47023C3A"/>
    <w:rsid w:val="471809B5"/>
    <w:rsid w:val="471AAF96"/>
    <w:rsid w:val="471BA919"/>
    <w:rsid w:val="47240C1C"/>
    <w:rsid w:val="47259DE5"/>
    <w:rsid w:val="472C60EE"/>
    <w:rsid w:val="47313E20"/>
    <w:rsid w:val="473494F7"/>
    <w:rsid w:val="473C6D27"/>
    <w:rsid w:val="475157B1"/>
    <w:rsid w:val="475C1460"/>
    <w:rsid w:val="477D51A0"/>
    <w:rsid w:val="47890C8E"/>
    <w:rsid w:val="47943E8E"/>
    <w:rsid w:val="4798C13E"/>
    <w:rsid w:val="47A047F8"/>
    <w:rsid w:val="47A7A727"/>
    <w:rsid w:val="47AF7142"/>
    <w:rsid w:val="47B043FB"/>
    <w:rsid w:val="47B5194E"/>
    <w:rsid w:val="47B7AD57"/>
    <w:rsid w:val="47BD715E"/>
    <w:rsid w:val="47CCEF08"/>
    <w:rsid w:val="47D73FAB"/>
    <w:rsid w:val="47D787F3"/>
    <w:rsid w:val="47D8D100"/>
    <w:rsid w:val="47D99500"/>
    <w:rsid w:val="47EF0267"/>
    <w:rsid w:val="47FB565F"/>
    <w:rsid w:val="480D0643"/>
    <w:rsid w:val="480FED3C"/>
    <w:rsid w:val="4837C14D"/>
    <w:rsid w:val="4854E82B"/>
    <w:rsid w:val="486C38E1"/>
    <w:rsid w:val="4873C58B"/>
    <w:rsid w:val="487514C0"/>
    <w:rsid w:val="487A1C49"/>
    <w:rsid w:val="487A86AA"/>
    <w:rsid w:val="48953BDD"/>
    <w:rsid w:val="489A76C7"/>
    <w:rsid w:val="489CF721"/>
    <w:rsid w:val="48AA3C33"/>
    <w:rsid w:val="48C07617"/>
    <w:rsid w:val="48C10490"/>
    <w:rsid w:val="48C6D32F"/>
    <w:rsid w:val="48D3FC5C"/>
    <w:rsid w:val="48E0B9A8"/>
    <w:rsid w:val="491E4A25"/>
    <w:rsid w:val="4932DCF7"/>
    <w:rsid w:val="4940E94F"/>
    <w:rsid w:val="496E5F66"/>
    <w:rsid w:val="4977FC62"/>
    <w:rsid w:val="497BB91C"/>
    <w:rsid w:val="4980A60D"/>
    <w:rsid w:val="498963F7"/>
    <w:rsid w:val="49AC658E"/>
    <w:rsid w:val="49C3CF32"/>
    <w:rsid w:val="49C874B9"/>
    <w:rsid w:val="49CAE2C4"/>
    <w:rsid w:val="49EA9016"/>
    <w:rsid w:val="4A0AB27E"/>
    <w:rsid w:val="4A1D2529"/>
    <w:rsid w:val="4A35E318"/>
    <w:rsid w:val="4A4BB1E2"/>
    <w:rsid w:val="4A51F712"/>
    <w:rsid w:val="4A600F37"/>
    <w:rsid w:val="4A751E1A"/>
    <w:rsid w:val="4A7A54C2"/>
    <w:rsid w:val="4A7BB380"/>
    <w:rsid w:val="4A962FFA"/>
    <w:rsid w:val="4A98DC29"/>
    <w:rsid w:val="4AB1BD7E"/>
    <w:rsid w:val="4ABF8D50"/>
    <w:rsid w:val="4AD125F9"/>
    <w:rsid w:val="4AD98D48"/>
    <w:rsid w:val="4AE0DC12"/>
    <w:rsid w:val="4B048708"/>
    <w:rsid w:val="4B05FDB2"/>
    <w:rsid w:val="4B0F3078"/>
    <w:rsid w:val="4B1CB282"/>
    <w:rsid w:val="4B8DEBB6"/>
    <w:rsid w:val="4B923628"/>
    <w:rsid w:val="4BA17499"/>
    <w:rsid w:val="4BA8C459"/>
    <w:rsid w:val="4BCCAD22"/>
    <w:rsid w:val="4BCD13B6"/>
    <w:rsid w:val="4BD529CE"/>
    <w:rsid w:val="4BDEB311"/>
    <w:rsid w:val="4C1879A1"/>
    <w:rsid w:val="4C2A889E"/>
    <w:rsid w:val="4C5B1E77"/>
    <w:rsid w:val="4C62A2C1"/>
    <w:rsid w:val="4C654C9C"/>
    <w:rsid w:val="4C9A9118"/>
    <w:rsid w:val="4CB6A118"/>
    <w:rsid w:val="4CCC93F7"/>
    <w:rsid w:val="4CED2B21"/>
    <w:rsid w:val="4D090FE1"/>
    <w:rsid w:val="4D106F82"/>
    <w:rsid w:val="4D1A4FE8"/>
    <w:rsid w:val="4D41D8C5"/>
    <w:rsid w:val="4D43A800"/>
    <w:rsid w:val="4D4BA85A"/>
    <w:rsid w:val="4D8CB0F3"/>
    <w:rsid w:val="4DB3D52F"/>
    <w:rsid w:val="4DBD4065"/>
    <w:rsid w:val="4DC60488"/>
    <w:rsid w:val="4DC7C812"/>
    <w:rsid w:val="4DDC6554"/>
    <w:rsid w:val="4DE2A56C"/>
    <w:rsid w:val="4DE5FF09"/>
    <w:rsid w:val="4DF14121"/>
    <w:rsid w:val="4DF995E1"/>
    <w:rsid w:val="4E0CD410"/>
    <w:rsid w:val="4E2DE9D3"/>
    <w:rsid w:val="4E30A440"/>
    <w:rsid w:val="4E3E9AE3"/>
    <w:rsid w:val="4E56C11C"/>
    <w:rsid w:val="4E585FF5"/>
    <w:rsid w:val="4E598DE3"/>
    <w:rsid w:val="4E6AFFBE"/>
    <w:rsid w:val="4E7EB933"/>
    <w:rsid w:val="4E86BCC4"/>
    <w:rsid w:val="4E880AF0"/>
    <w:rsid w:val="4E9CF1EA"/>
    <w:rsid w:val="4EA26E90"/>
    <w:rsid w:val="4EBEF00D"/>
    <w:rsid w:val="4EC1A0AF"/>
    <w:rsid w:val="4ED9D920"/>
    <w:rsid w:val="4EF289B4"/>
    <w:rsid w:val="4F31C9C6"/>
    <w:rsid w:val="4F3DF34C"/>
    <w:rsid w:val="4F494B89"/>
    <w:rsid w:val="4F5C8AE2"/>
    <w:rsid w:val="4F72A830"/>
    <w:rsid w:val="4F7E6F3E"/>
    <w:rsid w:val="4F84FEF4"/>
    <w:rsid w:val="4F97CA2A"/>
    <w:rsid w:val="4FB7A13D"/>
    <w:rsid w:val="4FC2A3FC"/>
    <w:rsid w:val="4FC3DB56"/>
    <w:rsid w:val="4FD8C3E8"/>
    <w:rsid w:val="4FF799AC"/>
    <w:rsid w:val="4FFCF640"/>
    <w:rsid w:val="4FFF4C18"/>
    <w:rsid w:val="500F9F4C"/>
    <w:rsid w:val="50129157"/>
    <w:rsid w:val="501D8243"/>
    <w:rsid w:val="50259D5F"/>
    <w:rsid w:val="503E88F1"/>
    <w:rsid w:val="5068099D"/>
    <w:rsid w:val="506C598A"/>
    <w:rsid w:val="50756111"/>
    <w:rsid w:val="5084CC22"/>
    <w:rsid w:val="5085D879"/>
    <w:rsid w:val="508B0E8B"/>
    <w:rsid w:val="5090141E"/>
    <w:rsid w:val="50979C7B"/>
    <w:rsid w:val="50BD46E9"/>
    <w:rsid w:val="50DFDB36"/>
    <w:rsid w:val="510F43CC"/>
    <w:rsid w:val="511C078D"/>
    <w:rsid w:val="51276200"/>
    <w:rsid w:val="5132722A"/>
    <w:rsid w:val="513A66A1"/>
    <w:rsid w:val="513E1938"/>
    <w:rsid w:val="514DC6C3"/>
    <w:rsid w:val="514FBB0D"/>
    <w:rsid w:val="5156E54D"/>
    <w:rsid w:val="515B0498"/>
    <w:rsid w:val="515B8FF4"/>
    <w:rsid w:val="516C9A12"/>
    <w:rsid w:val="517E385D"/>
    <w:rsid w:val="517F7CEB"/>
    <w:rsid w:val="51880812"/>
    <w:rsid w:val="518EE752"/>
    <w:rsid w:val="51903293"/>
    <w:rsid w:val="51986DB9"/>
    <w:rsid w:val="519E3CCB"/>
    <w:rsid w:val="51D3BF2E"/>
    <w:rsid w:val="51D6208B"/>
    <w:rsid w:val="51D64412"/>
    <w:rsid w:val="51DE93B6"/>
    <w:rsid w:val="51E4FBD3"/>
    <w:rsid w:val="51F7411C"/>
    <w:rsid w:val="51FF520A"/>
    <w:rsid w:val="520D23A6"/>
    <w:rsid w:val="52148D72"/>
    <w:rsid w:val="5216921E"/>
    <w:rsid w:val="521DF495"/>
    <w:rsid w:val="5225DB1C"/>
    <w:rsid w:val="52304F87"/>
    <w:rsid w:val="523F2ECE"/>
    <w:rsid w:val="52514409"/>
    <w:rsid w:val="5251CAA3"/>
    <w:rsid w:val="527CADF5"/>
    <w:rsid w:val="527DAA2E"/>
    <w:rsid w:val="5283129E"/>
    <w:rsid w:val="528389DD"/>
    <w:rsid w:val="52AE65C4"/>
    <w:rsid w:val="52B11879"/>
    <w:rsid w:val="52B2FFDA"/>
    <w:rsid w:val="52D0C399"/>
    <w:rsid w:val="52E7D0F0"/>
    <w:rsid w:val="52EACA17"/>
    <w:rsid w:val="52F88BB1"/>
    <w:rsid w:val="5302668E"/>
    <w:rsid w:val="530A7D08"/>
    <w:rsid w:val="531D223B"/>
    <w:rsid w:val="533E437E"/>
    <w:rsid w:val="5341C72E"/>
    <w:rsid w:val="5342C8C1"/>
    <w:rsid w:val="534B9F29"/>
    <w:rsid w:val="53531E91"/>
    <w:rsid w:val="535DCD2E"/>
    <w:rsid w:val="536C08AC"/>
    <w:rsid w:val="538D8C2D"/>
    <w:rsid w:val="539BAFEA"/>
    <w:rsid w:val="53A0C988"/>
    <w:rsid w:val="53B8E38B"/>
    <w:rsid w:val="53C0B48A"/>
    <w:rsid w:val="53DD57E6"/>
    <w:rsid w:val="53F24759"/>
    <w:rsid w:val="53F45F03"/>
    <w:rsid w:val="54215CEF"/>
    <w:rsid w:val="54313315"/>
    <w:rsid w:val="547068FA"/>
    <w:rsid w:val="5473ADBD"/>
    <w:rsid w:val="547A6522"/>
    <w:rsid w:val="547C87AB"/>
    <w:rsid w:val="5484D6AB"/>
    <w:rsid w:val="5491E45E"/>
    <w:rsid w:val="54930480"/>
    <w:rsid w:val="549D7C6F"/>
    <w:rsid w:val="54C79FEA"/>
    <w:rsid w:val="54CC0A9C"/>
    <w:rsid w:val="54CC6833"/>
    <w:rsid w:val="54CE9358"/>
    <w:rsid w:val="54CF952F"/>
    <w:rsid w:val="54EA8C45"/>
    <w:rsid w:val="54F31C2A"/>
    <w:rsid w:val="551039F4"/>
    <w:rsid w:val="55302054"/>
    <w:rsid w:val="5532EBF9"/>
    <w:rsid w:val="55365027"/>
    <w:rsid w:val="554BA8E1"/>
    <w:rsid w:val="554FC15D"/>
    <w:rsid w:val="5551BF71"/>
    <w:rsid w:val="55593E03"/>
    <w:rsid w:val="555AF20C"/>
    <w:rsid w:val="555CDCD2"/>
    <w:rsid w:val="5565DB65"/>
    <w:rsid w:val="55690D5C"/>
    <w:rsid w:val="556C0DC8"/>
    <w:rsid w:val="5581CF0D"/>
    <w:rsid w:val="55867BE5"/>
    <w:rsid w:val="55908547"/>
    <w:rsid w:val="55CBF956"/>
    <w:rsid w:val="55E77815"/>
    <w:rsid w:val="55F3C0D9"/>
    <w:rsid w:val="562D8261"/>
    <w:rsid w:val="5632F502"/>
    <w:rsid w:val="563D7EC2"/>
    <w:rsid w:val="564552D3"/>
    <w:rsid w:val="564C60A0"/>
    <w:rsid w:val="5650F435"/>
    <w:rsid w:val="5653A511"/>
    <w:rsid w:val="5655945A"/>
    <w:rsid w:val="566DBEA7"/>
    <w:rsid w:val="56941CF0"/>
    <w:rsid w:val="569C0004"/>
    <w:rsid w:val="56B80FF0"/>
    <w:rsid w:val="56B98C56"/>
    <w:rsid w:val="56C1D3E2"/>
    <w:rsid w:val="56CF8F06"/>
    <w:rsid w:val="56DB7210"/>
    <w:rsid w:val="56E199CB"/>
    <w:rsid w:val="56E2065E"/>
    <w:rsid w:val="56ECDFC7"/>
    <w:rsid w:val="570537E5"/>
    <w:rsid w:val="5716155A"/>
    <w:rsid w:val="574879F6"/>
    <w:rsid w:val="57541B89"/>
    <w:rsid w:val="5760DF42"/>
    <w:rsid w:val="576CFE9F"/>
    <w:rsid w:val="578832C6"/>
    <w:rsid w:val="578D0A77"/>
    <w:rsid w:val="578F67E1"/>
    <w:rsid w:val="57A25F22"/>
    <w:rsid w:val="57A5CD57"/>
    <w:rsid w:val="57A9A986"/>
    <w:rsid w:val="57AB95AF"/>
    <w:rsid w:val="57ACBC29"/>
    <w:rsid w:val="57D4E7C8"/>
    <w:rsid w:val="57E048A2"/>
    <w:rsid w:val="57FD3061"/>
    <w:rsid w:val="57FEBE04"/>
    <w:rsid w:val="5807B75B"/>
    <w:rsid w:val="580DD4AD"/>
    <w:rsid w:val="580F23CA"/>
    <w:rsid w:val="58331F73"/>
    <w:rsid w:val="583C2C18"/>
    <w:rsid w:val="58654571"/>
    <w:rsid w:val="58739C18"/>
    <w:rsid w:val="587F804F"/>
    <w:rsid w:val="58F68984"/>
    <w:rsid w:val="58FC2973"/>
    <w:rsid w:val="5904876D"/>
    <w:rsid w:val="590748BB"/>
    <w:rsid w:val="590BA4EB"/>
    <w:rsid w:val="5926CF14"/>
    <w:rsid w:val="59288BEF"/>
    <w:rsid w:val="5931A025"/>
    <w:rsid w:val="5940185C"/>
    <w:rsid w:val="5946D392"/>
    <w:rsid w:val="5962A7DB"/>
    <w:rsid w:val="59730F8F"/>
    <w:rsid w:val="598AD5A9"/>
    <w:rsid w:val="598ADD4D"/>
    <w:rsid w:val="59901A1E"/>
    <w:rsid w:val="599C1F8D"/>
    <w:rsid w:val="599FEE18"/>
    <w:rsid w:val="59AFC629"/>
    <w:rsid w:val="59B2CFFC"/>
    <w:rsid w:val="59B7571F"/>
    <w:rsid w:val="59CD39C4"/>
    <w:rsid w:val="59CEC845"/>
    <w:rsid w:val="59D9F2F7"/>
    <w:rsid w:val="59E1868D"/>
    <w:rsid w:val="59E966EC"/>
    <w:rsid w:val="59F69312"/>
    <w:rsid w:val="5A0CB315"/>
    <w:rsid w:val="5A1E97EC"/>
    <w:rsid w:val="5A2EF23D"/>
    <w:rsid w:val="5A348588"/>
    <w:rsid w:val="5A3E8424"/>
    <w:rsid w:val="5A4008FF"/>
    <w:rsid w:val="5A56E62C"/>
    <w:rsid w:val="5A6D89DD"/>
    <w:rsid w:val="5A8954F7"/>
    <w:rsid w:val="5A94820F"/>
    <w:rsid w:val="5AA7F83B"/>
    <w:rsid w:val="5AAA27E2"/>
    <w:rsid w:val="5AACD68A"/>
    <w:rsid w:val="5AB98D25"/>
    <w:rsid w:val="5AB9C4A9"/>
    <w:rsid w:val="5ABBE517"/>
    <w:rsid w:val="5AC493D0"/>
    <w:rsid w:val="5AC94BEA"/>
    <w:rsid w:val="5ACBFA1B"/>
    <w:rsid w:val="5B037C13"/>
    <w:rsid w:val="5B06A1D3"/>
    <w:rsid w:val="5B0CCB85"/>
    <w:rsid w:val="5B119BB6"/>
    <w:rsid w:val="5B16DD29"/>
    <w:rsid w:val="5B2003F8"/>
    <w:rsid w:val="5B22650A"/>
    <w:rsid w:val="5B298B9F"/>
    <w:rsid w:val="5B2A240D"/>
    <w:rsid w:val="5B2E61FF"/>
    <w:rsid w:val="5B3B599C"/>
    <w:rsid w:val="5B4616E7"/>
    <w:rsid w:val="5B4FA4E4"/>
    <w:rsid w:val="5B58B436"/>
    <w:rsid w:val="5B64D765"/>
    <w:rsid w:val="5B68380D"/>
    <w:rsid w:val="5B717737"/>
    <w:rsid w:val="5B768C5B"/>
    <w:rsid w:val="5B81E6C5"/>
    <w:rsid w:val="5B876712"/>
    <w:rsid w:val="5B96B86A"/>
    <w:rsid w:val="5B9C3F91"/>
    <w:rsid w:val="5BABEEA9"/>
    <w:rsid w:val="5BD1805E"/>
    <w:rsid w:val="5BE48587"/>
    <w:rsid w:val="5BE9FD99"/>
    <w:rsid w:val="5BF30727"/>
    <w:rsid w:val="5C0F86E9"/>
    <w:rsid w:val="5C10527A"/>
    <w:rsid w:val="5C185881"/>
    <w:rsid w:val="5C39D4E9"/>
    <w:rsid w:val="5C3D86A8"/>
    <w:rsid w:val="5C58EDB0"/>
    <w:rsid w:val="5CA639EE"/>
    <w:rsid w:val="5CA853E3"/>
    <w:rsid w:val="5CAADDB7"/>
    <w:rsid w:val="5CB32826"/>
    <w:rsid w:val="5CB4D4B0"/>
    <w:rsid w:val="5CB4F409"/>
    <w:rsid w:val="5CC3DDF1"/>
    <w:rsid w:val="5D00F396"/>
    <w:rsid w:val="5D0FDD20"/>
    <w:rsid w:val="5D1B36F4"/>
    <w:rsid w:val="5D24FCCA"/>
    <w:rsid w:val="5D37B619"/>
    <w:rsid w:val="5D39CA29"/>
    <w:rsid w:val="5D5412E0"/>
    <w:rsid w:val="5D545DD7"/>
    <w:rsid w:val="5D57BBAB"/>
    <w:rsid w:val="5D7E8BD5"/>
    <w:rsid w:val="5D8B2623"/>
    <w:rsid w:val="5DB034C6"/>
    <w:rsid w:val="5DB6BC47"/>
    <w:rsid w:val="5DBCC771"/>
    <w:rsid w:val="5DBF7986"/>
    <w:rsid w:val="5DCFFB53"/>
    <w:rsid w:val="5DDBC4B4"/>
    <w:rsid w:val="5DDBE989"/>
    <w:rsid w:val="5E03DA2C"/>
    <w:rsid w:val="5E082565"/>
    <w:rsid w:val="5E137C10"/>
    <w:rsid w:val="5E2F5D9B"/>
    <w:rsid w:val="5E2FEE95"/>
    <w:rsid w:val="5E357A5C"/>
    <w:rsid w:val="5E447FA5"/>
    <w:rsid w:val="5E48E375"/>
    <w:rsid w:val="5E4B1616"/>
    <w:rsid w:val="5E4CA862"/>
    <w:rsid w:val="5E520FE4"/>
    <w:rsid w:val="5E644709"/>
    <w:rsid w:val="5E6BC35D"/>
    <w:rsid w:val="5E942F48"/>
    <w:rsid w:val="5E9789D1"/>
    <w:rsid w:val="5E9B0CFD"/>
    <w:rsid w:val="5E9E906C"/>
    <w:rsid w:val="5EA0C25B"/>
    <w:rsid w:val="5ED4ED02"/>
    <w:rsid w:val="5F01642D"/>
    <w:rsid w:val="5F193D3F"/>
    <w:rsid w:val="5F201981"/>
    <w:rsid w:val="5F29D2E3"/>
    <w:rsid w:val="5F2DC380"/>
    <w:rsid w:val="5F328B8B"/>
    <w:rsid w:val="5F4FD494"/>
    <w:rsid w:val="5F54FFC8"/>
    <w:rsid w:val="5F57CEDF"/>
    <w:rsid w:val="5F5EFF8F"/>
    <w:rsid w:val="5F6244FE"/>
    <w:rsid w:val="5F6796D8"/>
    <w:rsid w:val="5F7E6854"/>
    <w:rsid w:val="5F832869"/>
    <w:rsid w:val="5F88BDED"/>
    <w:rsid w:val="5FA207E8"/>
    <w:rsid w:val="5FA2B751"/>
    <w:rsid w:val="5FA7B960"/>
    <w:rsid w:val="5FAF5251"/>
    <w:rsid w:val="5FB12F9A"/>
    <w:rsid w:val="5FCA05D9"/>
    <w:rsid w:val="5FCE64D6"/>
    <w:rsid w:val="5FD8B756"/>
    <w:rsid w:val="5FDECCF8"/>
    <w:rsid w:val="5FEBE0EC"/>
    <w:rsid w:val="5FF9E343"/>
    <w:rsid w:val="5FFB514F"/>
    <w:rsid w:val="60129667"/>
    <w:rsid w:val="60225DA7"/>
    <w:rsid w:val="6023A8BE"/>
    <w:rsid w:val="60263950"/>
    <w:rsid w:val="602D2050"/>
    <w:rsid w:val="6033AEF3"/>
    <w:rsid w:val="605197D6"/>
    <w:rsid w:val="6054D564"/>
    <w:rsid w:val="60724EAC"/>
    <w:rsid w:val="60792E80"/>
    <w:rsid w:val="6079A61D"/>
    <w:rsid w:val="607F27A4"/>
    <w:rsid w:val="608F8C1C"/>
    <w:rsid w:val="60926243"/>
    <w:rsid w:val="60946DD5"/>
    <w:rsid w:val="6095F43C"/>
    <w:rsid w:val="609CCE74"/>
    <w:rsid w:val="60B20A84"/>
    <w:rsid w:val="60B22C9F"/>
    <w:rsid w:val="60C43196"/>
    <w:rsid w:val="60DAD437"/>
    <w:rsid w:val="60DB2187"/>
    <w:rsid w:val="60DEE211"/>
    <w:rsid w:val="60EE09C0"/>
    <w:rsid w:val="60F23ABA"/>
    <w:rsid w:val="6103E7A4"/>
    <w:rsid w:val="6107A748"/>
    <w:rsid w:val="611E8DDA"/>
    <w:rsid w:val="61220B24"/>
    <w:rsid w:val="612671F7"/>
    <w:rsid w:val="61282CB7"/>
    <w:rsid w:val="61415C80"/>
    <w:rsid w:val="61418F0D"/>
    <w:rsid w:val="616A9B1B"/>
    <w:rsid w:val="6185F02F"/>
    <w:rsid w:val="6187A98B"/>
    <w:rsid w:val="618EED02"/>
    <w:rsid w:val="6199E3CB"/>
    <w:rsid w:val="619BAC45"/>
    <w:rsid w:val="619EE0CD"/>
    <w:rsid w:val="61ACD227"/>
    <w:rsid w:val="61AFD8C4"/>
    <w:rsid w:val="61B1AB51"/>
    <w:rsid w:val="61B1ECEC"/>
    <w:rsid w:val="61B2FD89"/>
    <w:rsid w:val="61B48683"/>
    <w:rsid w:val="61C00B5F"/>
    <w:rsid w:val="61C7D2E1"/>
    <w:rsid w:val="61DB93DB"/>
    <w:rsid w:val="61F720CC"/>
    <w:rsid w:val="61F7F926"/>
    <w:rsid w:val="6201C842"/>
    <w:rsid w:val="6204C761"/>
    <w:rsid w:val="6217E9D4"/>
    <w:rsid w:val="621D9925"/>
    <w:rsid w:val="623ACAB0"/>
    <w:rsid w:val="6246C4C1"/>
    <w:rsid w:val="6252A87E"/>
    <w:rsid w:val="625AE64A"/>
    <w:rsid w:val="625C33FB"/>
    <w:rsid w:val="6263DD47"/>
    <w:rsid w:val="626A679D"/>
    <w:rsid w:val="627BC332"/>
    <w:rsid w:val="62957151"/>
    <w:rsid w:val="62B59B67"/>
    <w:rsid w:val="62BB0274"/>
    <w:rsid w:val="62E3B102"/>
    <w:rsid w:val="62FCF8E3"/>
    <w:rsid w:val="62FDF6D2"/>
    <w:rsid w:val="630A0271"/>
    <w:rsid w:val="63420FFA"/>
    <w:rsid w:val="6352954A"/>
    <w:rsid w:val="635329CE"/>
    <w:rsid w:val="635B12E9"/>
    <w:rsid w:val="6360B439"/>
    <w:rsid w:val="6385F6DA"/>
    <w:rsid w:val="638CE930"/>
    <w:rsid w:val="63950A62"/>
    <w:rsid w:val="63985921"/>
    <w:rsid w:val="63B5BD06"/>
    <w:rsid w:val="63B74909"/>
    <w:rsid w:val="63CAA700"/>
    <w:rsid w:val="63DFB7DB"/>
    <w:rsid w:val="63E0B920"/>
    <w:rsid w:val="63FB7757"/>
    <w:rsid w:val="63FD5BF6"/>
    <w:rsid w:val="64072EA9"/>
    <w:rsid w:val="6434AC13"/>
    <w:rsid w:val="6434C663"/>
    <w:rsid w:val="64428B34"/>
    <w:rsid w:val="644AD684"/>
    <w:rsid w:val="644C0719"/>
    <w:rsid w:val="644D330B"/>
    <w:rsid w:val="6452A0F8"/>
    <w:rsid w:val="64557EED"/>
    <w:rsid w:val="645BF4D9"/>
    <w:rsid w:val="646C021A"/>
    <w:rsid w:val="6488FA2C"/>
    <w:rsid w:val="648BACFB"/>
    <w:rsid w:val="649A9D21"/>
    <w:rsid w:val="64BE30CF"/>
    <w:rsid w:val="64D3D9C4"/>
    <w:rsid w:val="64EFBA52"/>
    <w:rsid w:val="64F81675"/>
    <w:rsid w:val="651269A6"/>
    <w:rsid w:val="6524A7A3"/>
    <w:rsid w:val="6529ED2E"/>
    <w:rsid w:val="652C55CD"/>
    <w:rsid w:val="652EB95B"/>
    <w:rsid w:val="6532C246"/>
    <w:rsid w:val="65337E52"/>
    <w:rsid w:val="6539800B"/>
    <w:rsid w:val="65536454"/>
    <w:rsid w:val="65781DDE"/>
    <w:rsid w:val="6581672E"/>
    <w:rsid w:val="658275B3"/>
    <w:rsid w:val="6582D14B"/>
    <w:rsid w:val="658EEB55"/>
    <w:rsid w:val="658F5468"/>
    <w:rsid w:val="65991049"/>
    <w:rsid w:val="65DAF9ED"/>
    <w:rsid w:val="65E710E8"/>
    <w:rsid w:val="65ED0536"/>
    <w:rsid w:val="65F48A52"/>
    <w:rsid w:val="65F6E726"/>
    <w:rsid w:val="65F95997"/>
    <w:rsid w:val="66036BA4"/>
    <w:rsid w:val="660FAE05"/>
    <w:rsid w:val="661A2AE8"/>
    <w:rsid w:val="6620A954"/>
    <w:rsid w:val="66257021"/>
    <w:rsid w:val="663801B1"/>
    <w:rsid w:val="663A90B5"/>
    <w:rsid w:val="663D4FED"/>
    <w:rsid w:val="6646D430"/>
    <w:rsid w:val="664E727E"/>
    <w:rsid w:val="66581274"/>
    <w:rsid w:val="66608AFC"/>
    <w:rsid w:val="6665851C"/>
    <w:rsid w:val="666675C3"/>
    <w:rsid w:val="666A5861"/>
    <w:rsid w:val="66881730"/>
    <w:rsid w:val="668CCEF1"/>
    <w:rsid w:val="66990664"/>
    <w:rsid w:val="66A3C661"/>
    <w:rsid w:val="66A802F6"/>
    <w:rsid w:val="66A9F4BE"/>
    <w:rsid w:val="66AD93B2"/>
    <w:rsid w:val="66C33DF8"/>
    <w:rsid w:val="66C4984A"/>
    <w:rsid w:val="66D43200"/>
    <w:rsid w:val="66E1E0DE"/>
    <w:rsid w:val="66EF60CD"/>
    <w:rsid w:val="66FCF2C6"/>
    <w:rsid w:val="67107628"/>
    <w:rsid w:val="6717FCA2"/>
    <w:rsid w:val="671BEBAD"/>
    <w:rsid w:val="672580B6"/>
    <w:rsid w:val="673E232D"/>
    <w:rsid w:val="673F0610"/>
    <w:rsid w:val="67413904"/>
    <w:rsid w:val="67475299"/>
    <w:rsid w:val="6757CC2A"/>
    <w:rsid w:val="6765A664"/>
    <w:rsid w:val="67897DE2"/>
    <w:rsid w:val="67AF87BB"/>
    <w:rsid w:val="67B35D46"/>
    <w:rsid w:val="67B7C05C"/>
    <w:rsid w:val="67BA53CF"/>
    <w:rsid w:val="67C88285"/>
    <w:rsid w:val="67D19DE2"/>
    <w:rsid w:val="67D2013F"/>
    <w:rsid w:val="67E6C996"/>
    <w:rsid w:val="67E896C1"/>
    <w:rsid w:val="67F71319"/>
    <w:rsid w:val="67F8CA3C"/>
    <w:rsid w:val="680C5F20"/>
    <w:rsid w:val="6815D1B1"/>
    <w:rsid w:val="68241A4E"/>
    <w:rsid w:val="682A4EA7"/>
    <w:rsid w:val="683498AD"/>
    <w:rsid w:val="6840AA66"/>
    <w:rsid w:val="6844130B"/>
    <w:rsid w:val="684CA799"/>
    <w:rsid w:val="685D6F36"/>
    <w:rsid w:val="6862ACAF"/>
    <w:rsid w:val="68816CBD"/>
    <w:rsid w:val="68A1AF44"/>
    <w:rsid w:val="68A358E1"/>
    <w:rsid w:val="68B3FEA9"/>
    <w:rsid w:val="68B66832"/>
    <w:rsid w:val="68BEADE3"/>
    <w:rsid w:val="68C6F4F2"/>
    <w:rsid w:val="68DC59D9"/>
    <w:rsid w:val="68DCD0A4"/>
    <w:rsid w:val="68EF63DA"/>
    <w:rsid w:val="690E9347"/>
    <w:rsid w:val="692A4ECD"/>
    <w:rsid w:val="6940092A"/>
    <w:rsid w:val="6946C8EA"/>
    <w:rsid w:val="6971EF6F"/>
    <w:rsid w:val="698D424E"/>
    <w:rsid w:val="6994B2EE"/>
    <w:rsid w:val="699A9DEA"/>
    <w:rsid w:val="699AA3CA"/>
    <w:rsid w:val="69B45029"/>
    <w:rsid w:val="69C2F56C"/>
    <w:rsid w:val="69CC94EE"/>
    <w:rsid w:val="69CD7A4A"/>
    <w:rsid w:val="69ED93C1"/>
    <w:rsid w:val="69EE5B08"/>
    <w:rsid w:val="69EF6E31"/>
    <w:rsid w:val="69F33F64"/>
    <w:rsid w:val="69F72949"/>
    <w:rsid w:val="69FF7044"/>
    <w:rsid w:val="6A05667E"/>
    <w:rsid w:val="6A0DD9DC"/>
    <w:rsid w:val="6A119848"/>
    <w:rsid w:val="6A132E63"/>
    <w:rsid w:val="6A290A0A"/>
    <w:rsid w:val="6A3D79D2"/>
    <w:rsid w:val="6A5F49CC"/>
    <w:rsid w:val="6A6B80C5"/>
    <w:rsid w:val="6A898547"/>
    <w:rsid w:val="6AA43342"/>
    <w:rsid w:val="6AA80C46"/>
    <w:rsid w:val="6AAA63A8"/>
    <w:rsid w:val="6AAC7214"/>
    <w:rsid w:val="6AADAF76"/>
    <w:rsid w:val="6AAF532B"/>
    <w:rsid w:val="6AF9C393"/>
    <w:rsid w:val="6AFF5DD0"/>
    <w:rsid w:val="6B160AAB"/>
    <w:rsid w:val="6B4016F3"/>
    <w:rsid w:val="6B4E991E"/>
    <w:rsid w:val="6B4FE38F"/>
    <w:rsid w:val="6B5DD6A5"/>
    <w:rsid w:val="6B84E6CC"/>
    <w:rsid w:val="6B8C135E"/>
    <w:rsid w:val="6B94B60B"/>
    <w:rsid w:val="6BB61D29"/>
    <w:rsid w:val="6BD2E5FA"/>
    <w:rsid w:val="6BD52DCA"/>
    <w:rsid w:val="6BDC3446"/>
    <w:rsid w:val="6BF669F5"/>
    <w:rsid w:val="6BFAB2F1"/>
    <w:rsid w:val="6BFFCB0E"/>
    <w:rsid w:val="6C01209F"/>
    <w:rsid w:val="6C073720"/>
    <w:rsid w:val="6C073A51"/>
    <w:rsid w:val="6C2A647F"/>
    <w:rsid w:val="6C308FA1"/>
    <w:rsid w:val="6C401A15"/>
    <w:rsid w:val="6C5BCF76"/>
    <w:rsid w:val="6C5E2262"/>
    <w:rsid w:val="6C727F20"/>
    <w:rsid w:val="6C777027"/>
    <w:rsid w:val="6C782FFE"/>
    <w:rsid w:val="6C857D96"/>
    <w:rsid w:val="6C8A420B"/>
    <w:rsid w:val="6C8B51A3"/>
    <w:rsid w:val="6CB08B60"/>
    <w:rsid w:val="6CBD8931"/>
    <w:rsid w:val="6CC975A4"/>
    <w:rsid w:val="6CD83971"/>
    <w:rsid w:val="6CDA0B7D"/>
    <w:rsid w:val="6D0B9966"/>
    <w:rsid w:val="6D0F0203"/>
    <w:rsid w:val="6D2CDAFA"/>
    <w:rsid w:val="6D3067CB"/>
    <w:rsid w:val="6D442D97"/>
    <w:rsid w:val="6D51D4BC"/>
    <w:rsid w:val="6D6E0A5E"/>
    <w:rsid w:val="6D6E4AFE"/>
    <w:rsid w:val="6D8C2FA8"/>
    <w:rsid w:val="6D937ED4"/>
    <w:rsid w:val="6DB2857A"/>
    <w:rsid w:val="6DBA8906"/>
    <w:rsid w:val="6DD39BAF"/>
    <w:rsid w:val="6DD8EC55"/>
    <w:rsid w:val="6DDD35DE"/>
    <w:rsid w:val="6DE2FA9A"/>
    <w:rsid w:val="6DF78BBD"/>
    <w:rsid w:val="6E24DE47"/>
    <w:rsid w:val="6E31DDA3"/>
    <w:rsid w:val="6E3A5388"/>
    <w:rsid w:val="6E4051A2"/>
    <w:rsid w:val="6E4575CE"/>
    <w:rsid w:val="6E52FFF8"/>
    <w:rsid w:val="6E5628C7"/>
    <w:rsid w:val="6E608506"/>
    <w:rsid w:val="6E60AA8B"/>
    <w:rsid w:val="6E743208"/>
    <w:rsid w:val="6E7A92C3"/>
    <w:rsid w:val="6E800462"/>
    <w:rsid w:val="6E873517"/>
    <w:rsid w:val="6E99916C"/>
    <w:rsid w:val="6E9AC77B"/>
    <w:rsid w:val="6EADF64A"/>
    <w:rsid w:val="6EB64D34"/>
    <w:rsid w:val="6EB897F0"/>
    <w:rsid w:val="6EBBF1FF"/>
    <w:rsid w:val="6EC5EF2B"/>
    <w:rsid w:val="6ECED6F6"/>
    <w:rsid w:val="6ED3A828"/>
    <w:rsid w:val="6ED6B9E3"/>
    <w:rsid w:val="6ED705E4"/>
    <w:rsid w:val="6ED83428"/>
    <w:rsid w:val="6F265793"/>
    <w:rsid w:val="6F2BD3D2"/>
    <w:rsid w:val="6F3EC6EA"/>
    <w:rsid w:val="6F4652E8"/>
    <w:rsid w:val="6F600033"/>
    <w:rsid w:val="6F66C64B"/>
    <w:rsid w:val="6F67F0E8"/>
    <w:rsid w:val="6F6B9A34"/>
    <w:rsid w:val="6F6F7F52"/>
    <w:rsid w:val="6F7637A2"/>
    <w:rsid w:val="6F76A3E4"/>
    <w:rsid w:val="6F85E9C4"/>
    <w:rsid w:val="6F97A8C4"/>
    <w:rsid w:val="6FBFF288"/>
    <w:rsid w:val="6FDCCBCC"/>
    <w:rsid w:val="6FDE95ED"/>
    <w:rsid w:val="6FE2D343"/>
    <w:rsid w:val="7002199E"/>
    <w:rsid w:val="700BA51D"/>
    <w:rsid w:val="700BE7A6"/>
    <w:rsid w:val="70295761"/>
    <w:rsid w:val="702C49BD"/>
    <w:rsid w:val="7040F712"/>
    <w:rsid w:val="70684B8B"/>
    <w:rsid w:val="708A7522"/>
    <w:rsid w:val="708B9DCF"/>
    <w:rsid w:val="70BB3398"/>
    <w:rsid w:val="70C031B1"/>
    <w:rsid w:val="70C426DD"/>
    <w:rsid w:val="70C81B62"/>
    <w:rsid w:val="70C8B53D"/>
    <w:rsid w:val="70D0C1A9"/>
    <w:rsid w:val="70EC931E"/>
    <w:rsid w:val="7103B432"/>
    <w:rsid w:val="71053D0C"/>
    <w:rsid w:val="7105EA33"/>
    <w:rsid w:val="7110C3C1"/>
    <w:rsid w:val="71163107"/>
    <w:rsid w:val="711F7356"/>
    <w:rsid w:val="71299D9F"/>
    <w:rsid w:val="71301449"/>
    <w:rsid w:val="71434162"/>
    <w:rsid w:val="714EC887"/>
    <w:rsid w:val="7160EE0A"/>
    <w:rsid w:val="71785936"/>
    <w:rsid w:val="717A65FD"/>
    <w:rsid w:val="717FEDAE"/>
    <w:rsid w:val="71882221"/>
    <w:rsid w:val="719CB428"/>
    <w:rsid w:val="71B8C1F5"/>
    <w:rsid w:val="71E0C879"/>
    <w:rsid w:val="71E4A6D4"/>
    <w:rsid w:val="71E78859"/>
    <w:rsid w:val="71FAE02C"/>
    <w:rsid w:val="71FF22A7"/>
    <w:rsid w:val="7229042C"/>
    <w:rsid w:val="723B5CB6"/>
    <w:rsid w:val="7253E066"/>
    <w:rsid w:val="7255C1A7"/>
    <w:rsid w:val="7256643B"/>
    <w:rsid w:val="725BD586"/>
    <w:rsid w:val="725F8E0F"/>
    <w:rsid w:val="72611E41"/>
    <w:rsid w:val="726D20B6"/>
    <w:rsid w:val="7278F6EA"/>
    <w:rsid w:val="727901B1"/>
    <w:rsid w:val="727EBEA9"/>
    <w:rsid w:val="728D0B5A"/>
    <w:rsid w:val="728FC74A"/>
    <w:rsid w:val="7290C237"/>
    <w:rsid w:val="729183DA"/>
    <w:rsid w:val="72923896"/>
    <w:rsid w:val="72A4A75E"/>
    <w:rsid w:val="72ACB137"/>
    <w:rsid w:val="72AFE6BB"/>
    <w:rsid w:val="72BD8483"/>
    <w:rsid w:val="72CEE6C3"/>
    <w:rsid w:val="72E097DA"/>
    <w:rsid w:val="72ECDD28"/>
    <w:rsid w:val="72F8871E"/>
    <w:rsid w:val="73010FD3"/>
    <w:rsid w:val="7319E132"/>
    <w:rsid w:val="733A7F92"/>
    <w:rsid w:val="733EAEEB"/>
    <w:rsid w:val="73458C5E"/>
    <w:rsid w:val="7372F6B7"/>
    <w:rsid w:val="7380E249"/>
    <w:rsid w:val="7386761A"/>
    <w:rsid w:val="738DFE7A"/>
    <w:rsid w:val="73999EC8"/>
    <w:rsid w:val="73CB832E"/>
    <w:rsid w:val="73D20EAE"/>
    <w:rsid w:val="73EC0B38"/>
    <w:rsid w:val="741E2535"/>
    <w:rsid w:val="742A4D8C"/>
    <w:rsid w:val="742DBAE9"/>
    <w:rsid w:val="746BD5EA"/>
    <w:rsid w:val="747D9862"/>
    <w:rsid w:val="7483A41E"/>
    <w:rsid w:val="748A9DE3"/>
    <w:rsid w:val="748EB9D0"/>
    <w:rsid w:val="749ED884"/>
    <w:rsid w:val="74A88A13"/>
    <w:rsid w:val="74AFD8F7"/>
    <w:rsid w:val="74C1D783"/>
    <w:rsid w:val="74DB22F7"/>
    <w:rsid w:val="74E5601B"/>
    <w:rsid w:val="7501A144"/>
    <w:rsid w:val="75040936"/>
    <w:rsid w:val="7508D43D"/>
    <w:rsid w:val="750C9CC6"/>
    <w:rsid w:val="752D81CD"/>
    <w:rsid w:val="752F763B"/>
    <w:rsid w:val="753FCF66"/>
    <w:rsid w:val="754172BA"/>
    <w:rsid w:val="7551C7A0"/>
    <w:rsid w:val="756C4E6C"/>
    <w:rsid w:val="756E1E64"/>
    <w:rsid w:val="7579BABA"/>
    <w:rsid w:val="759DA49A"/>
    <w:rsid w:val="75B6BCA7"/>
    <w:rsid w:val="75C0224B"/>
    <w:rsid w:val="75C8A279"/>
    <w:rsid w:val="75C9BD53"/>
    <w:rsid w:val="75CDBF78"/>
    <w:rsid w:val="75F6CAED"/>
    <w:rsid w:val="75F6EDA5"/>
    <w:rsid w:val="7611F757"/>
    <w:rsid w:val="761CB323"/>
    <w:rsid w:val="7635E55D"/>
    <w:rsid w:val="764C7B0F"/>
    <w:rsid w:val="765A3FDB"/>
    <w:rsid w:val="765EF7AC"/>
    <w:rsid w:val="766CCC64"/>
    <w:rsid w:val="766FD1AE"/>
    <w:rsid w:val="767E8892"/>
    <w:rsid w:val="768D12C8"/>
    <w:rsid w:val="76B8BCAB"/>
    <w:rsid w:val="76BFC6DA"/>
    <w:rsid w:val="76C768A3"/>
    <w:rsid w:val="76DB16AB"/>
    <w:rsid w:val="77136110"/>
    <w:rsid w:val="771587C6"/>
    <w:rsid w:val="77386F99"/>
    <w:rsid w:val="773D2E4C"/>
    <w:rsid w:val="774B8A61"/>
    <w:rsid w:val="776CBAC0"/>
    <w:rsid w:val="7782CE58"/>
    <w:rsid w:val="779B4B41"/>
    <w:rsid w:val="77F30A3F"/>
    <w:rsid w:val="77F9B731"/>
    <w:rsid w:val="7826F734"/>
    <w:rsid w:val="7853EE66"/>
    <w:rsid w:val="78578CCA"/>
    <w:rsid w:val="785D59D1"/>
    <w:rsid w:val="785F88C7"/>
    <w:rsid w:val="7864B5F7"/>
    <w:rsid w:val="7887E32F"/>
    <w:rsid w:val="78A2267F"/>
    <w:rsid w:val="78B18F08"/>
    <w:rsid w:val="78B41911"/>
    <w:rsid w:val="78C3C8D9"/>
    <w:rsid w:val="78CF91E4"/>
    <w:rsid w:val="78D928B0"/>
    <w:rsid w:val="78E74FF5"/>
    <w:rsid w:val="78F4504F"/>
    <w:rsid w:val="78F6903B"/>
    <w:rsid w:val="78F8C1D8"/>
    <w:rsid w:val="79024F3E"/>
    <w:rsid w:val="790387A4"/>
    <w:rsid w:val="7908A205"/>
    <w:rsid w:val="791239AA"/>
    <w:rsid w:val="792528F2"/>
    <w:rsid w:val="79264257"/>
    <w:rsid w:val="792B9C2C"/>
    <w:rsid w:val="7932DEF6"/>
    <w:rsid w:val="7937E028"/>
    <w:rsid w:val="794DBAC8"/>
    <w:rsid w:val="796392FA"/>
    <w:rsid w:val="796C64BB"/>
    <w:rsid w:val="79716008"/>
    <w:rsid w:val="798E0898"/>
    <w:rsid w:val="799ED657"/>
    <w:rsid w:val="79A7F887"/>
    <w:rsid w:val="79A81EF3"/>
    <w:rsid w:val="79A9A905"/>
    <w:rsid w:val="79B3B8BB"/>
    <w:rsid w:val="79B59969"/>
    <w:rsid w:val="79C1AB2E"/>
    <w:rsid w:val="79C48604"/>
    <w:rsid w:val="79C51D58"/>
    <w:rsid w:val="79C79208"/>
    <w:rsid w:val="79CBA668"/>
    <w:rsid w:val="79E7BBB7"/>
    <w:rsid w:val="79FF4373"/>
    <w:rsid w:val="7A034AB1"/>
    <w:rsid w:val="7A0DED17"/>
    <w:rsid w:val="7A14191F"/>
    <w:rsid w:val="7A2CB875"/>
    <w:rsid w:val="7A31E42C"/>
    <w:rsid w:val="7A385595"/>
    <w:rsid w:val="7A3DF242"/>
    <w:rsid w:val="7A4265B7"/>
    <w:rsid w:val="7A552002"/>
    <w:rsid w:val="7A5B78BA"/>
    <w:rsid w:val="7A64A6D8"/>
    <w:rsid w:val="7A861CE0"/>
    <w:rsid w:val="7A9B220E"/>
    <w:rsid w:val="7A9D73BA"/>
    <w:rsid w:val="7AA1017F"/>
    <w:rsid w:val="7AA3B634"/>
    <w:rsid w:val="7AB51B79"/>
    <w:rsid w:val="7ABEF0A3"/>
    <w:rsid w:val="7AC9E071"/>
    <w:rsid w:val="7ACB941E"/>
    <w:rsid w:val="7AD8647C"/>
    <w:rsid w:val="7ADD0BFA"/>
    <w:rsid w:val="7ADFA17D"/>
    <w:rsid w:val="7B0CBD43"/>
    <w:rsid w:val="7B2FC1D7"/>
    <w:rsid w:val="7B30B160"/>
    <w:rsid w:val="7B3351EC"/>
    <w:rsid w:val="7B39005C"/>
    <w:rsid w:val="7B481CCE"/>
    <w:rsid w:val="7B4D514B"/>
    <w:rsid w:val="7B4E3A72"/>
    <w:rsid w:val="7B4FD298"/>
    <w:rsid w:val="7B628AB8"/>
    <w:rsid w:val="7B6E3F9C"/>
    <w:rsid w:val="7B8109D9"/>
    <w:rsid w:val="7B81FD66"/>
    <w:rsid w:val="7B830DFD"/>
    <w:rsid w:val="7B8539FE"/>
    <w:rsid w:val="7B8F84A3"/>
    <w:rsid w:val="7B917484"/>
    <w:rsid w:val="7B970BBF"/>
    <w:rsid w:val="7BA8C989"/>
    <w:rsid w:val="7BB78553"/>
    <w:rsid w:val="7BBCC106"/>
    <w:rsid w:val="7BD43C61"/>
    <w:rsid w:val="7BD8CD13"/>
    <w:rsid w:val="7BDED6E4"/>
    <w:rsid w:val="7BFC4B91"/>
    <w:rsid w:val="7C08AD74"/>
    <w:rsid w:val="7C097BB1"/>
    <w:rsid w:val="7C0EC065"/>
    <w:rsid w:val="7C24326B"/>
    <w:rsid w:val="7C2AF8BA"/>
    <w:rsid w:val="7C396E43"/>
    <w:rsid w:val="7C4C44D1"/>
    <w:rsid w:val="7C53C2E9"/>
    <w:rsid w:val="7C5E76A4"/>
    <w:rsid w:val="7C65E7B1"/>
    <w:rsid w:val="7C68590D"/>
    <w:rsid w:val="7C914B9D"/>
    <w:rsid w:val="7C98608C"/>
    <w:rsid w:val="7CA97AC4"/>
    <w:rsid w:val="7CB036BE"/>
    <w:rsid w:val="7CC77FF6"/>
    <w:rsid w:val="7CD35BD1"/>
    <w:rsid w:val="7CF3CF70"/>
    <w:rsid w:val="7D055D33"/>
    <w:rsid w:val="7D08C588"/>
    <w:rsid w:val="7D0F10B2"/>
    <w:rsid w:val="7D1A5F4B"/>
    <w:rsid w:val="7D2518D1"/>
    <w:rsid w:val="7D3AF6BF"/>
    <w:rsid w:val="7D4E4F9D"/>
    <w:rsid w:val="7D4E9BD0"/>
    <w:rsid w:val="7D5953BF"/>
    <w:rsid w:val="7D5C24E1"/>
    <w:rsid w:val="7D8F1CC7"/>
    <w:rsid w:val="7D8FE18E"/>
    <w:rsid w:val="7D926773"/>
    <w:rsid w:val="7D995C27"/>
    <w:rsid w:val="7D9CA7E2"/>
    <w:rsid w:val="7DA2725C"/>
    <w:rsid w:val="7DAF836C"/>
    <w:rsid w:val="7DC26D97"/>
    <w:rsid w:val="7DD5604C"/>
    <w:rsid w:val="7DE01000"/>
    <w:rsid w:val="7DF1808D"/>
    <w:rsid w:val="7E0CBDBF"/>
    <w:rsid w:val="7E2821E5"/>
    <w:rsid w:val="7E38EC12"/>
    <w:rsid w:val="7E3B0A7E"/>
    <w:rsid w:val="7E3F62D1"/>
    <w:rsid w:val="7E456816"/>
    <w:rsid w:val="7E4B9C6E"/>
    <w:rsid w:val="7E6B071F"/>
    <w:rsid w:val="7E745EE3"/>
    <w:rsid w:val="7E7CEA19"/>
    <w:rsid w:val="7E8E9E68"/>
    <w:rsid w:val="7EA28E97"/>
    <w:rsid w:val="7EAE55FD"/>
    <w:rsid w:val="7EB5A13A"/>
    <w:rsid w:val="7EB5F2B4"/>
    <w:rsid w:val="7ED43ED6"/>
    <w:rsid w:val="7ED9031E"/>
    <w:rsid w:val="7EEB33CC"/>
    <w:rsid w:val="7EF94DA6"/>
    <w:rsid w:val="7F02C39C"/>
    <w:rsid w:val="7F05A9DE"/>
    <w:rsid w:val="7F09CCB9"/>
    <w:rsid w:val="7F11A9B8"/>
    <w:rsid w:val="7F170416"/>
    <w:rsid w:val="7F204A08"/>
    <w:rsid w:val="7F25A6B9"/>
    <w:rsid w:val="7F26308C"/>
    <w:rsid w:val="7F2F5FCF"/>
    <w:rsid w:val="7F31D854"/>
    <w:rsid w:val="7F384EAE"/>
    <w:rsid w:val="7F52E6AB"/>
    <w:rsid w:val="7F57C818"/>
    <w:rsid w:val="7F63EB80"/>
    <w:rsid w:val="7F7F1717"/>
    <w:rsid w:val="7F8CBE0A"/>
    <w:rsid w:val="7FAF738D"/>
    <w:rsid w:val="7FBE1C80"/>
    <w:rsid w:val="7FC2DEBA"/>
    <w:rsid w:val="7FD341D3"/>
    <w:rsid w:val="7FFF70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rPr>
      <w:rFonts w:cs="Times New Roman (Body CS)"/>
      <w:sz w:val="20"/>
    </w:rPr>
  </w:style>
  <w:style w:type="paragraph" w:styleId="Heading1">
    <w:name w:val="heading 1"/>
    <w:basedOn w:val="Normal"/>
    <w:next w:val="Normal"/>
    <w:link w:val="Heading1Char"/>
    <w:uiPriority w:val="3"/>
    <w:qFormat/>
    <w:rsid w:val="00C43574"/>
    <w:pPr>
      <w:pageBreakBefore/>
      <w:numPr>
        <w:numId w:val="50"/>
      </w:numPr>
      <w:snapToGrid w:val="0"/>
      <w:spacing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0"/>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50"/>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rPr>
      <w:i/>
      <w:iCs/>
    </w:rPr>
  </w:style>
  <w:style w:type="paragraph" w:styleId="Footer">
    <w:name w:val="footer"/>
    <w:basedOn w:val="Normal"/>
    <w:link w:val="FooterChar"/>
    <w:uiPriority w:val="13"/>
    <w:unhideWhenUsed/>
    <w:rsid w:val="003C3B0D"/>
    <w:pPr>
      <w:tabs>
        <w:tab w:val="right" w:pos="10206"/>
      </w:tabs>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5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9"/>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after="720"/>
    </w:pPr>
    <w:rPr>
      <w:b/>
      <w:bCs/>
      <w:spacing w:val="-14"/>
      <w:sz w:val="44"/>
      <w:szCs w:val="44"/>
    </w:rPr>
  </w:style>
  <w:style w:type="paragraph" w:customStyle="1" w:styleId="Introduction">
    <w:name w:val="Introduction"/>
    <w:basedOn w:val="Normal"/>
    <w:uiPriority w:val="7"/>
    <w:qFormat/>
    <w:rsid w:val="00352089"/>
    <w:pPr>
      <w:spacing w:after="240"/>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20"/>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1"/>
      </w:numPr>
    </w:pPr>
  </w:style>
  <w:style w:type="numbering" w:customStyle="1" w:styleId="IMDRFN1">
    <w:name w:val="IMDRF N1"/>
    <w:uiPriority w:val="99"/>
    <w:rsid w:val="00462D87"/>
    <w:pPr>
      <w:numPr>
        <w:numId w:val="49"/>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CB08D9"/>
    <w:pPr>
      <w:pBdr>
        <w:top w:val="single" w:sz="4" w:space="6" w:color="1369EA" w:themeColor="accent1"/>
      </w:pBdr>
      <w:tabs>
        <w:tab w:val="left" w:pos="340"/>
        <w:tab w:val="right" w:pos="7655"/>
      </w:tabs>
    </w:pPr>
    <w:rPr>
      <w:rFonts w:cstheme="minorHAnsi"/>
      <w:b/>
      <w:bCs/>
      <w:sz w:val="24"/>
      <w:szCs w:val="20"/>
    </w:rPr>
  </w:style>
  <w:style w:type="paragraph" w:styleId="TOC2">
    <w:name w:val="toc 2"/>
    <w:basedOn w:val="Normal"/>
    <w:next w:val="Normal"/>
    <w:autoRedefine/>
    <w:uiPriority w:val="39"/>
    <w:unhideWhenUsed/>
    <w:rsid w:val="00E1179E"/>
    <w:pPr>
      <w:tabs>
        <w:tab w:val="left" w:pos="680"/>
        <w:tab w:val="left" w:pos="992"/>
        <w:tab w:val="right" w:pos="7637"/>
      </w:tabs>
      <w:ind w:left="340"/>
    </w:pPr>
    <w:rPr>
      <w:rFonts w:cstheme="minorHAnsi"/>
      <w:iCs/>
      <w:sz w:val="24"/>
      <w:szCs w:val="20"/>
    </w:rPr>
  </w:style>
  <w:style w:type="paragraph" w:styleId="TOC3">
    <w:name w:val="toc 3"/>
    <w:basedOn w:val="Normal"/>
    <w:next w:val="Normal"/>
    <w:autoRedefine/>
    <w:uiPriority w:val="39"/>
    <w:semiHidden/>
    <w:rsid w:val="00195045"/>
    <w:pPr>
      <w:ind w:left="400"/>
    </w:pPr>
    <w:rPr>
      <w:rFonts w:cstheme="minorHAnsi"/>
      <w:szCs w:val="20"/>
    </w:rPr>
  </w:style>
  <w:style w:type="paragraph" w:styleId="TOC4">
    <w:name w:val="toc 4"/>
    <w:basedOn w:val="Normal"/>
    <w:next w:val="Normal"/>
    <w:autoRedefine/>
    <w:uiPriority w:val="39"/>
    <w:semiHidden/>
    <w:rsid w:val="00195045"/>
    <w:pPr>
      <w:ind w:left="600"/>
    </w:pPr>
    <w:rPr>
      <w:rFonts w:cstheme="minorHAnsi"/>
      <w:szCs w:val="20"/>
    </w:rPr>
  </w:style>
  <w:style w:type="paragraph" w:styleId="TOC5">
    <w:name w:val="toc 5"/>
    <w:basedOn w:val="Normal"/>
    <w:next w:val="Normal"/>
    <w:autoRedefine/>
    <w:uiPriority w:val="39"/>
    <w:semiHidden/>
    <w:rsid w:val="00195045"/>
    <w:pPr>
      <w:ind w:left="800"/>
    </w:pPr>
    <w:rPr>
      <w:rFonts w:cstheme="minorHAnsi"/>
      <w:szCs w:val="20"/>
    </w:rPr>
  </w:style>
  <w:style w:type="paragraph" w:styleId="TOC6">
    <w:name w:val="toc 6"/>
    <w:basedOn w:val="Normal"/>
    <w:next w:val="Normal"/>
    <w:autoRedefine/>
    <w:uiPriority w:val="39"/>
    <w:semiHidden/>
    <w:rsid w:val="00195045"/>
    <w:pPr>
      <w:ind w:left="1000"/>
    </w:pPr>
    <w:rPr>
      <w:rFonts w:cstheme="minorHAnsi"/>
      <w:szCs w:val="20"/>
    </w:rPr>
  </w:style>
  <w:style w:type="paragraph" w:styleId="TOC7">
    <w:name w:val="toc 7"/>
    <w:basedOn w:val="Normal"/>
    <w:next w:val="Normal"/>
    <w:autoRedefine/>
    <w:uiPriority w:val="39"/>
    <w:semiHidden/>
    <w:rsid w:val="00195045"/>
    <w:pPr>
      <w:ind w:left="1200"/>
    </w:pPr>
    <w:rPr>
      <w:rFonts w:cstheme="minorHAnsi"/>
      <w:szCs w:val="20"/>
    </w:rPr>
  </w:style>
  <w:style w:type="paragraph" w:styleId="TOC8">
    <w:name w:val="toc 8"/>
    <w:basedOn w:val="Normal"/>
    <w:next w:val="Normal"/>
    <w:autoRedefine/>
    <w:uiPriority w:val="39"/>
    <w:semiHidden/>
    <w:rsid w:val="00195045"/>
    <w:pPr>
      <w:ind w:left="1400"/>
    </w:pPr>
    <w:rPr>
      <w:rFonts w:cstheme="minorHAnsi"/>
      <w:szCs w:val="20"/>
    </w:rPr>
  </w:style>
  <w:style w:type="paragraph" w:styleId="TOC9">
    <w:name w:val="toc 9"/>
    <w:basedOn w:val="Normal"/>
    <w:next w:val="Normal"/>
    <w:autoRedefine/>
    <w:uiPriority w:val="39"/>
    <w:semiHidden/>
    <w:rsid w:val="00195045"/>
    <w:pPr>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43"/>
      </w:numPr>
    </w:pPr>
  </w:style>
  <w:style w:type="paragraph" w:styleId="Title">
    <w:name w:val="Title"/>
    <w:basedOn w:val="Normal"/>
    <w:next w:val="Normal"/>
    <w:link w:val="TitleChar"/>
    <w:uiPriority w:val="39"/>
    <w:semiHidden/>
    <w:qFormat/>
    <w:rsid w:val="00914C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NormalWeb">
    <w:name w:val="Normal (Web)"/>
    <w:basedOn w:val="Normal"/>
    <w:uiPriority w:val="99"/>
    <w:semiHidden/>
    <w:unhideWhenUsed/>
    <w:rsid w:val="00CC5F77"/>
    <w:pPr>
      <w:spacing w:beforeAutospacing="1" w:after="200" w:afterAutospacing="1" w:line="276" w:lineRule="auto"/>
    </w:pPr>
    <w:rPr>
      <w:rFonts w:ascii="Times New Roman" w:eastAsia="Times New Roman" w:hAnsi="Times New Roman" w:cs="Times New Roman"/>
      <w:sz w:val="24"/>
      <w:lang w:val="en-GB" w:eastAsia="en-GB"/>
    </w:rPr>
  </w:style>
  <w:style w:type="character" w:customStyle="1" w:styleId="ui-provider">
    <w:name w:val="ui-provider"/>
    <w:basedOn w:val="DefaultParagraphFont"/>
    <w:rsid w:val="00ED5D4F"/>
  </w:style>
  <w:style w:type="paragraph" w:styleId="CommentText">
    <w:name w:val="annotation text"/>
    <w:basedOn w:val="Normal"/>
    <w:link w:val="CommentTextChar"/>
    <w:uiPriority w:val="99"/>
    <w:unhideWhenUsed/>
    <w:rsid w:val="00C206EC"/>
    <w:pPr>
      <w:spacing w:after="200" w:line="276" w:lineRule="auto"/>
    </w:pPr>
    <w:rPr>
      <w:rFonts w:cstheme="minorBidi"/>
      <w:szCs w:val="20"/>
      <w:lang w:val="en-US"/>
    </w:rPr>
  </w:style>
  <w:style w:type="character" w:customStyle="1" w:styleId="CommentTextChar">
    <w:name w:val="Comment Text Char"/>
    <w:basedOn w:val="DefaultParagraphFont"/>
    <w:link w:val="CommentText"/>
    <w:uiPriority w:val="99"/>
    <w:rsid w:val="00C206EC"/>
    <w:rPr>
      <w:sz w:val="20"/>
      <w:szCs w:val="20"/>
      <w:lang w:val="en-US"/>
    </w:rPr>
  </w:style>
  <w:style w:type="character" w:styleId="CommentReference">
    <w:name w:val="annotation reference"/>
    <w:basedOn w:val="DefaultParagraphFont"/>
    <w:uiPriority w:val="99"/>
    <w:semiHidden/>
    <w:unhideWhenUsed/>
    <w:rsid w:val="00C206EC"/>
    <w:rPr>
      <w:sz w:val="16"/>
      <w:szCs w:val="16"/>
    </w:rPr>
  </w:style>
  <w:style w:type="paragraph" w:styleId="TOCHeading">
    <w:name w:val="TOC Heading"/>
    <w:basedOn w:val="Heading1"/>
    <w:next w:val="Normal"/>
    <w:uiPriority w:val="39"/>
    <w:semiHidden/>
    <w:unhideWhenUsed/>
    <w:qFormat/>
    <w:rsid w:val="004F242C"/>
    <w:pPr>
      <w:keepNext/>
      <w:pageBreakBefore w:val="0"/>
      <w:numPr>
        <w:numId w:val="0"/>
      </w:numPr>
      <w:snapToGrid/>
      <w:spacing w:before="240" w:after="0" w:line="240" w:lineRule="exact"/>
      <w:outlineLvl w:val="9"/>
    </w:pPr>
    <w:rPr>
      <w:rFonts w:eastAsiaTheme="majorEastAsia" w:cstheme="majorBidi"/>
      <w:b w:val="0"/>
      <w:bCs w:val="0"/>
      <w:color w:val="0E4EAF" w:themeColor="accent1" w:themeShade="BF"/>
      <w:spacing w:val="0"/>
      <w:sz w:val="32"/>
      <w:szCs w:val="32"/>
    </w:rPr>
  </w:style>
  <w:style w:type="paragraph" w:styleId="Revision">
    <w:name w:val="Revision"/>
    <w:hidden/>
    <w:uiPriority w:val="99"/>
    <w:semiHidden/>
    <w:rsid w:val="00444FD3"/>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dmin.meddra.org/sites/default/files/guidance/file/000571_termselptc_r4_21_mar2021.pdf" TargetMode="External"/><Relationship Id="rId26" Type="http://schemas.openxmlformats.org/officeDocument/2006/relationships/hyperlink" Target="http://www.imdrf.org/" TargetMode="External"/><Relationship Id="rId3" Type="http://schemas.openxmlformats.org/officeDocument/2006/relationships/customXml" Target="../customXml/item3.xml"/><Relationship Id="rId21" Type="http://schemas.openxmlformats.org/officeDocument/2006/relationships/hyperlink" Target="https://www.meddra.org/how-to-use/support-documenta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mdrf.org/node/530" TargetMode="External"/><Relationship Id="rId25"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drf.org/workitems/wi-aet-maintenance.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imdrf.org/documents/documents.asp"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mdrf.org/working-groups/adverse-event-terminology" TargetMode="Externa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1" ma:contentTypeDescription="Create a new document." ma:contentTypeScope="" ma:versionID="ef2957503f6273dde82c6f5a878ca387">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982b5d8c40cc3d698d265fb05d3056c5"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543cafa-adee-4648-b348-b1a12a91c3ed"/>
  </ds:schemaRefs>
</ds:datastoreItem>
</file>

<file path=customXml/itemProps2.xml><?xml version="1.0" encoding="utf-8"?>
<ds:datastoreItem xmlns:ds="http://schemas.openxmlformats.org/officeDocument/2006/customXml" ds:itemID="{9E936514-17FE-4349-A236-B59DBD20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cafa-adee-4648-b348-b1a12a91c3e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BCB85AAA-01C6-4F0E-814B-28C4BC1F2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9580</Words>
  <Characters>54611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8</cp:revision>
  <cp:lastPrinted>2024-07-26T11:17:00Z</cp:lastPrinted>
  <dcterms:created xsi:type="dcterms:W3CDTF">2024-07-26T07:48:00Z</dcterms:created>
  <dcterms:modified xsi:type="dcterms:W3CDTF">2024-10-09T22:49:00Z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